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832BB" w14:textId="77777777" w:rsidR="00717419" w:rsidRDefault="00717419" w:rsidP="00717419">
      <w:pPr>
        <w:rPr>
          <w:sz w:val="20"/>
        </w:rPr>
      </w:pPr>
    </w:p>
    <w:p w14:paraId="5FFF7E77" w14:textId="49698D46" w:rsidR="006A4A02" w:rsidRPr="006A4A02" w:rsidRDefault="006A4A02" w:rsidP="006A4A02">
      <w:pPr>
        <w:rPr>
          <w:sz w:val="20"/>
        </w:rPr>
      </w:pPr>
      <w:r w:rsidRPr="006A4A02">
        <w:rPr>
          <w:sz w:val="20"/>
        </w:rPr>
        <w:t>April 2018—</w:t>
      </w:r>
      <w:proofErr w:type="spellStart"/>
      <w:r w:rsidRPr="006A4A02">
        <w:rPr>
          <w:sz w:val="20"/>
        </w:rPr>
        <w:t>Gulbahor</w:t>
      </w:r>
      <w:proofErr w:type="spellEnd"/>
      <w:r w:rsidRPr="006A4A02">
        <w:rPr>
          <w:sz w:val="20"/>
        </w:rPr>
        <w:t xml:space="preserve"> </w:t>
      </w:r>
      <w:proofErr w:type="spellStart"/>
      <w:r w:rsidRPr="006A4A02">
        <w:rPr>
          <w:sz w:val="20"/>
        </w:rPr>
        <w:t>Mirzosharifova</w:t>
      </w:r>
      <w:proofErr w:type="spellEnd"/>
      <w:r w:rsidRPr="006A4A02">
        <w:rPr>
          <w:sz w:val="20"/>
        </w:rPr>
        <w:t xml:space="preserve"> has had many firsts in her life, but the most important one happened recently when doctors told her she was the first patient in Tajikistan to </w:t>
      </w:r>
      <w:proofErr w:type="gramStart"/>
      <w:r w:rsidRPr="006A4A02">
        <w:rPr>
          <w:sz w:val="20"/>
        </w:rPr>
        <w:t>be cured</w:t>
      </w:r>
      <w:proofErr w:type="gramEnd"/>
      <w:r w:rsidRPr="006A4A02">
        <w:rPr>
          <w:sz w:val="20"/>
        </w:rPr>
        <w:t xml:space="preserve"> of multidrug-resistant tuberculosis (MDR-TB) using a new, shorter treatment regimen recommended by</w:t>
      </w:r>
      <w:r>
        <w:rPr>
          <w:sz w:val="20"/>
        </w:rPr>
        <w:t xml:space="preserve"> the World Health Organization.</w:t>
      </w:r>
    </w:p>
    <w:p w14:paraId="0641D488" w14:textId="123447CD" w:rsidR="006A4A02" w:rsidRPr="006A4A02" w:rsidRDefault="006A4A02" w:rsidP="006A4A02">
      <w:pPr>
        <w:rPr>
          <w:sz w:val="20"/>
        </w:rPr>
      </w:pPr>
      <w:proofErr w:type="spellStart"/>
      <w:r w:rsidRPr="006A4A02">
        <w:rPr>
          <w:sz w:val="20"/>
        </w:rPr>
        <w:t>Mirzosharifova</w:t>
      </w:r>
      <w:proofErr w:type="spellEnd"/>
      <w:r w:rsidRPr="006A4A02">
        <w:rPr>
          <w:sz w:val="20"/>
        </w:rPr>
        <w:t>, who is 22 and lives with her family in Tajikistan’s capital city of Dushanbe, contracted MDR-TB from her brother. Her brother was treated using the standard quite long</w:t>
      </w:r>
      <w:proofErr w:type="gramStart"/>
      <w:r w:rsidRPr="006A4A02">
        <w:rPr>
          <w:sz w:val="20"/>
        </w:rPr>
        <w:t>  24</w:t>
      </w:r>
      <w:proofErr w:type="gramEnd"/>
      <w:r w:rsidRPr="006A4A02">
        <w:rPr>
          <w:sz w:val="20"/>
        </w:rPr>
        <w:t xml:space="preserve">-month treatment. </w:t>
      </w:r>
      <w:proofErr w:type="spellStart"/>
      <w:r w:rsidRPr="006A4A02">
        <w:rPr>
          <w:sz w:val="20"/>
        </w:rPr>
        <w:t>Mirzoshirinova</w:t>
      </w:r>
      <w:proofErr w:type="spellEnd"/>
      <w:r w:rsidRPr="006A4A02">
        <w:rPr>
          <w:sz w:val="20"/>
        </w:rPr>
        <w:t xml:space="preserve"> was </w:t>
      </w:r>
      <w:r w:rsidRPr="006A4A02">
        <w:rPr>
          <w:sz w:val="20"/>
        </w:rPr>
        <w:t>expected</w:t>
      </w:r>
      <w:r w:rsidRPr="006A4A02">
        <w:rPr>
          <w:sz w:val="20"/>
        </w:rPr>
        <w:t xml:space="preserve"> to receive the same </w:t>
      </w:r>
      <w:proofErr w:type="gramStart"/>
      <w:r w:rsidRPr="006A4A02">
        <w:rPr>
          <w:sz w:val="20"/>
        </w:rPr>
        <w:t>treatment,</w:t>
      </w:r>
      <w:proofErr w:type="gramEnd"/>
      <w:r w:rsidRPr="006A4A02">
        <w:rPr>
          <w:sz w:val="20"/>
        </w:rPr>
        <w:t xml:space="preserve"> however, she was on a new shorter regimen piloted by USAID. After just nine months of treatment she </w:t>
      </w:r>
      <w:proofErr w:type="gramStart"/>
      <w:r w:rsidRPr="006A4A02">
        <w:rPr>
          <w:sz w:val="20"/>
        </w:rPr>
        <w:t>was completely cured</w:t>
      </w:r>
      <w:proofErr w:type="gramEnd"/>
      <w:r w:rsidRPr="006A4A02">
        <w:rPr>
          <w:sz w:val="20"/>
        </w:rPr>
        <w:t xml:space="preserve"> in October 2017 able to return to her normal life 15 months earlier than would have been previously possible</w:t>
      </w:r>
    </w:p>
    <w:p w14:paraId="0F1EFF1D" w14:textId="68E363C3" w:rsidR="006A4A02" w:rsidRPr="006A4A02" w:rsidRDefault="006A4A02" w:rsidP="006A4A02">
      <w:pPr>
        <w:rPr>
          <w:sz w:val="20"/>
        </w:rPr>
      </w:pPr>
      <w:r w:rsidRPr="006A4A02">
        <w:rPr>
          <w:sz w:val="20"/>
        </w:rPr>
        <w:t xml:space="preserve">Multidrug-resistant TB </w:t>
      </w:r>
      <w:proofErr w:type="gramStart"/>
      <w:r w:rsidRPr="006A4A02">
        <w:rPr>
          <w:sz w:val="20"/>
        </w:rPr>
        <w:t>is caused</w:t>
      </w:r>
      <w:proofErr w:type="gramEnd"/>
      <w:r w:rsidRPr="006A4A02">
        <w:rPr>
          <w:sz w:val="20"/>
        </w:rPr>
        <w:t xml:space="preserve"> by bacteria that are resistant to the most common and effective TB drugs. It is more difficult to treat and requires extensive therapy with drugs that cause more side effects than standard treatment. With the old MDR-TB regimen, patients receive injections for eight months and take 20-25 pills every day for two years. This new regimen provides the opportunity for MDR-TB patients receive treatment with </w:t>
      </w:r>
      <w:r w:rsidRPr="006A4A02">
        <w:rPr>
          <w:sz w:val="20"/>
        </w:rPr>
        <w:t>drugs that are more effective</w:t>
      </w:r>
      <w:r>
        <w:rPr>
          <w:sz w:val="20"/>
        </w:rPr>
        <w:t xml:space="preserve"> and over a shorter </w:t>
      </w:r>
      <w:bookmarkStart w:id="0" w:name="_GoBack"/>
      <w:bookmarkEnd w:id="0"/>
      <w:r w:rsidR="0006516F">
        <w:rPr>
          <w:sz w:val="20"/>
        </w:rPr>
        <w:t>period</w:t>
      </w:r>
      <w:r w:rsidRPr="006A4A02">
        <w:rPr>
          <w:sz w:val="20"/>
        </w:rPr>
        <w:t>, which means patients are mor</w:t>
      </w:r>
      <w:r>
        <w:rPr>
          <w:sz w:val="20"/>
        </w:rPr>
        <w:t>e</w:t>
      </w:r>
      <w:r w:rsidRPr="006A4A02">
        <w:rPr>
          <w:sz w:val="20"/>
        </w:rPr>
        <w:t xml:space="preserve"> likely to adhere to the regimen and complete the TB tr</w:t>
      </w:r>
      <w:r>
        <w:rPr>
          <w:sz w:val="20"/>
        </w:rPr>
        <w:t>eat</w:t>
      </w:r>
      <w:r w:rsidRPr="006A4A02">
        <w:rPr>
          <w:sz w:val="20"/>
        </w:rPr>
        <w:t>ment course.  </w:t>
      </w:r>
    </w:p>
    <w:p w14:paraId="095F78F7" w14:textId="7DFDDF3C" w:rsidR="006A4A02" w:rsidRPr="006A4A02" w:rsidRDefault="006A4A02" w:rsidP="006A4A02">
      <w:pPr>
        <w:rPr>
          <w:sz w:val="20"/>
        </w:rPr>
      </w:pPr>
      <w:r w:rsidRPr="006A4A02">
        <w:rPr>
          <w:sz w:val="20"/>
        </w:rPr>
        <w:t>USAID’s Challenge TB project in Tajikistan has been working with Tajikistan’s National TB Control Program to introduce the shorter MDR-TB treatment regimen creating necessary documentation and guidelines and training on how to care for patien</w:t>
      </w:r>
      <w:r>
        <w:rPr>
          <w:sz w:val="20"/>
        </w:rPr>
        <w:t>ts and manage any side effects.</w:t>
      </w:r>
    </w:p>
    <w:p w14:paraId="3F7937CB" w14:textId="066727F0" w:rsidR="006A4A02" w:rsidRPr="006A4A02" w:rsidRDefault="006A4A02" w:rsidP="006A4A02">
      <w:pPr>
        <w:rPr>
          <w:sz w:val="20"/>
        </w:rPr>
      </w:pPr>
      <w:r w:rsidRPr="006A4A02">
        <w:rPr>
          <w:sz w:val="20"/>
        </w:rPr>
        <w:t>The shorter regimen lets patients return to their normal lives more quickly so they can resume their jobs and provide for their families. A shorter treatment regimen also saves money for the health care s</w:t>
      </w:r>
      <w:r>
        <w:rPr>
          <w:sz w:val="20"/>
        </w:rPr>
        <w:t>ystem.</w:t>
      </w:r>
    </w:p>
    <w:p w14:paraId="42A42EE1" w14:textId="3B8829EF" w:rsidR="006A4A02" w:rsidRPr="006A4A02" w:rsidRDefault="006A4A02" w:rsidP="006A4A02">
      <w:pPr>
        <w:rPr>
          <w:sz w:val="20"/>
        </w:rPr>
      </w:pPr>
      <w:proofErr w:type="spellStart"/>
      <w:r w:rsidRPr="006A4A02">
        <w:rPr>
          <w:sz w:val="20"/>
        </w:rPr>
        <w:t>Mirzosharifova</w:t>
      </w:r>
      <w:proofErr w:type="spellEnd"/>
      <w:r w:rsidRPr="006A4A02">
        <w:rPr>
          <w:sz w:val="20"/>
        </w:rPr>
        <w:t xml:space="preserve"> was one of the first MDR-TB patients to receive the shorter treatment regimen in Tajikistan. “The treatment was very hard,” she remembers, “but it also changed my life. I have plans for the future now. I have decided to continue my education and apply to medical school</w:t>
      </w:r>
      <w:r>
        <w:rPr>
          <w:sz w:val="20"/>
        </w:rPr>
        <w:t>. I want to help other people.”</w:t>
      </w:r>
    </w:p>
    <w:p w14:paraId="40D91A46" w14:textId="68509453" w:rsidR="006A4A02" w:rsidRPr="006A4A02" w:rsidRDefault="006A4A02" w:rsidP="006A4A02">
      <w:pPr>
        <w:rPr>
          <w:sz w:val="20"/>
        </w:rPr>
      </w:pPr>
      <w:r w:rsidRPr="006A4A02">
        <w:rPr>
          <w:sz w:val="20"/>
        </w:rPr>
        <w:t xml:space="preserve">As soon as she </w:t>
      </w:r>
      <w:proofErr w:type="gramStart"/>
      <w:r w:rsidRPr="006A4A02">
        <w:rPr>
          <w:sz w:val="20"/>
        </w:rPr>
        <w:t>was cured</w:t>
      </w:r>
      <w:proofErr w:type="gramEnd"/>
      <w:r w:rsidRPr="006A4A02">
        <w:rPr>
          <w:sz w:val="20"/>
        </w:rPr>
        <w:t xml:space="preserve">, </w:t>
      </w:r>
      <w:proofErr w:type="spellStart"/>
      <w:r w:rsidRPr="006A4A02">
        <w:rPr>
          <w:sz w:val="20"/>
        </w:rPr>
        <w:t>Mirzosharifova</w:t>
      </w:r>
      <w:proofErr w:type="spellEnd"/>
      <w:r w:rsidRPr="006A4A02">
        <w:rPr>
          <w:sz w:val="20"/>
        </w:rPr>
        <w:t xml:space="preserve"> was able to return to her job in a local restaurant and is currently working on getting her high school </w:t>
      </w:r>
      <w:r w:rsidRPr="006A4A02">
        <w:rPr>
          <w:sz w:val="20"/>
        </w:rPr>
        <w:lastRenderedPageBreak/>
        <w:t xml:space="preserve">diploma. Still, throughout her treatment, </w:t>
      </w:r>
      <w:proofErr w:type="spellStart"/>
      <w:r w:rsidRPr="006A4A02">
        <w:rPr>
          <w:sz w:val="20"/>
        </w:rPr>
        <w:t>Mirzosharifova</w:t>
      </w:r>
      <w:proofErr w:type="spellEnd"/>
      <w:r w:rsidRPr="006A4A02">
        <w:rPr>
          <w:sz w:val="20"/>
        </w:rPr>
        <w:t xml:space="preserve"> worried she would lose her job due to the stigma associated with TB. Although she was no longer infectious after the initial phase of treatment, widespread fear and misunderstanding about TB often make it difficult for people like </w:t>
      </w:r>
      <w:proofErr w:type="spellStart"/>
      <w:r w:rsidRPr="006A4A02">
        <w:rPr>
          <w:sz w:val="20"/>
        </w:rPr>
        <w:t>Mirzosharifova</w:t>
      </w:r>
      <w:proofErr w:type="spellEnd"/>
      <w:r w:rsidRPr="006A4A02">
        <w:rPr>
          <w:sz w:val="20"/>
        </w:rPr>
        <w:t xml:space="preserve"> to return to their lives.</w:t>
      </w:r>
    </w:p>
    <w:p w14:paraId="0C03CDB6" w14:textId="63D1B868" w:rsidR="00527038" w:rsidRPr="0069237D" w:rsidRDefault="006A4A02" w:rsidP="006A4A02">
      <w:pPr>
        <w:rPr>
          <w:sz w:val="20"/>
        </w:rPr>
      </w:pPr>
      <w:r w:rsidRPr="006A4A02">
        <w:rPr>
          <w:sz w:val="20"/>
        </w:rPr>
        <w:t xml:space="preserve">Six additional patients in Tajikistan completed the shorter treatment regimen at the end of 2017. In 2018, Challenge TB will scale up access to the shorter treatment regimen in nine more districts, so more patients will have the chance to </w:t>
      </w:r>
      <w:proofErr w:type="gramStart"/>
      <w:r w:rsidRPr="006A4A02">
        <w:rPr>
          <w:sz w:val="20"/>
        </w:rPr>
        <w:t>be cured</w:t>
      </w:r>
      <w:proofErr w:type="gramEnd"/>
      <w:r w:rsidRPr="006A4A02">
        <w:rPr>
          <w:sz w:val="20"/>
        </w:rPr>
        <w:t xml:space="preserve"> in the shortest amount of time possible. The project runs from 2015 to 2020.</w:t>
      </w:r>
    </w:p>
    <w:p w14:paraId="2A0ECBE1" w14:textId="7148786A" w:rsidR="00C02B3A" w:rsidRPr="0069237D" w:rsidRDefault="00C02B3A" w:rsidP="00E34067">
      <w:pPr>
        <w:rPr>
          <w:sz w:val="20"/>
        </w:rPr>
      </w:pPr>
      <w:r w:rsidRPr="0069237D">
        <w:rPr>
          <w:sz w:val="20"/>
        </w:rPr>
        <w:t xml:space="preserve">  </w:t>
      </w:r>
    </w:p>
    <w:p w14:paraId="4CC2E3DD" w14:textId="52B271B8" w:rsidR="00C02B3A" w:rsidRPr="0069237D" w:rsidRDefault="00C02B3A" w:rsidP="009D5E12">
      <w:pPr>
        <w:rPr>
          <w:sz w:val="20"/>
        </w:rPr>
      </w:pPr>
    </w:p>
    <w:p w14:paraId="68D4339E" w14:textId="5462A59E" w:rsidR="00C93932" w:rsidRPr="0069237D" w:rsidRDefault="00C93932" w:rsidP="0094668A">
      <w:pPr>
        <w:rPr>
          <w:sz w:val="20"/>
        </w:rPr>
      </w:pPr>
    </w:p>
    <w:p w14:paraId="3F89DF85" w14:textId="7BCECCE0" w:rsidR="00025961" w:rsidRPr="00D3727A" w:rsidRDefault="00025961" w:rsidP="000501D5">
      <w:pPr>
        <w:suppressAutoHyphens/>
        <w:jc w:val="right"/>
        <w:rPr>
          <w:sz w:val="20"/>
        </w:rPr>
      </w:pPr>
    </w:p>
    <w:sectPr w:rsidR="00025961" w:rsidRPr="00D3727A" w:rsidSect="002A4895">
      <w:headerReference w:type="first" r:id="rId8"/>
      <w:footerReference w:type="first" r:id="rId9"/>
      <w:pgSz w:w="12240" w:h="15840"/>
      <w:pgMar w:top="3413" w:right="720" w:bottom="1080" w:left="4939" w:header="81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4E045" w14:textId="77777777" w:rsidR="00F92A78" w:rsidRDefault="00F92A78">
      <w:r>
        <w:separator/>
      </w:r>
    </w:p>
  </w:endnote>
  <w:endnote w:type="continuationSeparator" w:id="0">
    <w:p w14:paraId="488171CC" w14:textId="77777777" w:rsidR="00F92A78" w:rsidRDefault="00F9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47C49" w14:textId="1D572B10" w:rsidR="00025961" w:rsidRDefault="00A76D74">
    <w:pPr>
      <w:pStyle w:val="Footer"/>
    </w:pPr>
    <w:r w:rsidRPr="00614BB9">
      <w:rPr>
        <w:noProof/>
      </w:rPr>
      <mc:AlternateContent>
        <mc:Choice Requires="wps">
          <w:drawing>
            <wp:anchor distT="0" distB="0" distL="114300" distR="114300" simplePos="0" relativeHeight="251668480" behindDoc="0" locked="0" layoutInCell="1" allowOverlap="1" wp14:anchorId="1EA3B026" wp14:editId="2A4DF475">
              <wp:simplePos x="0" y="0"/>
              <wp:positionH relativeFrom="page">
                <wp:posOffset>419100</wp:posOffset>
              </wp:positionH>
              <wp:positionV relativeFrom="page">
                <wp:posOffset>6048375</wp:posOffset>
              </wp:positionV>
              <wp:extent cx="2232660" cy="350520"/>
              <wp:effectExtent l="0" t="0" r="15240" b="11430"/>
              <wp:wrapNone/>
              <wp:docPr id="1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1FFC6" w14:textId="53914E92" w:rsidR="00614BB9" w:rsidRPr="00AB6BDA" w:rsidRDefault="00B9006C" w:rsidP="00614BB9">
                          <w:pPr>
                            <w:pStyle w:val="Heading2"/>
                            <w:spacing w:line="240" w:lineRule="auto"/>
                            <w:jc w:val="center"/>
                            <w:rPr>
                              <w:b w:val="0"/>
                              <w:i/>
                              <w:color w:val="auto"/>
                              <w:sz w:val="16"/>
                              <w:szCs w:val="16"/>
                            </w:rPr>
                          </w:pPr>
                          <w:proofErr w:type="spellStart"/>
                          <w:r w:rsidRPr="00B9006C">
                            <w:rPr>
                              <w:b w:val="0"/>
                              <w:i/>
                              <w:color w:val="auto"/>
                              <w:sz w:val="16"/>
                              <w:szCs w:val="16"/>
                            </w:rPr>
                            <w:t>Gulbahor</w:t>
                          </w:r>
                          <w:proofErr w:type="spellEnd"/>
                          <w:r>
                            <w:rPr>
                              <w:b w:val="0"/>
                              <w:i/>
                              <w:color w:val="auto"/>
                              <w:sz w:val="16"/>
                              <w:szCs w:val="16"/>
                            </w:rPr>
                            <w:t xml:space="preserve"> (in the center)</w:t>
                          </w:r>
                          <w:r w:rsidRPr="00B9006C">
                            <w:rPr>
                              <w:b w:val="0"/>
                              <w:i/>
                              <w:color w:val="auto"/>
                              <w:sz w:val="16"/>
                              <w:szCs w:val="16"/>
                            </w:rPr>
                            <w:t xml:space="preserve"> </w:t>
                          </w:r>
                          <w:r>
                            <w:rPr>
                              <w:b w:val="0"/>
                              <w:i/>
                              <w:color w:val="auto"/>
                              <w:sz w:val="16"/>
                              <w:szCs w:val="16"/>
                            </w:rPr>
                            <w:t xml:space="preserve">together with </w:t>
                          </w:r>
                          <w:r w:rsidRPr="00B9006C">
                            <w:rPr>
                              <w:b w:val="0"/>
                              <w:i/>
                              <w:color w:val="auto"/>
                              <w:sz w:val="16"/>
                              <w:szCs w:val="16"/>
                            </w:rPr>
                            <w:t>health perso</w:t>
                          </w:r>
                          <w:r>
                            <w:rPr>
                              <w:b w:val="0"/>
                              <w:i/>
                              <w:color w:val="auto"/>
                              <w:sz w:val="16"/>
                              <w:szCs w:val="16"/>
                            </w:rPr>
                            <w:t xml:space="preserve">nnel </w:t>
                          </w:r>
                          <w:r w:rsidR="003815FB">
                            <w:rPr>
                              <w:b w:val="0"/>
                              <w:i/>
                              <w:color w:val="auto"/>
                              <w:sz w:val="16"/>
                              <w:szCs w:val="16"/>
                            </w:rPr>
                            <w:t>at</w:t>
                          </w:r>
                          <w:r>
                            <w:rPr>
                              <w:b w:val="0"/>
                              <w:i/>
                              <w:color w:val="auto"/>
                              <w:sz w:val="16"/>
                              <w:szCs w:val="16"/>
                            </w:rPr>
                            <w:t xml:space="preserve"> the Municipal TB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3pt;margin-top:476.25pt;width:175.8pt;height:27.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0HtAIAALM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" filled="f" stroked="f">
              <v:textbox inset="0,0,0,0">
                <w:txbxContent>
                  <w:p w14:paraId="6B21FFC6" w14:textId="53914E92" w:rsidR="00614BB9" w:rsidRPr="00AB6BDA" w:rsidRDefault="00B9006C" w:rsidP="00614BB9">
                    <w:pPr>
                      <w:pStyle w:val="Heading2"/>
                      <w:spacing w:line="240" w:lineRule="auto"/>
                      <w:jc w:val="center"/>
                      <w:rPr>
                        <w:b w:val="0"/>
                        <w:i/>
                        <w:color w:val="auto"/>
                        <w:sz w:val="16"/>
                        <w:szCs w:val="16"/>
                      </w:rPr>
                    </w:pPr>
                    <w:proofErr w:type="spellStart"/>
                    <w:r w:rsidRPr="00B9006C">
                      <w:rPr>
                        <w:b w:val="0"/>
                        <w:i/>
                        <w:color w:val="auto"/>
                        <w:sz w:val="16"/>
                        <w:szCs w:val="16"/>
                      </w:rPr>
                      <w:t>Gulbahor</w:t>
                    </w:r>
                    <w:proofErr w:type="spellEnd"/>
                    <w:r>
                      <w:rPr>
                        <w:b w:val="0"/>
                        <w:i/>
                        <w:color w:val="auto"/>
                        <w:sz w:val="16"/>
                        <w:szCs w:val="16"/>
                      </w:rPr>
                      <w:t xml:space="preserve"> (in the center)</w:t>
                    </w:r>
                    <w:r w:rsidRPr="00B9006C">
                      <w:rPr>
                        <w:b w:val="0"/>
                        <w:i/>
                        <w:color w:val="auto"/>
                        <w:sz w:val="16"/>
                        <w:szCs w:val="16"/>
                      </w:rPr>
                      <w:t xml:space="preserve"> </w:t>
                    </w:r>
                    <w:r>
                      <w:rPr>
                        <w:b w:val="0"/>
                        <w:i/>
                        <w:color w:val="auto"/>
                        <w:sz w:val="16"/>
                        <w:szCs w:val="16"/>
                      </w:rPr>
                      <w:t xml:space="preserve">together with </w:t>
                    </w:r>
                    <w:r w:rsidRPr="00B9006C">
                      <w:rPr>
                        <w:b w:val="0"/>
                        <w:i/>
                        <w:color w:val="auto"/>
                        <w:sz w:val="16"/>
                        <w:szCs w:val="16"/>
                      </w:rPr>
                      <w:t>health perso</w:t>
                    </w:r>
                    <w:r>
                      <w:rPr>
                        <w:b w:val="0"/>
                        <w:i/>
                        <w:color w:val="auto"/>
                        <w:sz w:val="16"/>
                        <w:szCs w:val="16"/>
                      </w:rPr>
                      <w:t xml:space="preserve">nnel </w:t>
                    </w:r>
                    <w:r w:rsidR="003815FB">
                      <w:rPr>
                        <w:b w:val="0"/>
                        <w:i/>
                        <w:color w:val="auto"/>
                        <w:sz w:val="16"/>
                        <w:szCs w:val="16"/>
                      </w:rPr>
                      <w:t>at</w:t>
                    </w:r>
                    <w:r>
                      <w:rPr>
                        <w:b w:val="0"/>
                        <w:i/>
                        <w:color w:val="auto"/>
                        <w:sz w:val="16"/>
                        <w:szCs w:val="16"/>
                      </w:rPr>
                      <w:t xml:space="preserve"> the Municipal TB Center</w:t>
                    </w:r>
                  </w:p>
                </w:txbxContent>
              </v:textbox>
              <w10:wrap anchorx="page" anchory="page"/>
            </v:shape>
          </w:pict>
        </mc:Fallback>
      </mc:AlternateContent>
    </w:r>
    <w:r w:rsidR="00614BB9">
      <w:rPr>
        <w:noProof/>
      </w:rPr>
      <mc:AlternateContent>
        <mc:Choice Requires="wps">
          <w:drawing>
            <wp:anchor distT="0" distB="0" distL="114300" distR="114300" simplePos="0" relativeHeight="251662336" behindDoc="0" locked="0" layoutInCell="1" allowOverlap="1" wp14:anchorId="4EC95286" wp14:editId="6FBAE933">
              <wp:simplePos x="0" y="0"/>
              <wp:positionH relativeFrom="page">
                <wp:posOffset>486789</wp:posOffset>
              </wp:positionH>
              <wp:positionV relativeFrom="page">
                <wp:posOffset>5877098</wp:posOffset>
              </wp:positionV>
              <wp:extent cx="2125980" cy="2971800"/>
              <wp:effectExtent l="0" t="0" r="7620" b="0"/>
              <wp:wrapNone/>
              <wp:docPr id="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D6A30" w14:textId="77777777" w:rsidR="00B369BB" w:rsidRDefault="00B369BB" w:rsidP="00DF7E5A">
                          <w:pPr>
                            <w:pStyle w:val="Summary"/>
                          </w:pPr>
                        </w:p>
                        <w:p w14:paraId="11AF7168" w14:textId="77777777" w:rsidR="00B369BB" w:rsidRDefault="00B369BB" w:rsidP="00DF7E5A">
                          <w:pPr>
                            <w:pStyle w:val="Summar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30" type="#_x0000_t202" style="position:absolute;margin-left:38.35pt;margin-top:462.75pt;width:167.4pt;height:2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9URtQIAALM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" filled="f" stroked="f">
              <v:textbox inset="0,0,0,0">
                <w:txbxContent>
                  <w:p w14:paraId="040D6A30" w14:textId="77777777" w:rsidR="00B369BB" w:rsidRDefault="00B369BB" w:rsidP="00DF7E5A">
                    <w:pPr>
                      <w:pStyle w:val="Summary"/>
                    </w:pPr>
                  </w:p>
                  <w:p w14:paraId="11AF7168" w14:textId="77777777" w:rsidR="00B369BB" w:rsidRDefault="00B369BB" w:rsidP="00DF7E5A">
                    <w:pPr>
                      <w:pStyle w:val="Summary"/>
                    </w:pPr>
                  </w:p>
                </w:txbxContent>
              </v:textbox>
              <w10:wrap anchorx="page" anchory="page"/>
            </v:shape>
          </w:pict>
        </mc:Fallback>
      </mc:AlternateContent>
    </w:r>
    <w:r w:rsidR="00025961">
      <w:rPr>
        <w:noProof/>
      </w:rPr>
      <w:drawing>
        <wp:anchor distT="0" distB="0" distL="114300" distR="114300" simplePos="0" relativeHeight="251654144" behindDoc="0" locked="0" layoutInCell="1" allowOverlap="1" wp14:anchorId="1C6FCA47" wp14:editId="07AFD957">
          <wp:simplePos x="0" y="0"/>
          <wp:positionH relativeFrom="page">
            <wp:posOffset>685800</wp:posOffset>
          </wp:positionH>
          <wp:positionV relativeFrom="page">
            <wp:posOffset>9262745</wp:posOffset>
          </wp:positionV>
          <wp:extent cx="1965960" cy="234950"/>
          <wp:effectExtent l="0" t="0" r="0" b="0"/>
          <wp:wrapNone/>
          <wp:docPr id="19" name="Picture 19" descr="footer_1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footer_1_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2349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91E96" w14:textId="77777777" w:rsidR="00F92A78" w:rsidRDefault="00F92A78">
      <w:r>
        <w:t>\</w:t>
      </w:r>
      <w:r>
        <w:separator/>
      </w:r>
    </w:p>
  </w:footnote>
  <w:footnote w:type="continuationSeparator" w:id="0">
    <w:p w14:paraId="1ECCD9C2" w14:textId="77777777" w:rsidR="00F92A78" w:rsidRDefault="00F92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A1499" w14:textId="35AEEEFC" w:rsidR="00025961" w:rsidRDefault="0069237D">
    <w:pPr>
      <w:pStyle w:val="Header"/>
    </w:pPr>
    <w:r>
      <w:rPr>
        <w:noProof/>
      </w:rPr>
      <mc:AlternateContent>
        <mc:Choice Requires="wps">
          <w:drawing>
            <wp:anchor distT="0" distB="0" distL="114300" distR="114300" simplePos="0" relativeHeight="251659264" behindDoc="0" locked="0" layoutInCell="1" allowOverlap="1" wp14:anchorId="47331082" wp14:editId="5EB04511">
              <wp:simplePos x="0" y="0"/>
              <wp:positionH relativeFrom="column">
                <wp:posOffset>-351155</wp:posOffset>
              </wp:positionH>
              <wp:positionV relativeFrom="paragraph">
                <wp:posOffset>4079240</wp:posOffset>
              </wp:positionV>
              <wp:extent cx="144145" cy="1371600"/>
              <wp:effectExtent l="0" t="0" r="8255" b="0"/>
              <wp:wrapNone/>
              <wp:docPr id="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D7356" w14:textId="088DDE0C" w:rsidR="00025961" w:rsidRPr="00E66021" w:rsidRDefault="00025961" w:rsidP="00DF7E5A">
                          <w:pPr>
                            <w:pStyle w:val="PhotoCredit"/>
                          </w:pPr>
                          <w:r>
                            <w:t xml:space="preserve">Credit: </w:t>
                          </w:r>
                          <w:r w:rsidR="003F2AB1">
                            <w:t>The Challenge TB Project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6" type="#_x0000_t202" style="position:absolute;margin-left:-27.65pt;margin-top:321.2pt;width:11.3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" filled="f" stroked="f">
              <v:textbox style="layout-flow:vertical;mso-layout-flow-alt:bottom-to-top" inset="0,0,0,0">
                <w:txbxContent>
                  <w:p w14:paraId="725D7356" w14:textId="088DDE0C" w:rsidR="00025961" w:rsidRPr="00E66021" w:rsidRDefault="00025961" w:rsidP="00DF7E5A">
                    <w:pPr>
                      <w:pStyle w:val="PhotoCredit"/>
                    </w:pPr>
                    <w:r>
                      <w:t xml:space="preserve">Credit: </w:t>
                    </w:r>
                    <w:r w:rsidR="003F2AB1">
                      <w:t>The Challenge TB Project</w:t>
                    </w:r>
                  </w:p>
                </w:txbxContent>
              </v:textbox>
            </v:shape>
          </w:pict>
        </mc:Fallback>
      </mc:AlternateContent>
    </w:r>
    <w:r w:rsidR="00A76D74">
      <w:rPr>
        <w:noProof/>
      </w:rPr>
      <mc:AlternateContent>
        <mc:Choice Requires="wps">
          <w:drawing>
            <wp:anchor distT="0" distB="0" distL="114300" distR="114300" simplePos="0" relativeHeight="251657216" behindDoc="0" locked="0" layoutInCell="1" allowOverlap="1" wp14:anchorId="0D0D357A" wp14:editId="5BF1600A">
              <wp:simplePos x="0" y="0"/>
              <wp:positionH relativeFrom="page">
                <wp:posOffset>486410</wp:posOffset>
              </wp:positionH>
              <wp:positionV relativeFrom="page">
                <wp:posOffset>2511425</wp:posOffset>
              </wp:positionV>
              <wp:extent cx="2238375" cy="1632585"/>
              <wp:effectExtent l="0" t="0" r="9525" b="5715"/>
              <wp:wrapNone/>
              <wp:docPr id="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63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3FC0F" w14:textId="3A39C481" w:rsidR="00025961" w:rsidRDefault="00470CD6" w:rsidP="00DF7E5A">
                          <w:pPr>
                            <w:pStyle w:val="Heading2"/>
                          </w:pPr>
                          <w:r>
                            <w:t xml:space="preserve">The </w:t>
                          </w:r>
                          <w:r w:rsidRPr="00470CD6">
                            <w:t xml:space="preserve">Challenge TB Project </w:t>
                          </w:r>
                          <w:r w:rsidR="00A76D74">
                            <w:t xml:space="preserve">successfully </w:t>
                          </w:r>
                          <w:r w:rsidRPr="00470CD6">
                            <w:t xml:space="preserve">introduces </w:t>
                          </w:r>
                          <w:r w:rsidR="00A76D74">
                            <w:t xml:space="preserve">the new, </w:t>
                          </w:r>
                          <w:r w:rsidRPr="00470CD6">
                            <w:t xml:space="preserve">shorter regimen </w:t>
                          </w:r>
                          <w:r w:rsidR="00A76D74">
                            <w:t xml:space="preserve">recommended by the </w:t>
                          </w:r>
                          <w:r w:rsidR="00A76D74" w:rsidRPr="00A76D74">
                            <w:t xml:space="preserve">World Health Organization </w:t>
                          </w:r>
                          <w:r w:rsidR="00A76D74">
                            <w:t xml:space="preserve">to treat multi-drug </w:t>
                          </w:r>
                          <w:r w:rsidR="0094668A">
                            <w:t>resistant Tuberculosis</w:t>
                          </w:r>
                          <w:r w:rsidR="00A76D74">
                            <w:t xml:space="preserve"> (</w:t>
                          </w:r>
                          <w:r w:rsidR="00A76D74" w:rsidRPr="00470CD6">
                            <w:t>MDR-TB</w:t>
                          </w:r>
                          <w:r w:rsidR="00A76D74">
                            <w:t>)</w:t>
                          </w:r>
                          <w:r w:rsidRPr="00470CD6">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026" type="#_x0000_t202" style="position:absolute;margin-left:38.3pt;margin-top:197.75pt;width:176.25pt;height:12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vRsAIAAKw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" filled="f" stroked="f">
              <v:textbox inset="0,0,0,0">
                <w:txbxContent>
                  <w:p w14:paraId="5D13FC0F" w14:textId="3A39C481" w:rsidR="00025961" w:rsidRDefault="00470CD6" w:rsidP="00DF7E5A">
                    <w:pPr>
                      <w:pStyle w:val="Heading2"/>
                    </w:pPr>
                    <w:r>
                      <w:t xml:space="preserve">The </w:t>
                    </w:r>
                    <w:r w:rsidRPr="00470CD6">
                      <w:t xml:space="preserve">Challenge TB Project </w:t>
                    </w:r>
                    <w:r w:rsidR="00A76D74">
                      <w:t xml:space="preserve">successfully </w:t>
                    </w:r>
                    <w:r w:rsidRPr="00470CD6">
                      <w:t xml:space="preserve">introduces </w:t>
                    </w:r>
                    <w:r w:rsidR="00A76D74">
                      <w:t xml:space="preserve">the new, </w:t>
                    </w:r>
                    <w:r w:rsidRPr="00470CD6">
                      <w:t xml:space="preserve">shorter regimen </w:t>
                    </w:r>
                    <w:r w:rsidR="00A76D74">
                      <w:t xml:space="preserve">recommended by the </w:t>
                    </w:r>
                    <w:r w:rsidR="00A76D74" w:rsidRPr="00A76D74">
                      <w:t xml:space="preserve">World Health Organization </w:t>
                    </w:r>
                    <w:r w:rsidR="00A76D74">
                      <w:t xml:space="preserve">to treat multi-drug </w:t>
                    </w:r>
                    <w:r w:rsidR="0094668A">
                      <w:t>resistant Tuberculosis</w:t>
                    </w:r>
                    <w:r w:rsidR="00A76D74">
                      <w:t xml:space="preserve"> (</w:t>
                    </w:r>
                    <w:r w:rsidR="00A76D74" w:rsidRPr="00470CD6">
                      <w:t>MDR-TB</w:t>
                    </w:r>
                    <w:r w:rsidR="00A76D74">
                      <w:t>)</w:t>
                    </w:r>
                    <w:r w:rsidRPr="00470CD6">
                      <w:t xml:space="preserve"> </w:t>
                    </w:r>
                  </w:p>
                </w:txbxContent>
              </v:textbox>
              <w10:wrap anchorx="page" anchory="page"/>
            </v:shape>
          </w:pict>
        </mc:Fallback>
      </mc:AlternateContent>
    </w:r>
    <w:r w:rsidR="00A76D74">
      <w:rPr>
        <w:noProof/>
      </w:rPr>
      <w:drawing>
        <wp:anchor distT="0" distB="0" distL="114300" distR="114300" simplePos="0" relativeHeight="251666432" behindDoc="0" locked="0" layoutInCell="1" allowOverlap="1" wp14:anchorId="17DBA455" wp14:editId="7DF3B17B">
          <wp:simplePos x="0" y="0"/>
          <wp:positionH relativeFrom="column">
            <wp:posOffset>-2831037</wp:posOffset>
          </wp:positionH>
          <wp:positionV relativeFrom="paragraph">
            <wp:posOffset>3788707</wp:posOffset>
          </wp:positionV>
          <wp:extent cx="2487930" cy="1658620"/>
          <wp:effectExtent l="0" t="0" r="7620" b="0"/>
          <wp:wrapNone/>
          <wp:docPr id="16" name="Рисунок 9" descr="C:\Users\Sayora Ziyoyeva\AppData\Local\Microsoft\Windows\Temporary Internet Files\Content.Word\^F097D156A8A6A1E48F69C1F1F70DEC08DA918B2E6FD500C829^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C:\Users\Sayora Ziyoyeva\AppData\Local\Microsoft\Windows\Temporary Internet Files\Content.Word\^F097D156A8A6A1E48F69C1F1F70DEC08DA918B2E6FD500C829^pimgpsh_fullsize_dist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930" cy="1658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5672">
      <w:rPr>
        <w:noProof/>
      </w:rPr>
      <mc:AlternateContent>
        <mc:Choice Requires="wps">
          <w:drawing>
            <wp:anchor distT="0" distB="0" distL="114300" distR="114300" simplePos="0" relativeHeight="251656192" behindDoc="0" locked="0" layoutInCell="1" allowOverlap="1" wp14:anchorId="5EB75B1C" wp14:editId="131318EF">
              <wp:simplePos x="0" y="0"/>
              <wp:positionH relativeFrom="page">
                <wp:posOffset>665018</wp:posOffset>
              </wp:positionH>
              <wp:positionV relativeFrom="page">
                <wp:posOffset>1603168</wp:posOffset>
              </wp:positionV>
              <wp:extent cx="6629400" cy="926275"/>
              <wp:effectExtent l="0" t="0" r="0" b="7620"/>
              <wp:wrapNone/>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2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8FE42" w14:textId="1FADD03B" w:rsidR="00025961" w:rsidRPr="0006516F" w:rsidRDefault="00101A7A" w:rsidP="00C02B3A">
                          <w:pPr>
                            <w:spacing w:line="240" w:lineRule="auto"/>
                            <w:rPr>
                              <w:color w:val="1F497D" w:themeColor="text2"/>
                              <w:sz w:val="40"/>
                              <w:szCs w:val="40"/>
                            </w:rPr>
                          </w:pPr>
                          <w:r w:rsidRPr="0006516F">
                            <w:rPr>
                              <w:color w:val="1F497D" w:themeColor="text2"/>
                              <w:kern w:val="32"/>
                              <w:sz w:val="40"/>
                              <w:szCs w:val="40"/>
                            </w:rPr>
                            <w:t>Shorter TB Treatment Regimen Breaks New Ground in Tajikistan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8" type="#_x0000_t202" style="position:absolute;margin-left:52.35pt;margin-top:126.25pt;width:522pt;height:72.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3ksQIAALI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" filled="f" stroked="f">
              <v:textbox inset="0,0,0,0">
                <w:txbxContent>
                  <w:p w14:paraId="0BC8FE42" w14:textId="1FADD03B" w:rsidR="00025961" w:rsidRPr="0006516F" w:rsidRDefault="00101A7A" w:rsidP="00C02B3A">
                    <w:pPr>
                      <w:spacing w:line="240" w:lineRule="auto"/>
                      <w:rPr>
                        <w:color w:val="1F497D" w:themeColor="text2"/>
                        <w:sz w:val="40"/>
                        <w:szCs w:val="40"/>
                      </w:rPr>
                    </w:pPr>
                    <w:r w:rsidRPr="0006516F">
                      <w:rPr>
                        <w:color w:val="1F497D" w:themeColor="text2"/>
                        <w:kern w:val="32"/>
                        <w:sz w:val="40"/>
                        <w:szCs w:val="40"/>
                      </w:rPr>
                      <w:t>Shorter TB Treatment Regimen Breaks New Ground in Tajikistan</w:t>
                    </w:r>
                  </w:p>
                </w:txbxContent>
              </v:textbox>
              <w10:wrap anchorx="page" anchory="page"/>
            </v:shape>
          </w:pict>
        </mc:Fallback>
      </mc:AlternateContent>
    </w:r>
    <w:bookmarkStart w:id="1" w:name="_Toc417926147"/>
    <w:r w:rsidR="006A5672" w:rsidRPr="00EC1B69">
      <w:rPr>
        <w:noProof/>
      </w:rPr>
      <w:drawing>
        <wp:anchor distT="0" distB="0" distL="114300" distR="114300" simplePos="0" relativeHeight="251670528" behindDoc="1" locked="0" layoutInCell="1" allowOverlap="1" wp14:anchorId="1532CE48" wp14:editId="592057C0">
          <wp:simplePos x="0" y="0"/>
          <wp:positionH relativeFrom="margin">
            <wp:posOffset>-2488565</wp:posOffset>
          </wp:positionH>
          <wp:positionV relativeFrom="paragraph">
            <wp:posOffset>-133350</wp:posOffset>
          </wp:positionV>
          <wp:extent cx="5760720" cy="67627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up_Central-Asia_RGB_high.jpg"/>
                  <pic:cNvPicPr/>
                </pic:nvPicPr>
                <pic:blipFill rotWithShape="1">
                  <a:blip r:embed="rId2" cstate="print">
                    <a:extLst>
                      <a:ext uri="{28A0092B-C50C-407E-A947-70E740481C1C}">
                        <a14:useLocalDpi xmlns:a14="http://schemas.microsoft.com/office/drawing/2010/main" val="0"/>
                      </a:ext>
                    </a:extLst>
                  </a:blip>
                  <a:srcRect l="4551" t="17359" r="3661" b="17833"/>
                  <a:stretch/>
                </pic:blipFill>
                <pic:spPr bwMode="auto">
                  <a:xfrm>
                    <a:off x="0" y="0"/>
                    <a:ext cx="5760720" cy="676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End w:id="1"/>
    <w:r w:rsidR="00AD1434">
      <w:rPr>
        <w:noProof/>
      </w:rPr>
      <mc:AlternateContent>
        <mc:Choice Requires="wps">
          <w:drawing>
            <wp:anchor distT="0" distB="0" distL="114297" distR="114297" simplePos="0" relativeHeight="251653120" behindDoc="0" locked="0" layoutInCell="1" allowOverlap="1" wp14:anchorId="4F99EA1E" wp14:editId="0EF7E8AD">
              <wp:simplePos x="0" y="0"/>
              <wp:positionH relativeFrom="page">
                <wp:posOffset>2953384</wp:posOffset>
              </wp:positionH>
              <wp:positionV relativeFrom="page">
                <wp:posOffset>2167255</wp:posOffset>
              </wp:positionV>
              <wp:extent cx="0" cy="7332980"/>
              <wp:effectExtent l="0" t="0" r="19050" b="2032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2980"/>
                      </a:xfrm>
                      <a:prstGeom prst="line">
                        <a:avLst/>
                      </a:prstGeom>
                      <a:noFill/>
                      <a:ln w="12700">
                        <a:solidFill>
                          <a:srgbClr val="0024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3120;visibility:visible;mso-wrap-style:square;mso-width-percent:0;mso-height-percent:0;mso-wrap-distance-left:3.17492mm;mso-wrap-distance-top:0;mso-wrap-distance-right:3.17492mm;mso-wrap-distance-bottom:0;mso-position-horizontal:absolute;mso-position-horizontal-relative:page;mso-position-vertical:absolute;mso-position-vertical-relative:page;mso-width-percent:0;mso-height-percent:0;mso-width-relative:page;mso-height-relative:page" from="232.55pt,170.65pt" to="232.55pt,7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" strokecolor="#00247e" strokeweight="1pt">
              <w10:wrap anchorx="page" anchory="page"/>
            </v:line>
          </w:pict>
        </mc:Fallback>
      </mc:AlternateContent>
    </w:r>
    <w:r w:rsidR="00025961">
      <w:rPr>
        <w:noProof/>
      </w:rPr>
      <w:drawing>
        <wp:anchor distT="0" distB="0" distL="114300" distR="114300" simplePos="0" relativeHeight="251661312" behindDoc="0" locked="0" layoutInCell="1" allowOverlap="1" wp14:anchorId="3B2F35B0" wp14:editId="405A0E52">
          <wp:simplePos x="0" y="0"/>
          <wp:positionH relativeFrom="page">
            <wp:posOffset>676275</wp:posOffset>
          </wp:positionH>
          <wp:positionV relativeFrom="page">
            <wp:posOffset>1181100</wp:posOffset>
          </wp:positionV>
          <wp:extent cx="2752725" cy="266700"/>
          <wp:effectExtent l="19050" t="0" r="9525" b="0"/>
          <wp:wrapNone/>
          <wp:docPr id="18" name="Picture 18" descr="hd_success_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d_success_stor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52725" cy="266700"/>
                  </a:xfrm>
                  <a:prstGeom prst="rect">
                    <a:avLst/>
                  </a:prstGeom>
                  <a:noFill/>
                  <a:ln>
                    <a:noFill/>
                  </a:ln>
                </pic:spPr>
              </pic:pic>
            </a:graphicData>
          </a:graphic>
        </wp:anchor>
      </w:drawing>
    </w:r>
    <w:r w:rsidR="0009559A">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US" w:vendorID="64" w:dllVersion="131078" w:nlCheck="1" w:checkStyle="0"/>
  <w:activeWritingStyle w:appName="MSWord" w:lang="en-US" w:vendorID="2" w:dllVersion="6"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
  <w:doNotHyphenateCaps/>
  <w:displayHorizontalDrawingGridEvery w:val="0"/>
  <w:displayVerticalDrawingGridEvery w:val="0"/>
  <w:doNotUseMarginsForDrawingGridOrigin/>
  <w:noPunctuationKerning/>
  <w:characterSpacingControl w:val="doNotCompress"/>
  <w:hdrShapeDefaults>
    <o:shapedefaults v:ext="edit" spidmax="10241">
      <o:colormru v:ext="edit" colors="#00247e,#d9d9d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9D"/>
    <w:rsid w:val="00025961"/>
    <w:rsid w:val="000501D5"/>
    <w:rsid w:val="0006516F"/>
    <w:rsid w:val="0009559A"/>
    <w:rsid w:val="000B2404"/>
    <w:rsid w:val="000C63A6"/>
    <w:rsid w:val="000D708C"/>
    <w:rsid w:val="00101A7A"/>
    <w:rsid w:val="001328FA"/>
    <w:rsid w:val="00161402"/>
    <w:rsid w:val="0016641A"/>
    <w:rsid w:val="001862D3"/>
    <w:rsid w:val="001C1CB4"/>
    <w:rsid w:val="001E6C01"/>
    <w:rsid w:val="00211FDE"/>
    <w:rsid w:val="00230CF7"/>
    <w:rsid w:val="00250C1F"/>
    <w:rsid w:val="0027366D"/>
    <w:rsid w:val="00280DF0"/>
    <w:rsid w:val="002A4895"/>
    <w:rsid w:val="002F473E"/>
    <w:rsid w:val="00302B40"/>
    <w:rsid w:val="003341BA"/>
    <w:rsid w:val="00357F34"/>
    <w:rsid w:val="00364E8B"/>
    <w:rsid w:val="003815FB"/>
    <w:rsid w:val="00382089"/>
    <w:rsid w:val="00383B0F"/>
    <w:rsid w:val="003A2A4A"/>
    <w:rsid w:val="003A6E4F"/>
    <w:rsid w:val="003F2AB1"/>
    <w:rsid w:val="00450480"/>
    <w:rsid w:val="004556D5"/>
    <w:rsid w:val="00470CD6"/>
    <w:rsid w:val="00485A59"/>
    <w:rsid w:val="00485ECF"/>
    <w:rsid w:val="00493BB4"/>
    <w:rsid w:val="004F360C"/>
    <w:rsid w:val="00527038"/>
    <w:rsid w:val="00582441"/>
    <w:rsid w:val="005A2326"/>
    <w:rsid w:val="005D3A5B"/>
    <w:rsid w:val="00614BB9"/>
    <w:rsid w:val="00661373"/>
    <w:rsid w:val="00684D3E"/>
    <w:rsid w:val="0069237D"/>
    <w:rsid w:val="00692C44"/>
    <w:rsid w:val="006A4A02"/>
    <w:rsid w:val="006A5672"/>
    <w:rsid w:val="006B75D0"/>
    <w:rsid w:val="006E6815"/>
    <w:rsid w:val="006F1AF4"/>
    <w:rsid w:val="00701F46"/>
    <w:rsid w:val="00717419"/>
    <w:rsid w:val="00767E28"/>
    <w:rsid w:val="00792F92"/>
    <w:rsid w:val="007A061A"/>
    <w:rsid w:val="007D06B8"/>
    <w:rsid w:val="007D5006"/>
    <w:rsid w:val="007F1536"/>
    <w:rsid w:val="008268C2"/>
    <w:rsid w:val="00854895"/>
    <w:rsid w:val="00880345"/>
    <w:rsid w:val="008B79A6"/>
    <w:rsid w:val="008E7E24"/>
    <w:rsid w:val="008F4460"/>
    <w:rsid w:val="009405EB"/>
    <w:rsid w:val="00941AC2"/>
    <w:rsid w:val="0094668A"/>
    <w:rsid w:val="00960321"/>
    <w:rsid w:val="00977104"/>
    <w:rsid w:val="009B269D"/>
    <w:rsid w:val="009D5E12"/>
    <w:rsid w:val="00A34A16"/>
    <w:rsid w:val="00A62F5A"/>
    <w:rsid w:val="00A76D74"/>
    <w:rsid w:val="00A93084"/>
    <w:rsid w:val="00AD1434"/>
    <w:rsid w:val="00B100A5"/>
    <w:rsid w:val="00B33B62"/>
    <w:rsid w:val="00B369BB"/>
    <w:rsid w:val="00B70EC0"/>
    <w:rsid w:val="00B9006C"/>
    <w:rsid w:val="00B94922"/>
    <w:rsid w:val="00BC146D"/>
    <w:rsid w:val="00BC5C9E"/>
    <w:rsid w:val="00BC7646"/>
    <w:rsid w:val="00BD64D8"/>
    <w:rsid w:val="00BF4796"/>
    <w:rsid w:val="00BF7DF8"/>
    <w:rsid w:val="00C02B3A"/>
    <w:rsid w:val="00C662C9"/>
    <w:rsid w:val="00C93932"/>
    <w:rsid w:val="00C95D55"/>
    <w:rsid w:val="00D07B30"/>
    <w:rsid w:val="00D3064C"/>
    <w:rsid w:val="00D3727A"/>
    <w:rsid w:val="00D53E9D"/>
    <w:rsid w:val="00D94A74"/>
    <w:rsid w:val="00DC6F9E"/>
    <w:rsid w:val="00DE1A94"/>
    <w:rsid w:val="00DF7E5A"/>
    <w:rsid w:val="00E2054B"/>
    <w:rsid w:val="00E251A0"/>
    <w:rsid w:val="00E34067"/>
    <w:rsid w:val="00E5117B"/>
    <w:rsid w:val="00E524DA"/>
    <w:rsid w:val="00E54166"/>
    <w:rsid w:val="00E82FDA"/>
    <w:rsid w:val="00E9292C"/>
    <w:rsid w:val="00E93148"/>
    <w:rsid w:val="00EE25C8"/>
    <w:rsid w:val="00EE39FD"/>
    <w:rsid w:val="00F04D5A"/>
    <w:rsid w:val="00F81747"/>
    <w:rsid w:val="00F92A78"/>
    <w:rsid w:val="00FB6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00247e,#d9d9d9"/>
    </o:shapedefaults>
    <o:shapelayout v:ext="edit">
      <o:idmap v:ext="edit" data="1"/>
    </o:shapelayout>
  </w:shapeDefaults>
  <w:doNotEmbedSmartTags/>
  <w:decimalSymbol w:val="."/>
  <w:listSeparator w:val=","/>
  <w14:docId w14:val="0726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3C"/>
    <w:pPr>
      <w:spacing w:after="140" w:line="280" w:lineRule="exact"/>
    </w:pPr>
    <w:rPr>
      <w:rFonts w:ascii="Arial" w:hAnsi="Arial"/>
      <w:sz w:val="22"/>
    </w:rPr>
  </w:style>
  <w:style w:type="paragraph" w:styleId="Heading1">
    <w:name w:val="heading 1"/>
    <w:basedOn w:val="Normal"/>
    <w:next w:val="Normal"/>
    <w:qFormat/>
    <w:rsid w:val="00842C21"/>
    <w:pPr>
      <w:keepNext/>
      <w:suppressAutoHyphens/>
      <w:spacing w:line="600" w:lineRule="exact"/>
      <w:outlineLvl w:val="0"/>
    </w:pPr>
    <w:rPr>
      <w:kern w:val="32"/>
      <w:sz w:val="60"/>
    </w:rPr>
  </w:style>
  <w:style w:type="paragraph" w:styleId="Heading2">
    <w:name w:val="heading 2"/>
    <w:basedOn w:val="Normal"/>
    <w:next w:val="Normal"/>
    <w:link w:val="Heading2Char"/>
    <w:qFormat/>
    <w:rsid w:val="00842C21"/>
    <w:pPr>
      <w:keepNext/>
      <w:suppressAutoHyphens/>
      <w:spacing w:line="320" w:lineRule="exact"/>
      <w:outlineLvl w:val="1"/>
    </w:pPr>
    <w:rPr>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3084"/>
    <w:pPr>
      <w:tabs>
        <w:tab w:val="center" w:pos="4320"/>
        <w:tab w:val="right" w:pos="8640"/>
      </w:tabs>
    </w:pPr>
  </w:style>
  <w:style w:type="paragraph" w:styleId="Footer">
    <w:name w:val="footer"/>
    <w:basedOn w:val="Normal"/>
    <w:rsid w:val="00A93084"/>
    <w:pPr>
      <w:tabs>
        <w:tab w:val="center" w:pos="4320"/>
        <w:tab w:val="right" w:pos="8640"/>
      </w:tabs>
    </w:pPr>
  </w:style>
  <w:style w:type="paragraph" w:styleId="PlainText">
    <w:name w:val="Plain Text"/>
    <w:basedOn w:val="Normal"/>
    <w:rsid w:val="00A93084"/>
    <w:rPr>
      <w:rFonts w:ascii="Courier" w:hAnsi="Courier"/>
    </w:rPr>
  </w:style>
  <w:style w:type="paragraph" w:styleId="BodyText">
    <w:name w:val="Body Text"/>
    <w:basedOn w:val="Normal"/>
    <w:rsid w:val="00A93084"/>
    <w:rPr>
      <w:spacing w:val="-2"/>
      <w:kern w:val="20"/>
      <w:sz w:val="20"/>
    </w:rPr>
  </w:style>
  <w:style w:type="paragraph" w:customStyle="1" w:styleId="BoxHead">
    <w:name w:val="Box Head"/>
    <w:basedOn w:val="Normal"/>
    <w:rsid w:val="00A93084"/>
    <w:pPr>
      <w:spacing w:after="240" w:line="240" w:lineRule="exact"/>
    </w:pPr>
    <w:rPr>
      <w:b/>
      <w:caps/>
      <w:sz w:val="20"/>
    </w:rPr>
  </w:style>
  <w:style w:type="paragraph" w:customStyle="1" w:styleId="BoxText">
    <w:name w:val="Box Text"/>
    <w:basedOn w:val="Normal"/>
    <w:rsid w:val="00A93084"/>
    <w:pPr>
      <w:spacing w:after="240" w:line="240" w:lineRule="exact"/>
    </w:pPr>
    <w:rPr>
      <w:sz w:val="20"/>
    </w:rPr>
  </w:style>
  <w:style w:type="paragraph" w:customStyle="1" w:styleId="BoxMoreInfo">
    <w:name w:val="Box More Info"/>
    <w:basedOn w:val="Normal"/>
    <w:rsid w:val="00A93084"/>
    <w:pPr>
      <w:spacing w:line="240" w:lineRule="exact"/>
    </w:pPr>
    <w:rPr>
      <w:b/>
      <w:sz w:val="20"/>
    </w:rPr>
  </w:style>
  <w:style w:type="paragraph" w:styleId="Date">
    <w:name w:val="Date"/>
    <w:basedOn w:val="Normal"/>
    <w:next w:val="Normal"/>
    <w:rsid w:val="00A93084"/>
    <w:pPr>
      <w:suppressAutoHyphens/>
    </w:pPr>
    <w:rPr>
      <w:b/>
      <w:color w:val="00247E"/>
      <w:sz w:val="18"/>
    </w:rPr>
  </w:style>
  <w:style w:type="paragraph" w:customStyle="1" w:styleId="PhotoLegend">
    <w:name w:val="Photo Legend"/>
    <w:basedOn w:val="Normal"/>
    <w:rsid w:val="004E04D1"/>
    <w:pPr>
      <w:suppressAutoHyphens/>
      <w:spacing w:line="220" w:lineRule="exact"/>
    </w:pPr>
    <w:rPr>
      <w:i/>
      <w:color w:val="3F3F3F"/>
      <w:spacing w:val="-4"/>
      <w:sz w:val="18"/>
    </w:rPr>
  </w:style>
  <w:style w:type="paragraph" w:customStyle="1" w:styleId="ChartTitle">
    <w:name w:val="Chart Title"/>
    <w:basedOn w:val="Date"/>
    <w:rsid w:val="00A93084"/>
    <w:pPr>
      <w:spacing w:line="240" w:lineRule="exact"/>
      <w:jc w:val="center"/>
    </w:pPr>
    <w:rPr>
      <w:caps/>
      <w:color w:val="C71444"/>
      <w:sz w:val="20"/>
    </w:rPr>
  </w:style>
  <w:style w:type="paragraph" w:customStyle="1" w:styleId="PhotoCredit">
    <w:name w:val="Photo Credit"/>
    <w:basedOn w:val="Normal"/>
    <w:rsid w:val="00BD563C"/>
    <w:pPr>
      <w:spacing w:after="0" w:line="140" w:lineRule="exact"/>
    </w:pPr>
    <w:rPr>
      <w:sz w:val="12"/>
    </w:rPr>
  </w:style>
  <w:style w:type="paragraph" w:customStyle="1" w:styleId="BioName">
    <w:name w:val="Bio Name"/>
    <w:basedOn w:val="Normal"/>
    <w:rsid w:val="00EA2FA3"/>
    <w:pPr>
      <w:spacing w:line="360" w:lineRule="exact"/>
    </w:pPr>
    <w:rPr>
      <w:b/>
      <w:color w:val="808080"/>
      <w:sz w:val="32"/>
    </w:rPr>
  </w:style>
  <w:style w:type="paragraph" w:customStyle="1" w:styleId="Summary">
    <w:name w:val="Summary"/>
    <w:basedOn w:val="PhotoLegend"/>
    <w:rsid w:val="004E04D1"/>
    <w:pPr>
      <w:spacing w:line="300" w:lineRule="exact"/>
    </w:pPr>
    <w:rPr>
      <w:sz w:val="22"/>
    </w:rPr>
  </w:style>
  <w:style w:type="paragraph" w:styleId="BalloonText">
    <w:name w:val="Balloon Text"/>
    <w:basedOn w:val="Normal"/>
    <w:link w:val="BalloonTextChar"/>
    <w:uiPriority w:val="99"/>
    <w:semiHidden/>
    <w:unhideWhenUsed/>
    <w:rsid w:val="00E54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166"/>
    <w:rPr>
      <w:rFonts w:ascii="Tahoma" w:hAnsi="Tahoma" w:cs="Tahoma"/>
      <w:sz w:val="16"/>
      <w:szCs w:val="16"/>
    </w:rPr>
  </w:style>
  <w:style w:type="character" w:styleId="CommentReference">
    <w:name w:val="annotation reference"/>
    <w:basedOn w:val="DefaultParagraphFont"/>
    <w:uiPriority w:val="99"/>
    <w:semiHidden/>
    <w:unhideWhenUsed/>
    <w:rsid w:val="001328FA"/>
    <w:rPr>
      <w:sz w:val="16"/>
      <w:szCs w:val="16"/>
    </w:rPr>
  </w:style>
  <w:style w:type="paragraph" w:styleId="CommentText">
    <w:name w:val="annotation text"/>
    <w:basedOn w:val="Normal"/>
    <w:link w:val="CommentTextChar"/>
    <w:uiPriority w:val="99"/>
    <w:semiHidden/>
    <w:unhideWhenUsed/>
    <w:rsid w:val="001328FA"/>
    <w:pPr>
      <w:spacing w:line="240" w:lineRule="auto"/>
    </w:pPr>
    <w:rPr>
      <w:sz w:val="20"/>
    </w:rPr>
  </w:style>
  <w:style w:type="character" w:customStyle="1" w:styleId="CommentTextChar">
    <w:name w:val="Comment Text Char"/>
    <w:basedOn w:val="DefaultParagraphFont"/>
    <w:link w:val="CommentText"/>
    <w:uiPriority w:val="99"/>
    <w:semiHidden/>
    <w:rsid w:val="001328FA"/>
    <w:rPr>
      <w:rFonts w:ascii="Arial" w:hAnsi="Arial"/>
    </w:rPr>
  </w:style>
  <w:style w:type="paragraph" w:styleId="CommentSubject">
    <w:name w:val="annotation subject"/>
    <w:basedOn w:val="CommentText"/>
    <w:next w:val="CommentText"/>
    <w:link w:val="CommentSubjectChar"/>
    <w:uiPriority w:val="99"/>
    <w:semiHidden/>
    <w:unhideWhenUsed/>
    <w:rsid w:val="001328FA"/>
    <w:rPr>
      <w:b/>
      <w:bCs/>
    </w:rPr>
  </w:style>
  <w:style w:type="character" w:customStyle="1" w:styleId="CommentSubjectChar">
    <w:name w:val="Comment Subject Char"/>
    <w:basedOn w:val="CommentTextChar"/>
    <w:link w:val="CommentSubject"/>
    <w:uiPriority w:val="99"/>
    <w:semiHidden/>
    <w:rsid w:val="001328FA"/>
    <w:rPr>
      <w:rFonts w:ascii="Arial" w:hAnsi="Arial"/>
      <w:b/>
      <w:bCs/>
    </w:rPr>
  </w:style>
  <w:style w:type="paragraph" w:styleId="Revision">
    <w:name w:val="Revision"/>
    <w:hidden/>
    <w:uiPriority w:val="99"/>
    <w:semiHidden/>
    <w:rsid w:val="003A2A4A"/>
    <w:rPr>
      <w:rFonts w:ascii="Arial" w:hAnsi="Arial"/>
      <w:sz w:val="22"/>
    </w:rPr>
  </w:style>
  <w:style w:type="character" w:customStyle="1" w:styleId="Heading2Char">
    <w:name w:val="Heading 2 Char"/>
    <w:link w:val="Heading2"/>
    <w:rsid w:val="00614BB9"/>
    <w:rPr>
      <w:rFonts w:ascii="Arial" w:hAnsi="Arial"/>
      <w:b/>
      <w:color w:val="002A6C"/>
      <w:spacing w:val="-4"/>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3C"/>
    <w:pPr>
      <w:spacing w:after="140" w:line="280" w:lineRule="exact"/>
    </w:pPr>
    <w:rPr>
      <w:rFonts w:ascii="Arial" w:hAnsi="Arial"/>
      <w:sz w:val="22"/>
    </w:rPr>
  </w:style>
  <w:style w:type="paragraph" w:styleId="Heading1">
    <w:name w:val="heading 1"/>
    <w:basedOn w:val="Normal"/>
    <w:next w:val="Normal"/>
    <w:qFormat/>
    <w:rsid w:val="00842C21"/>
    <w:pPr>
      <w:keepNext/>
      <w:suppressAutoHyphens/>
      <w:spacing w:line="600" w:lineRule="exact"/>
      <w:outlineLvl w:val="0"/>
    </w:pPr>
    <w:rPr>
      <w:kern w:val="32"/>
      <w:sz w:val="60"/>
    </w:rPr>
  </w:style>
  <w:style w:type="paragraph" w:styleId="Heading2">
    <w:name w:val="heading 2"/>
    <w:basedOn w:val="Normal"/>
    <w:next w:val="Normal"/>
    <w:link w:val="Heading2Char"/>
    <w:qFormat/>
    <w:rsid w:val="00842C21"/>
    <w:pPr>
      <w:keepNext/>
      <w:suppressAutoHyphens/>
      <w:spacing w:line="320" w:lineRule="exact"/>
      <w:outlineLvl w:val="1"/>
    </w:pPr>
    <w:rPr>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3084"/>
    <w:pPr>
      <w:tabs>
        <w:tab w:val="center" w:pos="4320"/>
        <w:tab w:val="right" w:pos="8640"/>
      </w:tabs>
    </w:pPr>
  </w:style>
  <w:style w:type="paragraph" w:styleId="Footer">
    <w:name w:val="footer"/>
    <w:basedOn w:val="Normal"/>
    <w:rsid w:val="00A93084"/>
    <w:pPr>
      <w:tabs>
        <w:tab w:val="center" w:pos="4320"/>
        <w:tab w:val="right" w:pos="8640"/>
      </w:tabs>
    </w:pPr>
  </w:style>
  <w:style w:type="paragraph" w:styleId="PlainText">
    <w:name w:val="Plain Text"/>
    <w:basedOn w:val="Normal"/>
    <w:rsid w:val="00A93084"/>
    <w:rPr>
      <w:rFonts w:ascii="Courier" w:hAnsi="Courier"/>
    </w:rPr>
  </w:style>
  <w:style w:type="paragraph" w:styleId="BodyText">
    <w:name w:val="Body Text"/>
    <w:basedOn w:val="Normal"/>
    <w:rsid w:val="00A93084"/>
    <w:rPr>
      <w:spacing w:val="-2"/>
      <w:kern w:val="20"/>
      <w:sz w:val="20"/>
    </w:rPr>
  </w:style>
  <w:style w:type="paragraph" w:customStyle="1" w:styleId="BoxHead">
    <w:name w:val="Box Head"/>
    <w:basedOn w:val="Normal"/>
    <w:rsid w:val="00A93084"/>
    <w:pPr>
      <w:spacing w:after="240" w:line="240" w:lineRule="exact"/>
    </w:pPr>
    <w:rPr>
      <w:b/>
      <w:caps/>
      <w:sz w:val="20"/>
    </w:rPr>
  </w:style>
  <w:style w:type="paragraph" w:customStyle="1" w:styleId="BoxText">
    <w:name w:val="Box Text"/>
    <w:basedOn w:val="Normal"/>
    <w:rsid w:val="00A93084"/>
    <w:pPr>
      <w:spacing w:after="240" w:line="240" w:lineRule="exact"/>
    </w:pPr>
    <w:rPr>
      <w:sz w:val="20"/>
    </w:rPr>
  </w:style>
  <w:style w:type="paragraph" w:customStyle="1" w:styleId="BoxMoreInfo">
    <w:name w:val="Box More Info"/>
    <w:basedOn w:val="Normal"/>
    <w:rsid w:val="00A93084"/>
    <w:pPr>
      <w:spacing w:line="240" w:lineRule="exact"/>
    </w:pPr>
    <w:rPr>
      <w:b/>
      <w:sz w:val="20"/>
    </w:rPr>
  </w:style>
  <w:style w:type="paragraph" w:styleId="Date">
    <w:name w:val="Date"/>
    <w:basedOn w:val="Normal"/>
    <w:next w:val="Normal"/>
    <w:rsid w:val="00A93084"/>
    <w:pPr>
      <w:suppressAutoHyphens/>
    </w:pPr>
    <w:rPr>
      <w:b/>
      <w:color w:val="00247E"/>
      <w:sz w:val="18"/>
    </w:rPr>
  </w:style>
  <w:style w:type="paragraph" w:customStyle="1" w:styleId="PhotoLegend">
    <w:name w:val="Photo Legend"/>
    <w:basedOn w:val="Normal"/>
    <w:rsid w:val="004E04D1"/>
    <w:pPr>
      <w:suppressAutoHyphens/>
      <w:spacing w:line="220" w:lineRule="exact"/>
    </w:pPr>
    <w:rPr>
      <w:i/>
      <w:color w:val="3F3F3F"/>
      <w:spacing w:val="-4"/>
      <w:sz w:val="18"/>
    </w:rPr>
  </w:style>
  <w:style w:type="paragraph" w:customStyle="1" w:styleId="ChartTitle">
    <w:name w:val="Chart Title"/>
    <w:basedOn w:val="Date"/>
    <w:rsid w:val="00A93084"/>
    <w:pPr>
      <w:spacing w:line="240" w:lineRule="exact"/>
      <w:jc w:val="center"/>
    </w:pPr>
    <w:rPr>
      <w:caps/>
      <w:color w:val="C71444"/>
      <w:sz w:val="20"/>
    </w:rPr>
  </w:style>
  <w:style w:type="paragraph" w:customStyle="1" w:styleId="PhotoCredit">
    <w:name w:val="Photo Credit"/>
    <w:basedOn w:val="Normal"/>
    <w:rsid w:val="00BD563C"/>
    <w:pPr>
      <w:spacing w:after="0" w:line="140" w:lineRule="exact"/>
    </w:pPr>
    <w:rPr>
      <w:sz w:val="12"/>
    </w:rPr>
  </w:style>
  <w:style w:type="paragraph" w:customStyle="1" w:styleId="BioName">
    <w:name w:val="Bio Name"/>
    <w:basedOn w:val="Normal"/>
    <w:rsid w:val="00EA2FA3"/>
    <w:pPr>
      <w:spacing w:line="360" w:lineRule="exact"/>
    </w:pPr>
    <w:rPr>
      <w:b/>
      <w:color w:val="808080"/>
      <w:sz w:val="32"/>
    </w:rPr>
  </w:style>
  <w:style w:type="paragraph" w:customStyle="1" w:styleId="Summary">
    <w:name w:val="Summary"/>
    <w:basedOn w:val="PhotoLegend"/>
    <w:rsid w:val="004E04D1"/>
    <w:pPr>
      <w:spacing w:line="300" w:lineRule="exact"/>
    </w:pPr>
    <w:rPr>
      <w:sz w:val="22"/>
    </w:rPr>
  </w:style>
  <w:style w:type="paragraph" w:styleId="BalloonText">
    <w:name w:val="Balloon Text"/>
    <w:basedOn w:val="Normal"/>
    <w:link w:val="BalloonTextChar"/>
    <w:uiPriority w:val="99"/>
    <w:semiHidden/>
    <w:unhideWhenUsed/>
    <w:rsid w:val="00E54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166"/>
    <w:rPr>
      <w:rFonts w:ascii="Tahoma" w:hAnsi="Tahoma" w:cs="Tahoma"/>
      <w:sz w:val="16"/>
      <w:szCs w:val="16"/>
    </w:rPr>
  </w:style>
  <w:style w:type="character" w:styleId="CommentReference">
    <w:name w:val="annotation reference"/>
    <w:basedOn w:val="DefaultParagraphFont"/>
    <w:uiPriority w:val="99"/>
    <w:semiHidden/>
    <w:unhideWhenUsed/>
    <w:rsid w:val="001328FA"/>
    <w:rPr>
      <w:sz w:val="16"/>
      <w:szCs w:val="16"/>
    </w:rPr>
  </w:style>
  <w:style w:type="paragraph" w:styleId="CommentText">
    <w:name w:val="annotation text"/>
    <w:basedOn w:val="Normal"/>
    <w:link w:val="CommentTextChar"/>
    <w:uiPriority w:val="99"/>
    <w:semiHidden/>
    <w:unhideWhenUsed/>
    <w:rsid w:val="001328FA"/>
    <w:pPr>
      <w:spacing w:line="240" w:lineRule="auto"/>
    </w:pPr>
    <w:rPr>
      <w:sz w:val="20"/>
    </w:rPr>
  </w:style>
  <w:style w:type="character" w:customStyle="1" w:styleId="CommentTextChar">
    <w:name w:val="Comment Text Char"/>
    <w:basedOn w:val="DefaultParagraphFont"/>
    <w:link w:val="CommentText"/>
    <w:uiPriority w:val="99"/>
    <w:semiHidden/>
    <w:rsid w:val="001328FA"/>
    <w:rPr>
      <w:rFonts w:ascii="Arial" w:hAnsi="Arial"/>
    </w:rPr>
  </w:style>
  <w:style w:type="paragraph" w:styleId="CommentSubject">
    <w:name w:val="annotation subject"/>
    <w:basedOn w:val="CommentText"/>
    <w:next w:val="CommentText"/>
    <w:link w:val="CommentSubjectChar"/>
    <w:uiPriority w:val="99"/>
    <w:semiHidden/>
    <w:unhideWhenUsed/>
    <w:rsid w:val="001328FA"/>
    <w:rPr>
      <w:b/>
      <w:bCs/>
    </w:rPr>
  </w:style>
  <w:style w:type="character" w:customStyle="1" w:styleId="CommentSubjectChar">
    <w:name w:val="Comment Subject Char"/>
    <w:basedOn w:val="CommentTextChar"/>
    <w:link w:val="CommentSubject"/>
    <w:uiPriority w:val="99"/>
    <w:semiHidden/>
    <w:rsid w:val="001328FA"/>
    <w:rPr>
      <w:rFonts w:ascii="Arial" w:hAnsi="Arial"/>
      <w:b/>
      <w:bCs/>
    </w:rPr>
  </w:style>
  <w:style w:type="paragraph" w:styleId="Revision">
    <w:name w:val="Revision"/>
    <w:hidden/>
    <w:uiPriority w:val="99"/>
    <w:semiHidden/>
    <w:rsid w:val="003A2A4A"/>
    <w:rPr>
      <w:rFonts w:ascii="Arial" w:hAnsi="Arial"/>
      <w:sz w:val="22"/>
    </w:rPr>
  </w:style>
  <w:style w:type="character" w:customStyle="1" w:styleId="Heading2Char">
    <w:name w:val="Heading 2 Char"/>
    <w:link w:val="Heading2"/>
    <w:rsid w:val="00614BB9"/>
    <w:rPr>
      <w:rFonts w:ascii="Arial" w:hAnsi="Arial"/>
      <w:b/>
      <w:color w:val="002A6C"/>
      <w:spacing w:val="-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matveyeva\Desktop\CD\Success_Sto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FC7BB-62A4-4D26-B5C1-7FC94748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Success_Story</Template>
  <TotalTime>0</TotalTime>
  <Pages>2</Pages>
  <Words>485</Words>
  <Characters>2530</Characters>
  <Application>Microsoft Office Word</Application>
  <DocSecurity>0</DocSecurity>
  <Lines>21</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OVERVIEW</vt:lpstr>
      <vt:lpstr>OVERVIEW</vt:lpstr>
    </vt:vector>
  </TitlesOfParts>
  <Company>JDG Communications, Inc.</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Matveyeva, Tatyana</dc:creator>
  <cp:lastModifiedBy>Sayora Khalimova</cp:lastModifiedBy>
  <cp:revision>2</cp:revision>
  <cp:lastPrinted>2004-10-27T06:02:00Z</cp:lastPrinted>
  <dcterms:created xsi:type="dcterms:W3CDTF">2018-05-04T06:39:00Z</dcterms:created>
  <dcterms:modified xsi:type="dcterms:W3CDTF">2018-05-04T06:39:00Z</dcterms:modified>
</cp:coreProperties>
</file>