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9E7D5" w14:textId="77777777" w:rsidR="00793C4E" w:rsidRPr="00793C4E" w:rsidRDefault="00793C4E" w:rsidP="00793C4E">
      <w:pPr>
        <w:jc w:val="center"/>
        <w:rPr>
          <w:b/>
          <w:sz w:val="28"/>
          <w:szCs w:val="28"/>
        </w:rPr>
      </w:pPr>
      <w:r w:rsidRPr="00793C4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945D997" wp14:editId="67B95D2E">
            <wp:simplePos x="0" y="0"/>
            <wp:positionH relativeFrom="column">
              <wp:posOffset>-457176</wp:posOffset>
            </wp:positionH>
            <wp:positionV relativeFrom="paragraph">
              <wp:posOffset>-24765</wp:posOffset>
            </wp:positionV>
            <wp:extent cx="2941320" cy="887095"/>
            <wp:effectExtent l="0" t="0" r="0" b="8255"/>
            <wp:wrapNone/>
            <wp:docPr id="13" name="Picture 13" descr="Horizontal_RGB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_RGB_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BB9B" w14:textId="77777777" w:rsidR="00793C4E" w:rsidRPr="00793C4E" w:rsidRDefault="00793C4E" w:rsidP="00793C4E">
      <w:pPr>
        <w:jc w:val="center"/>
        <w:rPr>
          <w:b/>
          <w:sz w:val="28"/>
          <w:szCs w:val="28"/>
        </w:rPr>
      </w:pPr>
    </w:p>
    <w:p w14:paraId="697D125B" w14:textId="77777777" w:rsidR="00793C4E" w:rsidRPr="00793C4E" w:rsidRDefault="00793C4E" w:rsidP="00793C4E">
      <w:pPr>
        <w:jc w:val="center"/>
        <w:rPr>
          <w:b/>
          <w:sz w:val="28"/>
          <w:szCs w:val="28"/>
        </w:rPr>
      </w:pPr>
    </w:p>
    <w:p w14:paraId="7E362038" w14:textId="77777777" w:rsidR="00793C4E" w:rsidRPr="00793C4E" w:rsidRDefault="00793C4E" w:rsidP="00793C4E">
      <w:pPr>
        <w:tabs>
          <w:tab w:val="right" w:pos="10386"/>
        </w:tabs>
        <w:rPr>
          <w:sz w:val="24"/>
          <w:szCs w:val="24"/>
        </w:rPr>
      </w:pPr>
      <w:r w:rsidRPr="00793C4E">
        <w:rPr>
          <w:sz w:val="24"/>
          <w:szCs w:val="24"/>
        </w:rPr>
        <w:tab/>
      </w:r>
    </w:p>
    <w:p w14:paraId="7D7F0B83" w14:textId="77777777" w:rsidR="00793C4E" w:rsidRPr="00793C4E" w:rsidRDefault="00793C4E" w:rsidP="00793C4E">
      <w:pPr>
        <w:tabs>
          <w:tab w:val="right" w:pos="10386"/>
        </w:tabs>
        <w:rPr>
          <w:sz w:val="24"/>
          <w:szCs w:val="24"/>
        </w:rPr>
      </w:pPr>
    </w:p>
    <w:p w14:paraId="0DE99482" w14:textId="77777777" w:rsidR="00793C4E" w:rsidRPr="00793C4E" w:rsidRDefault="00793C4E" w:rsidP="00793C4E">
      <w:pPr>
        <w:rPr>
          <w:sz w:val="24"/>
          <w:szCs w:val="24"/>
        </w:rPr>
      </w:pPr>
    </w:p>
    <w:p w14:paraId="54F2F2B4" w14:textId="77777777" w:rsidR="00793C4E" w:rsidRPr="00793C4E" w:rsidRDefault="00793C4E" w:rsidP="00793C4E">
      <w:pPr>
        <w:rPr>
          <w:sz w:val="24"/>
          <w:szCs w:val="24"/>
        </w:rPr>
      </w:pPr>
    </w:p>
    <w:p w14:paraId="0755B511" w14:textId="77777777" w:rsidR="00793C4E" w:rsidRPr="00793C4E" w:rsidRDefault="00793C4E" w:rsidP="00793C4E">
      <w:pPr>
        <w:rPr>
          <w:sz w:val="24"/>
          <w:szCs w:val="24"/>
        </w:rPr>
      </w:pPr>
    </w:p>
    <w:p w14:paraId="7E100033" w14:textId="77777777" w:rsidR="00793C4E" w:rsidRPr="00793C4E" w:rsidRDefault="00793C4E" w:rsidP="00793C4E">
      <w:pPr>
        <w:rPr>
          <w:sz w:val="24"/>
          <w:szCs w:val="24"/>
        </w:rPr>
      </w:pPr>
    </w:p>
    <w:p w14:paraId="46E4991E" w14:textId="77777777" w:rsidR="00793C4E" w:rsidRPr="00793C4E" w:rsidRDefault="00793C4E" w:rsidP="00793C4E">
      <w:pPr>
        <w:rPr>
          <w:sz w:val="24"/>
          <w:szCs w:val="24"/>
        </w:rPr>
      </w:pPr>
      <w:r w:rsidRPr="00793C4E">
        <w:rPr>
          <w:rFonts w:ascii="Gill Sans MT" w:hAnsi="Gill Sans MT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89A0F" wp14:editId="0F7AFDF4">
                <wp:simplePos x="0" y="0"/>
                <wp:positionH relativeFrom="column">
                  <wp:posOffset>-1002437</wp:posOffset>
                </wp:positionH>
                <wp:positionV relativeFrom="paragraph">
                  <wp:posOffset>26035</wp:posOffset>
                </wp:positionV>
                <wp:extent cx="8180070" cy="223139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0070" cy="22313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AE424B" w14:textId="77777777" w:rsidR="00062240" w:rsidRDefault="00062240" w:rsidP="006607B6">
                            <w:pPr>
                              <w:pStyle w:val="CoverSubtitle"/>
                              <w:spacing w:after="0"/>
                              <w:ind w:left="720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 xml:space="preserve">PERFORMANCE REVIEW TEMpLATE </w:t>
                            </w:r>
                          </w:p>
                          <w:p w14:paraId="54320DCA" w14:textId="77777777" w:rsidR="00062240" w:rsidRPr="00793C4E" w:rsidRDefault="00062240" w:rsidP="006607B6">
                            <w:pPr>
                              <w:pStyle w:val="CoverSubtitle"/>
                              <w:spacing w:after="0"/>
                              <w:ind w:left="720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FOR ASSISTANCE AWARDS</w:t>
                            </w:r>
                          </w:p>
                          <w:p w14:paraId="1F47D05B" w14:textId="77777777" w:rsidR="005E3C95" w:rsidRDefault="005E3C95" w:rsidP="00793C4E">
                            <w:pPr>
                              <w:pStyle w:val="CoverSubtitle"/>
                              <w:spacing w:after="0"/>
                              <w:ind w:righ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389A0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78.95pt;margin-top:2.05pt;width:644.1pt;height:17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" fillcolor="#002060" stroked="f">
                <v:textbox>
                  <w:txbxContent>
                    <w:p w14:paraId="4CAE424B" w14:textId="77777777" w:rsidR="00062240" w:rsidRDefault="00062240" w:rsidP="006607B6">
                      <w:pPr>
                        <w:pStyle w:val="CoverSubtitle"/>
                        <w:spacing w:after="0"/>
                        <w:ind w:left="720"/>
                        <w:rPr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sz w:val="56"/>
                          <w:szCs w:val="56"/>
                          <w:u w:val="single"/>
                        </w:rPr>
                        <w:t xml:space="preserve">PERFORMANCE REVIEW TEMpLATE </w:t>
                      </w:r>
                    </w:p>
                    <w:p w14:paraId="54320DCA" w14:textId="77777777" w:rsidR="00062240" w:rsidRPr="00793C4E" w:rsidRDefault="00062240" w:rsidP="006607B6">
                      <w:pPr>
                        <w:pStyle w:val="CoverSubtitle"/>
                        <w:spacing w:after="0"/>
                        <w:ind w:left="720"/>
                        <w:rPr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sz w:val="56"/>
                          <w:szCs w:val="56"/>
                          <w:u w:val="single"/>
                        </w:rPr>
                        <w:t>FOR ASSISTANCE AWARDS</w:t>
                      </w:r>
                    </w:p>
                    <w:p w14:paraId="1F47D05B" w14:textId="77777777" w:rsidR="005E3C95" w:rsidRDefault="005E3C95" w:rsidP="00793C4E">
                      <w:pPr>
                        <w:pStyle w:val="CoverSubtitle"/>
                        <w:spacing w:after="0"/>
                        <w:ind w:right="864"/>
                      </w:pPr>
                    </w:p>
                  </w:txbxContent>
                </v:textbox>
              </v:shape>
            </w:pict>
          </mc:Fallback>
        </mc:AlternateContent>
      </w:r>
    </w:p>
    <w:p w14:paraId="4AD2DFA7" w14:textId="77777777" w:rsidR="00793C4E" w:rsidRPr="00793C4E" w:rsidRDefault="00793C4E" w:rsidP="00793C4E">
      <w:pPr>
        <w:rPr>
          <w:sz w:val="24"/>
          <w:szCs w:val="24"/>
        </w:rPr>
      </w:pPr>
    </w:p>
    <w:p w14:paraId="16DAD5A6" w14:textId="77777777" w:rsidR="00793C4E" w:rsidRPr="00793C4E" w:rsidRDefault="00793C4E" w:rsidP="00793C4E">
      <w:pPr>
        <w:rPr>
          <w:sz w:val="24"/>
          <w:szCs w:val="24"/>
        </w:rPr>
      </w:pPr>
    </w:p>
    <w:p w14:paraId="6442FBD2" w14:textId="77777777" w:rsidR="00793C4E" w:rsidRPr="00793C4E" w:rsidRDefault="00793C4E" w:rsidP="00793C4E">
      <w:pPr>
        <w:rPr>
          <w:sz w:val="24"/>
          <w:szCs w:val="24"/>
        </w:rPr>
      </w:pPr>
    </w:p>
    <w:p w14:paraId="78C3A22B" w14:textId="77777777" w:rsidR="00793C4E" w:rsidRPr="00793C4E" w:rsidRDefault="00793C4E" w:rsidP="00793C4E">
      <w:pPr>
        <w:rPr>
          <w:sz w:val="24"/>
          <w:szCs w:val="24"/>
        </w:rPr>
      </w:pPr>
    </w:p>
    <w:p w14:paraId="043147A2" w14:textId="77777777" w:rsidR="00793C4E" w:rsidRPr="00793C4E" w:rsidRDefault="00793C4E" w:rsidP="00793C4E">
      <w:pPr>
        <w:rPr>
          <w:sz w:val="24"/>
          <w:szCs w:val="24"/>
        </w:rPr>
      </w:pPr>
    </w:p>
    <w:p w14:paraId="7195B6A3" w14:textId="77777777" w:rsidR="00793C4E" w:rsidRPr="00793C4E" w:rsidRDefault="00793C4E" w:rsidP="00793C4E">
      <w:pPr>
        <w:rPr>
          <w:sz w:val="24"/>
          <w:szCs w:val="24"/>
        </w:rPr>
      </w:pPr>
    </w:p>
    <w:p w14:paraId="178C928A" w14:textId="77777777" w:rsidR="00793C4E" w:rsidRPr="00793C4E" w:rsidRDefault="00793C4E" w:rsidP="00793C4E">
      <w:pPr>
        <w:rPr>
          <w:sz w:val="24"/>
          <w:szCs w:val="24"/>
        </w:rPr>
      </w:pPr>
    </w:p>
    <w:p w14:paraId="06DE6D69" w14:textId="77777777" w:rsidR="00793C4E" w:rsidRPr="00793C4E" w:rsidRDefault="00793C4E" w:rsidP="00793C4E">
      <w:pPr>
        <w:rPr>
          <w:sz w:val="24"/>
          <w:szCs w:val="24"/>
        </w:rPr>
      </w:pPr>
      <w:r w:rsidRPr="00793C4E">
        <w:rPr>
          <w:rFonts w:ascii="Gill Sans MT" w:hAnsi="Gill Sans MT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D3E92" wp14:editId="06066B71">
                <wp:simplePos x="0" y="0"/>
                <wp:positionH relativeFrom="column">
                  <wp:posOffset>-1000125</wp:posOffset>
                </wp:positionH>
                <wp:positionV relativeFrom="paragraph">
                  <wp:posOffset>44450</wp:posOffset>
                </wp:positionV>
                <wp:extent cx="8181975" cy="6572250"/>
                <wp:effectExtent l="0" t="0" r="9525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6572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484F81C" w14:textId="77777777" w:rsidR="005E3C95" w:rsidRDefault="005E3C95" w:rsidP="00793C4E"/>
                          <w:p w14:paraId="1C2F176D" w14:textId="77777777" w:rsidR="005E3C95" w:rsidRDefault="005E3C95" w:rsidP="00793C4E">
                            <w:pPr>
                              <w:pStyle w:val="CoverTitle"/>
                              <w:spacing w:before="640"/>
                              <w:ind w:left="806" w:right="739"/>
                              <w:rPr>
                                <w:sz w:val="64"/>
                              </w:rPr>
                            </w:pPr>
                          </w:p>
                          <w:p w14:paraId="55A26E7D" w14:textId="77777777" w:rsidR="005E3C95" w:rsidRDefault="005E3C95" w:rsidP="00793C4E">
                            <w:pPr>
                              <w:pStyle w:val="CoverTitle"/>
                              <w:spacing w:before="640"/>
                              <w:ind w:left="806" w:right="739"/>
                              <w:rPr>
                                <w:sz w:val="64"/>
                              </w:rPr>
                            </w:pPr>
                          </w:p>
                          <w:p w14:paraId="53758C99" w14:textId="77777777" w:rsidR="005E3C95" w:rsidRDefault="005E3C95" w:rsidP="00793C4E">
                            <w:pPr>
                              <w:pStyle w:val="CoverTitle"/>
                              <w:spacing w:before="640"/>
                              <w:ind w:left="806" w:right="739"/>
                              <w:rPr>
                                <w:sz w:val="60"/>
                              </w:rPr>
                            </w:pPr>
                            <w:r>
                              <w:rPr>
                                <w:sz w:val="64"/>
                              </w:rPr>
                              <w:t>Bureau for MANAGEMENT (M)</w:t>
                            </w:r>
                          </w:p>
                          <w:p w14:paraId="5F9FA598" w14:textId="77777777" w:rsidR="005E3C95" w:rsidRDefault="005E3C95" w:rsidP="00793C4E">
                            <w:pPr>
                              <w:pStyle w:val="CoverSubtitle"/>
                              <w:spacing w:after="0"/>
                              <w:ind w:left="806" w:right="864"/>
                            </w:pPr>
                            <w:r>
                              <w:t xml:space="preserve">Office of Acquisition and Assistance </w:t>
                            </w:r>
                          </w:p>
                          <w:p w14:paraId="0AA09429" w14:textId="77777777" w:rsidR="005E3C95" w:rsidRDefault="005E3C95" w:rsidP="00793C4E">
                            <w:pPr>
                              <w:pStyle w:val="CoverSubtitle"/>
                              <w:spacing w:after="0"/>
                              <w:ind w:left="806" w:right="864"/>
                            </w:pPr>
                            <w:r>
                              <w:t>Templates Series</w:t>
                            </w:r>
                          </w:p>
                          <w:p w14:paraId="4D609780" w14:textId="77777777" w:rsidR="005E3C95" w:rsidRDefault="005E3C95" w:rsidP="00793C4E">
                            <w:pPr>
                              <w:pStyle w:val="CoverTitle"/>
                              <w:spacing w:before="640"/>
                              <w:ind w:left="806" w:right="739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0DA0E298" w14:textId="77777777" w:rsidR="005E3C95" w:rsidRPr="00831AB0" w:rsidRDefault="005E3C95" w:rsidP="00793C4E">
                            <w:pPr>
                              <w:pStyle w:val="CoverTitle"/>
                              <w:spacing w:before="640"/>
                              <w:ind w:left="806" w:right="739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70219391" w14:textId="77777777" w:rsidR="005E3C95" w:rsidRPr="00831AB0" w:rsidRDefault="005E3C95" w:rsidP="00793C4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3272446" w14:textId="77777777" w:rsidR="005E3C95" w:rsidRDefault="005E3C95" w:rsidP="00793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D3E92" id="Text Box 42" o:spid="_x0000_s1027" type="#_x0000_t202" style="position:absolute;margin-left:-78.75pt;margin-top:3.5pt;width:644.25pt;height:5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" fillcolor="#002060" stroked="f">
                <v:textbox>
                  <w:txbxContent>
                    <w:p w14:paraId="2484F81C" w14:textId="77777777" w:rsidR="005E3C95" w:rsidRDefault="005E3C95" w:rsidP="00793C4E"/>
                    <w:p w14:paraId="1C2F176D" w14:textId="77777777" w:rsidR="005E3C95" w:rsidRDefault="005E3C95" w:rsidP="00793C4E">
                      <w:pPr>
                        <w:pStyle w:val="CoverTitle"/>
                        <w:spacing w:before="640"/>
                        <w:ind w:left="806" w:right="739"/>
                        <w:rPr>
                          <w:sz w:val="64"/>
                        </w:rPr>
                      </w:pPr>
                    </w:p>
                    <w:p w14:paraId="55A26E7D" w14:textId="77777777" w:rsidR="005E3C95" w:rsidRDefault="005E3C95" w:rsidP="00793C4E">
                      <w:pPr>
                        <w:pStyle w:val="CoverTitle"/>
                        <w:spacing w:before="640"/>
                        <w:ind w:left="806" w:right="739"/>
                        <w:rPr>
                          <w:sz w:val="64"/>
                        </w:rPr>
                      </w:pPr>
                    </w:p>
                    <w:p w14:paraId="53758C99" w14:textId="77777777" w:rsidR="005E3C95" w:rsidRDefault="005E3C95" w:rsidP="00793C4E">
                      <w:pPr>
                        <w:pStyle w:val="CoverTitle"/>
                        <w:spacing w:before="640"/>
                        <w:ind w:left="806" w:right="739"/>
                        <w:rPr>
                          <w:sz w:val="60"/>
                        </w:rPr>
                      </w:pPr>
                      <w:r>
                        <w:rPr>
                          <w:sz w:val="64"/>
                        </w:rPr>
                        <w:t>Bureau for MANAGEMENT (M)</w:t>
                      </w:r>
                    </w:p>
                    <w:p w14:paraId="5F9FA598" w14:textId="77777777" w:rsidR="005E3C95" w:rsidRDefault="005E3C95" w:rsidP="00793C4E">
                      <w:pPr>
                        <w:pStyle w:val="CoverSubtitle"/>
                        <w:spacing w:after="0"/>
                        <w:ind w:left="806" w:right="864"/>
                      </w:pPr>
                      <w:r>
                        <w:t xml:space="preserve">Office of Acquisition and Assistance </w:t>
                      </w:r>
                    </w:p>
                    <w:p w14:paraId="0AA09429" w14:textId="77777777" w:rsidR="005E3C95" w:rsidRDefault="005E3C95" w:rsidP="00793C4E">
                      <w:pPr>
                        <w:pStyle w:val="CoverSubtitle"/>
                        <w:spacing w:after="0"/>
                        <w:ind w:left="806" w:right="864"/>
                      </w:pPr>
                      <w:r>
                        <w:t>Templates Series</w:t>
                      </w:r>
                    </w:p>
                    <w:p w14:paraId="4D609780" w14:textId="77777777" w:rsidR="005E3C95" w:rsidRDefault="005E3C95" w:rsidP="00793C4E">
                      <w:pPr>
                        <w:pStyle w:val="CoverTitle"/>
                        <w:spacing w:before="640"/>
                        <w:ind w:left="806" w:right="739"/>
                        <w:rPr>
                          <w:sz w:val="56"/>
                          <w:szCs w:val="56"/>
                          <w:u w:val="single"/>
                        </w:rPr>
                      </w:pPr>
                    </w:p>
                    <w:p w14:paraId="0DA0E298" w14:textId="77777777" w:rsidR="005E3C95" w:rsidRPr="00831AB0" w:rsidRDefault="005E3C95" w:rsidP="00793C4E">
                      <w:pPr>
                        <w:pStyle w:val="CoverTitle"/>
                        <w:spacing w:before="640"/>
                        <w:ind w:left="806" w:right="739"/>
                        <w:rPr>
                          <w:sz w:val="56"/>
                          <w:szCs w:val="56"/>
                          <w:u w:val="single"/>
                        </w:rPr>
                      </w:pPr>
                    </w:p>
                    <w:p w14:paraId="70219391" w14:textId="77777777" w:rsidR="005E3C95" w:rsidRPr="00831AB0" w:rsidRDefault="005E3C95" w:rsidP="00793C4E">
                      <w:pPr>
                        <w:rPr>
                          <w:u w:val="single"/>
                        </w:rPr>
                      </w:pPr>
                    </w:p>
                    <w:p w14:paraId="53272446" w14:textId="77777777" w:rsidR="005E3C95" w:rsidRDefault="005E3C95" w:rsidP="00793C4E"/>
                  </w:txbxContent>
                </v:textbox>
              </v:shape>
            </w:pict>
          </mc:Fallback>
        </mc:AlternateContent>
      </w:r>
    </w:p>
    <w:p w14:paraId="1E180E3E" w14:textId="77777777" w:rsidR="00793C4E" w:rsidRPr="00793C4E" w:rsidRDefault="00793C4E" w:rsidP="00793C4E">
      <w:pPr>
        <w:rPr>
          <w:sz w:val="24"/>
          <w:szCs w:val="24"/>
        </w:rPr>
      </w:pPr>
    </w:p>
    <w:p w14:paraId="1BE723BD" w14:textId="77777777" w:rsidR="00793C4E" w:rsidRPr="00793C4E" w:rsidRDefault="00793C4E" w:rsidP="00793C4E">
      <w:pPr>
        <w:rPr>
          <w:sz w:val="24"/>
          <w:szCs w:val="24"/>
        </w:rPr>
      </w:pPr>
    </w:p>
    <w:p w14:paraId="0D52BA84" w14:textId="77777777" w:rsidR="00793C4E" w:rsidRPr="00793C4E" w:rsidRDefault="00793C4E" w:rsidP="00793C4E">
      <w:pPr>
        <w:rPr>
          <w:sz w:val="24"/>
          <w:szCs w:val="24"/>
        </w:rPr>
      </w:pPr>
    </w:p>
    <w:p w14:paraId="39CA1DEA" w14:textId="77777777" w:rsidR="00793C4E" w:rsidRPr="00793C4E" w:rsidRDefault="00793C4E" w:rsidP="00793C4E">
      <w:pPr>
        <w:rPr>
          <w:sz w:val="24"/>
          <w:szCs w:val="24"/>
        </w:rPr>
      </w:pPr>
    </w:p>
    <w:p w14:paraId="19EA6A2F" w14:textId="77777777" w:rsidR="00793C4E" w:rsidRPr="00793C4E" w:rsidRDefault="00793C4E" w:rsidP="00793C4E">
      <w:pPr>
        <w:rPr>
          <w:sz w:val="24"/>
          <w:szCs w:val="24"/>
        </w:rPr>
      </w:pPr>
    </w:p>
    <w:p w14:paraId="50F84E30" w14:textId="77777777" w:rsidR="00793C4E" w:rsidRPr="00793C4E" w:rsidRDefault="00793C4E" w:rsidP="00793C4E">
      <w:pPr>
        <w:rPr>
          <w:sz w:val="24"/>
          <w:szCs w:val="24"/>
        </w:rPr>
      </w:pPr>
    </w:p>
    <w:p w14:paraId="60DC5B5B" w14:textId="77777777" w:rsidR="00793C4E" w:rsidRPr="00793C4E" w:rsidRDefault="00793C4E" w:rsidP="00793C4E">
      <w:pPr>
        <w:rPr>
          <w:sz w:val="24"/>
          <w:szCs w:val="24"/>
        </w:rPr>
      </w:pPr>
    </w:p>
    <w:p w14:paraId="00A99CB0" w14:textId="77777777" w:rsidR="00793C4E" w:rsidRPr="00793C4E" w:rsidRDefault="00793C4E" w:rsidP="00793C4E">
      <w:pPr>
        <w:rPr>
          <w:sz w:val="24"/>
          <w:szCs w:val="24"/>
        </w:rPr>
      </w:pPr>
    </w:p>
    <w:p w14:paraId="05ECAB43" w14:textId="77777777" w:rsidR="00793C4E" w:rsidRPr="00793C4E" w:rsidRDefault="00793C4E" w:rsidP="00793C4E">
      <w:pPr>
        <w:rPr>
          <w:sz w:val="24"/>
          <w:szCs w:val="24"/>
        </w:rPr>
      </w:pPr>
    </w:p>
    <w:p w14:paraId="6372D9F8" w14:textId="77777777" w:rsidR="00793C4E" w:rsidRPr="00793C4E" w:rsidRDefault="00793C4E" w:rsidP="00793C4E">
      <w:pPr>
        <w:rPr>
          <w:sz w:val="24"/>
          <w:szCs w:val="24"/>
        </w:rPr>
      </w:pPr>
    </w:p>
    <w:p w14:paraId="4820E002" w14:textId="77777777" w:rsidR="00793C4E" w:rsidRPr="00793C4E" w:rsidRDefault="00793C4E" w:rsidP="00793C4E">
      <w:pPr>
        <w:rPr>
          <w:sz w:val="24"/>
          <w:szCs w:val="24"/>
        </w:rPr>
      </w:pPr>
    </w:p>
    <w:p w14:paraId="303E904F" w14:textId="77777777" w:rsidR="00793C4E" w:rsidRPr="00793C4E" w:rsidRDefault="00793C4E" w:rsidP="00793C4E">
      <w:pPr>
        <w:rPr>
          <w:sz w:val="24"/>
          <w:szCs w:val="24"/>
        </w:rPr>
      </w:pPr>
    </w:p>
    <w:p w14:paraId="6B32E988" w14:textId="77777777" w:rsidR="00793C4E" w:rsidRPr="00793C4E" w:rsidRDefault="00793C4E" w:rsidP="00793C4E">
      <w:pPr>
        <w:rPr>
          <w:sz w:val="24"/>
          <w:szCs w:val="24"/>
        </w:rPr>
      </w:pPr>
    </w:p>
    <w:p w14:paraId="1B360783" w14:textId="77777777" w:rsidR="00793C4E" w:rsidRPr="00793C4E" w:rsidRDefault="00793C4E" w:rsidP="00793C4E">
      <w:pPr>
        <w:rPr>
          <w:sz w:val="24"/>
          <w:szCs w:val="24"/>
        </w:rPr>
      </w:pPr>
    </w:p>
    <w:p w14:paraId="02CADEDF" w14:textId="77777777" w:rsidR="00793C4E" w:rsidRPr="00793C4E" w:rsidRDefault="00793C4E" w:rsidP="00793C4E">
      <w:pPr>
        <w:rPr>
          <w:sz w:val="24"/>
          <w:szCs w:val="24"/>
        </w:rPr>
      </w:pPr>
    </w:p>
    <w:p w14:paraId="3BD4BFEB" w14:textId="77777777" w:rsidR="00793C4E" w:rsidRPr="00793C4E" w:rsidRDefault="00793C4E" w:rsidP="00793C4E">
      <w:pPr>
        <w:keepNext/>
        <w:tabs>
          <w:tab w:val="left" w:pos="720"/>
        </w:tabs>
        <w:contextualSpacing/>
        <w:jc w:val="both"/>
        <w:outlineLvl w:val="0"/>
        <w:rPr>
          <w:b/>
          <w:bCs/>
          <w:kern w:val="32"/>
          <w:sz w:val="24"/>
          <w:szCs w:val="24"/>
        </w:rPr>
      </w:pPr>
    </w:p>
    <w:p w14:paraId="6BD368F9" w14:textId="77777777" w:rsidR="00793C4E" w:rsidRPr="00793C4E" w:rsidRDefault="00793C4E" w:rsidP="00793C4E">
      <w:pPr>
        <w:keepNext/>
        <w:tabs>
          <w:tab w:val="left" w:pos="720"/>
        </w:tabs>
        <w:contextualSpacing/>
        <w:jc w:val="both"/>
        <w:outlineLvl w:val="0"/>
        <w:rPr>
          <w:b/>
          <w:bCs/>
          <w:kern w:val="32"/>
          <w:sz w:val="24"/>
          <w:szCs w:val="24"/>
        </w:rPr>
      </w:pPr>
    </w:p>
    <w:p w14:paraId="286EF7B1" w14:textId="77777777" w:rsidR="00793C4E" w:rsidRPr="00793C4E" w:rsidRDefault="00793C4E" w:rsidP="00793C4E">
      <w:pPr>
        <w:jc w:val="center"/>
        <w:rPr>
          <w:b/>
          <w:sz w:val="28"/>
          <w:szCs w:val="28"/>
        </w:rPr>
      </w:pPr>
    </w:p>
    <w:p w14:paraId="4421160B" w14:textId="77777777" w:rsidR="00793C4E" w:rsidRPr="00793C4E" w:rsidRDefault="00793C4E" w:rsidP="00793C4E">
      <w:pPr>
        <w:jc w:val="center"/>
        <w:rPr>
          <w:b/>
          <w:sz w:val="28"/>
          <w:szCs w:val="28"/>
        </w:rPr>
      </w:pPr>
    </w:p>
    <w:p w14:paraId="44578E8B" w14:textId="77777777" w:rsidR="00793C4E" w:rsidRPr="00793C4E" w:rsidRDefault="00793C4E" w:rsidP="00793C4E">
      <w:pPr>
        <w:jc w:val="center"/>
        <w:rPr>
          <w:b/>
          <w:sz w:val="28"/>
          <w:szCs w:val="28"/>
        </w:rPr>
      </w:pPr>
    </w:p>
    <w:p w14:paraId="6E044F92" w14:textId="77777777" w:rsidR="00793C4E" w:rsidRPr="00793C4E" w:rsidRDefault="00793C4E" w:rsidP="00793C4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66D9584" w14:textId="77777777" w:rsidR="00793C4E" w:rsidRPr="00793C4E" w:rsidRDefault="00793C4E" w:rsidP="00793C4E">
      <w:pPr>
        <w:jc w:val="center"/>
        <w:rPr>
          <w:b/>
          <w:sz w:val="28"/>
          <w:szCs w:val="28"/>
        </w:rPr>
      </w:pPr>
    </w:p>
    <w:p w14:paraId="250DBE00" w14:textId="77777777" w:rsidR="00793C4E" w:rsidRPr="00793C4E" w:rsidRDefault="00793C4E" w:rsidP="00793C4E">
      <w:pPr>
        <w:jc w:val="center"/>
        <w:rPr>
          <w:b/>
          <w:sz w:val="28"/>
          <w:szCs w:val="28"/>
        </w:rPr>
      </w:pPr>
    </w:p>
    <w:p w14:paraId="1B3EBFB3" w14:textId="77777777" w:rsidR="00793C4E" w:rsidRPr="00793C4E" w:rsidRDefault="00793C4E" w:rsidP="00793C4E">
      <w:pPr>
        <w:rPr>
          <w:b/>
          <w:sz w:val="28"/>
          <w:szCs w:val="28"/>
        </w:rPr>
      </w:pPr>
    </w:p>
    <w:p w14:paraId="514CE442" w14:textId="77777777" w:rsidR="00793C4E" w:rsidRPr="00793C4E" w:rsidRDefault="009B0A1A" w:rsidP="00793C4E">
      <w:pPr>
        <w:rPr>
          <w:sz w:val="24"/>
          <w:szCs w:val="24"/>
        </w:rPr>
        <w:sectPr w:rsidR="00793C4E" w:rsidRPr="00793C4E" w:rsidSect="00A10C4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93C4E">
        <w:rPr>
          <w:rFonts w:ascii="Gill Sans MT" w:hAnsi="Gill Sans MT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48007" wp14:editId="27C06C4E">
                <wp:simplePos x="0" y="0"/>
                <wp:positionH relativeFrom="column">
                  <wp:posOffset>-416560</wp:posOffset>
                </wp:positionH>
                <wp:positionV relativeFrom="paragraph">
                  <wp:posOffset>337688</wp:posOffset>
                </wp:positionV>
                <wp:extent cx="6534150" cy="114300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DBF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05FE7" w14:textId="0E4909F1" w:rsidR="005E3C95" w:rsidRDefault="00C223F1" w:rsidP="00073415">
                            <w:pPr>
                              <w:pStyle w:val="Cover-Dat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Ju</w:t>
                            </w:r>
                            <w:r>
                              <w:rPr>
                                <w:color w:val="FFFFFF" w:themeColor="background1"/>
                              </w:rPr>
                              <w:t>LY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E3C95" w:rsidRPr="005607BF">
                              <w:rPr>
                                <w:color w:val="FFFFFF" w:themeColor="background1"/>
                              </w:rPr>
                              <w:t>201</w:t>
                            </w:r>
                            <w:r w:rsidR="00062240">
                              <w:rPr>
                                <w:color w:val="FFFFFF" w:themeColor="background1"/>
                              </w:rPr>
                              <w:t>9</w:t>
                            </w:r>
                          </w:p>
                          <w:p w14:paraId="58AC1D5F" w14:textId="77777777" w:rsidR="005607BF" w:rsidRPr="0096488A" w:rsidRDefault="005607BF" w:rsidP="00073415">
                            <w:pPr>
                              <w:pStyle w:val="Cover-Da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margin-left:-32.8pt;margin-top:26.6pt;width:514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" filled="f" stroked="f" strokecolor="#9dbfe5">
                <v:textbox inset="0,0,0,0">
                  <w:txbxContent>
                    <w:p w14:paraId="78405FE7" w14:textId="0E4909F1" w:rsidR="005E3C95" w:rsidRDefault="00C223F1" w:rsidP="00073415">
                      <w:pPr>
                        <w:pStyle w:val="Cover-Dat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Ju</w:t>
                      </w:r>
                      <w:r>
                        <w:rPr>
                          <w:color w:val="FFFFFF" w:themeColor="background1"/>
                        </w:rPr>
                        <w:t>LY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5E3C95" w:rsidRPr="005607BF">
                        <w:rPr>
                          <w:color w:val="FFFFFF" w:themeColor="background1"/>
                        </w:rPr>
                        <w:t>201</w:t>
                      </w:r>
                      <w:r w:rsidR="00062240">
                        <w:rPr>
                          <w:color w:val="FFFFFF" w:themeColor="background1"/>
                        </w:rPr>
                        <w:t>9</w:t>
                      </w:r>
                    </w:p>
                    <w:p w14:paraId="58AC1D5F" w14:textId="77777777" w:rsidR="005607BF" w:rsidRPr="0096488A" w:rsidRDefault="005607BF" w:rsidP="00073415">
                      <w:pPr>
                        <w:pStyle w:val="Cover-Da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C4E" w:rsidRPr="00793C4E">
        <w:rPr>
          <w:b/>
          <w:sz w:val="24"/>
          <w:szCs w:val="24"/>
        </w:rPr>
        <w:t xml:space="preserve">Introduction </w:t>
      </w:r>
    </w:p>
    <w:p w14:paraId="0DDD9497" w14:textId="77777777" w:rsidR="00154F25" w:rsidRPr="00154F25" w:rsidRDefault="00154F25" w:rsidP="00793C4E">
      <w:pPr>
        <w:tabs>
          <w:tab w:val="right" w:pos="10386"/>
        </w:tabs>
        <w:spacing w:after="160"/>
        <w:contextualSpacing/>
        <w:rPr>
          <w:b/>
          <w:bCs/>
          <w:kern w:val="32"/>
          <w:sz w:val="24"/>
          <w:szCs w:val="24"/>
        </w:rPr>
      </w:pPr>
      <w:r w:rsidRPr="00154F25">
        <w:rPr>
          <w:bCs/>
          <w:noProof/>
          <w:kern w:val="3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7A50F" wp14:editId="6C53F72E">
                <wp:simplePos x="0" y="0"/>
                <wp:positionH relativeFrom="column">
                  <wp:posOffset>15240</wp:posOffset>
                </wp:positionH>
                <wp:positionV relativeFrom="paragraph">
                  <wp:posOffset>7740015</wp:posOffset>
                </wp:positionV>
                <wp:extent cx="6534150" cy="1143000"/>
                <wp:effectExtent l="0" t="0" r="0" b="0"/>
                <wp:wrapNone/>
                <wp:docPr id="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DBF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1A28D" w14:textId="77777777" w:rsidR="005E3C95" w:rsidRDefault="005E3C95" w:rsidP="00154F25">
                            <w:pPr>
                              <w:pStyle w:val="Cover-Date"/>
                            </w:pPr>
                            <w:r>
                              <w:t>2014</w:t>
                            </w:r>
                          </w:p>
                          <w:p w14:paraId="1555D8F6" w14:textId="77777777" w:rsidR="005E3C95" w:rsidRDefault="005E3C95" w:rsidP="00154F25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7A50F" id="_x0000_s1029" type="#_x0000_t202" style="position:absolute;margin-left:1.2pt;margin-top:609.45pt;width:514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" filled="f" stroked="f" strokecolor="#9dbfe5">
                <v:textbox inset="0,0,0,0">
                  <w:txbxContent>
                    <w:p w14:paraId="50D1A28D" w14:textId="77777777" w:rsidR="005E3C95" w:rsidRDefault="005E3C95" w:rsidP="00154F25">
                      <w:pPr>
                        <w:pStyle w:val="Cover-Date"/>
                      </w:pPr>
                      <w:r>
                        <w:t>2014</w:t>
                      </w:r>
                    </w:p>
                    <w:p w14:paraId="1555D8F6" w14:textId="77777777" w:rsidR="005E3C95" w:rsidRDefault="005E3C95" w:rsidP="00154F25">
                      <w:pPr>
                        <w:pStyle w:val="BodyText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328323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89A2BD1" w14:textId="77777777" w:rsidR="00154F25" w:rsidRPr="00793C4E" w:rsidRDefault="00154F25" w:rsidP="00793C4E">
          <w:pPr>
            <w:pStyle w:val="TOCHeading"/>
            <w:contextualSpacing/>
            <w:rPr>
              <w:rFonts w:ascii="Times New Roman" w:hAnsi="Times New Roman" w:cs="Times New Roman"/>
            </w:rPr>
          </w:pPr>
          <w:r w:rsidRPr="00793C4E">
            <w:rPr>
              <w:rFonts w:ascii="Times New Roman" w:hAnsi="Times New Roman" w:cs="Times New Roman"/>
            </w:rPr>
            <w:t>Table of Contents</w:t>
          </w:r>
        </w:p>
        <w:p w14:paraId="1D8FA4EE" w14:textId="77777777" w:rsidR="00154F25" w:rsidRPr="00793C4E" w:rsidRDefault="00154F25" w:rsidP="00154F25">
          <w:pPr>
            <w:rPr>
              <w:sz w:val="24"/>
              <w:szCs w:val="24"/>
              <w:lang w:eastAsia="ja-JP"/>
            </w:rPr>
          </w:pPr>
        </w:p>
        <w:p w14:paraId="2AB6F430" w14:textId="77777777" w:rsidR="00154F25" w:rsidRPr="00793C4E" w:rsidRDefault="00154F25" w:rsidP="00154F25">
          <w:pPr>
            <w:pStyle w:val="TOC1"/>
            <w:rPr>
              <w:rFonts w:ascii="Times New Roman" w:eastAsiaTheme="minorEastAsia" w:hAnsi="Times New Roman"/>
              <w:b w:val="0"/>
              <w:noProof/>
              <w:sz w:val="24"/>
              <w:szCs w:val="24"/>
            </w:rPr>
          </w:pPr>
          <w:r w:rsidRPr="00793C4E">
            <w:rPr>
              <w:rFonts w:ascii="Times New Roman" w:hAnsi="Times New Roman"/>
              <w:b w:val="0"/>
              <w:sz w:val="24"/>
              <w:szCs w:val="24"/>
            </w:rPr>
            <w:fldChar w:fldCharType="begin"/>
          </w:r>
          <w:r w:rsidRPr="00793C4E">
            <w:rPr>
              <w:rFonts w:ascii="Times New Roman" w:hAnsi="Times New Roman"/>
              <w:b w:val="0"/>
              <w:sz w:val="24"/>
              <w:szCs w:val="24"/>
            </w:rPr>
            <w:instrText xml:space="preserve"> TOC \o "1-3" \h \z \u </w:instrText>
          </w:r>
          <w:r w:rsidRPr="00793C4E">
            <w:rPr>
              <w:rFonts w:ascii="Times New Roman" w:hAnsi="Times New Roman"/>
              <w:b w:val="0"/>
              <w:sz w:val="24"/>
              <w:szCs w:val="24"/>
            </w:rPr>
            <w:fldChar w:fldCharType="separate"/>
          </w:r>
          <w:hyperlink w:anchor="_Toc384900698" w:history="1">
            <w:r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I.</w:t>
            </w:r>
            <w:r w:rsidRPr="00793C4E">
              <w:rPr>
                <w:rFonts w:ascii="Times New Roman" w:eastAsiaTheme="minorEastAsia" w:hAnsi="Times New Roman"/>
                <w:b w:val="0"/>
                <w:noProof/>
                <w:sz w:val="24"/>
                <w:szCs w:val="24"/>
              </w:rPr>
              <w:tab/>
            </w:r>
            <w:r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INTRODUCTION:</w:t>
            </w:r>
            <w:r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_Toc384900698 \h </w:instrText>
            </w:r>
            <w:r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A3E5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291FB" w14:textId="77777777" w:rsidR="00154F25" w:rsidRPr="00793C4E" w:rsidRDefault="00C223F1" w:rsidP="00154F25">
          <w:pPr>
            <w:pStyle w:val="TOC1"/>
            <w:rPr>
              <w:rFonts w:ascii="Times New Roman" w:eastAsiaTheme="minorEastAsia" w:hAnsi="Times New Roman"/>
              <w:b w:val="0"/>
              <w:noProof/>
              <w:sz w:val="24"/>
              <w:szCs w:val="24"/>
            </w:rPr>
          </w:pPr>
          <w:hyperlink w:anchor="_Toc384900699" w:history="1">
            <w:r w:rsidR="00154F25"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II.</w:t>
            </w:r>
            <w:r w:rsidR="00154F25" w:rsidRPr="00793C4E">
              <w:rPr>
                <w:rFonts w:ascii="Times New Roman" w:eastAsiaTheme="minorEastAsia" w:hAnsi="Times New Roman"/>
                <w:b w:val="0"/>
                <w:noProof/>
                <w:sz w:val="24"/>
                <w:szCs w:val="24"/>
              </w:rPr>
              <w:tab/>
            </w:r>
            <w:r w:rsidR="00154F25"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AUDIENCE:</w: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_Toc384900699 \h </w:instrTex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A3E5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671B09" w14:textId="77777777" w:rsidR="00154F25" w:rsidRPr="00793C4E" w:rsidRDefault="00C223F1" w:rsidP="00154F25">
          <w:pPr>
            <w:pStyle w:val="TOC1"/>
            <w:rPr>
              <w:rFonts w:ascii="Times New Roman" w:eastAsiaTheme="minorEastAsia" w:hAnsi="Times New Roman"/>
              <w:b w:val="0"/>
              <w:noProof/>
              <w:sz w:val="24"/>
              <w:szCs w:val="24"/>
            </w:rPr>
          </w:pPr>
          <w:hyperlink w:anchor="_Toc384900700" w:history="1">
            <w:r w:rsidR="00154F25"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III.</w:t>
            </w:r>
            <w:r w:rsidR="00154F25" w:rsidRPr="00793C4E">
              <w:rPr>
                <w:rFonts w:ascii="Times New Roman" w:eastAsiaTheme="minorEastAsia" w:hAnsi="Times New Roman"/>
                <w:b w:val="0"/>
                <w:noProof/>
                <w:sz w:val="24"/>
                <w:szCs w:val="24"/>
              </w:rPr>
              <w:tab/>
            </w:r>
            <w:r w:rsidR="00154F25"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ROLES AND RESPONSIBILITIES:</w: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_Toc384900700 \h </w:instrTex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A3E5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4DB5F" w14:textId="77777777" w:rsidR="00154F25" w:rsidRPr="00793C4E" w:rsidRDefault="00C223F1" w:rsidP="00154F25">
          <w:pPr>
            <w:pStyle w:val="TOC1"/>
            <w:rPr>
              <w:rFonts w:ascii="Times New Roman" w:eastAsiaTheme="minorEastAsia" w:hAnsi="Times New Roman"/>
              <w:b w:val="0"/>
              <w:noProof/>
              <w:sz w:val="24"/>
              <w:szCs w:val="24"/>
            </w:rPr>
          </w:pPr>
          <w:hyperlink w:anchor="_Toc384900701" w:history="1">
            <w:r w:rsidR="00154F25"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IV.</w:t>
            </w:r>
            <w:r w:rsidR="00154F25" w:rsidRPr="00793C4E">
              <w:rPr>
                <w:rFonts w:ascii="Times New Roman" w:eastAsiaTheme="minorEastAsia" w:hAnsi="Times New Roman"/>
                <w:b w:val="0"/>
                <w:noProof/>
                <w:sz w:val="24"/>
                <w:szCs w:val="24"/>
              </w:rPr>
              <w:tab/>
            </w:r>
            <w:r w:rsidR="00154F25"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GUIDANCE:</w: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_Toc384900701 \h </w:instrTex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A3E5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E0A0B5" w14:textId="77777777" w:rsidR="00154F25" w:rsidRPr="00793C4E" w:rsidRDefault="00C223F1" w:rsidP="00154F25">
          <w:pPr>
            <w:pStyle w:val="TOC1"/>
            <w:rPr>
              <w:rFonts w:ascii="Times New Roman" w:eastAsiaTheme="minorEastAsia" w:hAnsi="Times New Roman"/>
              <w:b w:val="0"/>
              <w:noProof/>
              <w:sz w:val="24"/>
              <w:szCs w:val="24"/>
            </w:rPr>
          </w:pPr>
          <w:hyperlink w:anchor="_Toc384900702" w:history="1">
            <w:r w:rsidR="00154F25"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V.</w:t>
            </w:r>
            <w:r w:rsidR="00154F25" w:rsidRPr="00793C4E">
              <w:rPr>
                <w:rFonts w:ascii="Times New Roman" w:eastAsiaTheme="minorEastAsia" w:hAnsi="Times New Roman"/>
                <w:b w:val="0"/>
                <w:noProof/>
                <w:sz w:val="24"/>
                <w:szCs w:val="24"/>
              </w:rPr>
              <w:tab/>
            </w:r>
            <w:r w:rsidR="00154F25" w:rsidRPr="00793C4E">
              <w:rPr>
                <w:rStyle w:val="Hyperlink"/>
                <w:rFonts w:ascii="Times New Roman" w:hAnsi="Times New Roman"/>
                <w:b w:val="0"/>
                <w:noProof/>
                <w:sz w:val="24"/>
                <w:szCs w:val="24"/>
              </w:rPr>
              <w:t>TEMPLATE INSTRUCTIONS:</w: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_Toc384900702 \h </w:instrTex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A3E57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154F25" w:rsidRPr="00793C4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20763" w14:textId="77777777" w:rsidR="00154F25" w:rsidRPr="00793C4E" w:rsidRDefault="00154F25" w:rsidP="00154F25">
          <w:pPr>
            <w:pStyle w:val="TOC2"/>
            <w:tabs>
              <w:tab w:val="right" w:leader="dot" w:pos="9350"/>
            </w:tabs>
            <w:rPr>
              <w:noProof/>
              <w:sz w:val="24"/>
              <w:szCs w:val="24"/>
            </w:rPr>
          </w:pPr>
        </w:p>
        <w:p w14:paraId="5A622D51" w14:textId="77777777" w:rsidR="00154F25" w:rsidRPr="00154F25" w:rsidRDefault="00154F25" w:rsidP="00154F25">
          <w:pPr>
            <w:rPr>
              <w:sz w:val="24"/>
              <w:szCs w:val="24"/>
            </w:rPr>
          </w:pPr>
          <w:r w:rsidRPr="00793C4E">
            <w:rPr>
              <w:bCs/>
              <w:noProof/>
              <w:sz w:val="24"/>
              <w:szCs w:val="24"/>
            </w:rPr>
            <w:fldChar w:fldCharType="end"/>
          </w:r>
        </w:p>
      </w:sdtContent>
    </w:sdt>
    <w:p w14:paraId="037159CA" w14:textId="77777777" w:rsidR="00154F25" w:rsidRPr="00154F25" w:rsidRDefault="00154F25" w:rsidP="00154F25">
      <w:pPr>
        <w:pStyle w:val="ListParagraph"/>
        <w:keepNext/>
        <w:tabs>
          <w:tab w:val="left" w:pos="720"/>
        </w:tabs>
        <w:ind w:left="0"/>
        <w:outlineLvl w:val="0"/>
        <w:rPr>
          <w:b/>
          <w:bCs/>
          <w:kern w:val="32"/>
          <w:sz w:val="24"/>
          <w:szCs w:val="24"/>
        </w:rPr>
        <w:sectPr w:rsidR="00154F25" w:rsidRPr="00154F25" w:rsidSect="009B0A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8E5A4C" w14:textId="77777777" w:rsidR="00154F25" w:rsidRDefault="00154F25" w:rsidP="0096488A">
      <w:pPr>
        <w:pStyle w:val="Heading1"/>
        <w:numPr>
          <w:ilvl w:val="0"/>
          <w:numId w:val="38"/>
        </w:numPr>
        <w:spacing w:after="60"/>
        <w:rPr>
          <w:rFonts w:ascii="Times New Roman" w:hAnsi="Times New Roman"/>
          <w:b/>
          <w:sz w:val="24"/>
          <w:szCs w:val="24"/>
        </w:rPr>
      </w:pPr>
      <w:bookmarkStart w:id="1" w:name="_Toc384900698"/>
      <w:r w:rsidRPr="00154F25">
        <w:rPr>
          <w:rFonts w:ascii="Times New Roman" w:hAnsi="Times New Roman"/>
          <w:b/>
          <w:sz w:val="24"/>
          <w:szCs w:val="24"/>
        </w:rPr>
        <w:lastRenderedPageBreak/>
        <w:t>INTRODUCTION:</w:t>
      </w:r>
      <w:bookmarkEnd w:id="1"/>
    </w:p>
    <w:p w14:paraId="262AED21" w14:textId="77777777" w:rsidR="007076CA" w:rsidRPr="00E51EEC" w:rsidRDefault="007076CA" w:rsidP="007076CA"/>
    <w:p w14:paraId="57D7C475" w14:textId="432E4E65" w:rsidR="004D749B" w:rsidRPr="00A51F91" w:rsidRDefault="004D749B" w:rsidP="00062240">
      <w:pPr>
        <w:rPr>
          <w:color w:val="000000"/>
          <w:sz w:val="24"/>
          <w:szCs w:val="24"/>
        </w:rPr>
      </w:pPr>
      <w:r w:rsidRPr="00A51F91">
        <w:rPr>
          <w:color w:val="000000"/>
          <w:sz w:val="24"/>
          <w:szCs w:val="24"/>
        </w:rPr>
        <w:t>In accordance with 2 CFR 200.205</w:t>
      </w:r>
      <w:r w:rsidR="00987F0D">
        <w:rPr>
          <w:color w:val="000000"/>
          <w:sz w:val="24"/>
          <w:szCs w:val="24"/>
        </w:rPr>
        <w:t>,</w:t>
      </w:r>
      <w:r w:rsidRPr="00A51F91">
        <w:rPr>
          <w:color w:val="000000"/>
          <w:sz w:val="24"/>
          <w:szCs w:val="24"/>
        </w:rPr>
        <w:t xml:space="preserve"> all federal grant-making agencies must review the risk posed by applicants. </w:t>
      </w:r>
      <w:r w:rsidR="00987F0D">
        <w:rPr>
          <w:color w:val="000000"/>
          <w:sz w:val="24"/>
          <w:szCs w:val="24"/>
        </w:rPr>
        <w:t xml:space="preserve">M/OAA has developed a performance review template for Agreement Officer’s Representatives (AORs) to use in monitoring and documenting performance under Agency assistance awards. </w:t>
      </w:r>
      <w:r w:rsidRPr="00A51F91">
        <w:rPr>
          <w:color w:val="000000"/>
          <w:sz w:val="24"/>
          <w:szCs w:val="24"/>
        </w:rPr>
        <w:t>This te</w:t>
      </w:r>
      <w:r w:rsidRPr="00701C71">
        <w:rPr>
          <w:color w:val="000000"/>
          <w:sz w:val="24"/>
          <w:szCs w:val="24"/>
        </w:rPr>
        <w:t xml:space="preserve">mplate will assist Agreement Officers (AOs) and </w:t>
      </w:r>
      <w:r w:rsidR="00A51F91" w:rsidRPr="00701C71">
        <w:rPr>
          <w:color w:val="000000"/>
          <w:sz w:val="24"/>
          <w:szCs w:val="24"/>
        </w:rPr>
        <w:t xml:space="preserve">AORs </w:t>
      </w:r>
      <w:r w:rsidRPr="00701C71">
        <w:rPr>
          <w:color w:val="000000"/>
          <w:sz w:val="24"/>
          <w:szCs w:val="24"/>
        </w:rPr>
        <w:t>in capturing recipient performance information</w:t>
      </w:r>
      <w:r w:rsidR="00987F0D">
        <w:rPr>
          <w:color w:val="000000"/>
          <w:sz w:val="24"/>
          <w:szCs w:val="24"/>
        </w:rPr>
        <w:t xml:space="preserve"> in a timely manner</w:t>
      </w:r>
      <w:r w:rsidRPr="00701C71">
        <w:rPr>
          <w:color w:val="000000"/>
          <w:sz w:val="24"/>
          <w:szCs w:val="24"/>
        </w:rPr>
        <w:t>. Th</w:t>
      </w:r>
      <w:r w:rsidR="00701C71">
        <w:rPr>
          <w:color w:val="000000"/>
          <w:sz w:val="24"/>
          <w:szCs w:val="24"/>
        </w:rPr>
        <w:t xml:space="preserve">e </w:t>
      </w:r>
      <w:r w:rsidR="00987F0D">
        <w:rPr>
          <w:color w:val="000000"/>
          <w:sz w:val="24"/>
          <w:szCs w:val="24"/>
        </w:rPr>
        <w:t xml:space="preserve">completed </w:t>
      </w:r>
      <w:r w:rsidR="00675B5A" w:rsidRPr="00701C71">
        <w:rPr>
          <w:color w:val="000000"/>
          <w:sz w:val="24"/>
          <w:szCs w:val="24"/>
        </w:rPr>
        <w:t>performance review</w:t>
      </w:r>
      <w:r w:rsidR="00987F0D">
        <w:rPr>
          <w:color w:val="000000"/>
          <w:sz w:val="24"/>
          <w:szCs w:val="24"/>
        </w:rPr>
        <w:t>s</w:t>
      </w:r>
      <w:r w:rsidR="00675B5A" w:rsidRPr="00701C71">
        <w:rPr>
          <w:color w:val="000000"/>
          <w:sz w:val="24"/>
          <w:szCs w:val="24"/>
        </w:rPr>
        <w:t xml:space="preserve"> </w:t>
      </w:r>
      <w:r w:rsidR="00572A52">
        <w:rPr>
          <w:color w:val="000000"/>
          <w:sz w:val="24"/>
          <w:szCs w:val="24"/>
        </w:rPr>
        <w:t xml:space="preserve">will </w:t>
      </w:r>
      <w:r w:rsidR="00701C71">
        <w:rPr>
          <w:color w:val="000000"/>
          <w:sz w:val="24"/>
          <w:szCs w:val="24"/>
        </w:rPr>
        <w:t xml:space="preserve">be </w:t>
      </w:r>
      <w:r w:rsidR="009C7A57">
        <w:rPr>
          <w:color w:val="000000"/>
          <w:sz w:val="24"/>
          <w:szCs w:val="24"/>
        </w:rPr>
        <w:t xml:space="preserve">maintained </w:t>
      </w:r>
      <w:r w:rsidR="00675B5A" w:rsidRPr="00701C71">
        <w:rPr>
          <w:color w:val="000000"/>
          <w:sz w:val="24"/>
          <w:szCs w:val="24"/>
        </w:rPr>
        <w:t xml:space="preserve">in </w:t>
      </w:r>
      <w:r w:rsidRPr="00701C71">
        <w:rPr>
          <w:color w:val="000000"/>
          <w:sz w:val="24"/>
          <w:szCs w:val="24"/>
        </w:rPr>
        <w:t xml:space="preserve">the </w:t>
      </w:r>
      <w:r w:rsidR="00701C71" w:rsidRPr="00701C71">
        <w:rPr>
          <w:color w:val="000000"/>
          <w:sz w:val="24"/>
          <w:szCs w:val="24"/>
        </w:rPr>
        <w:t xml:space="preserve">Agency Secure Image Storage and Tracking System </w:t>
      </w:r>
      <w:r w:rsidRPr="00701C71">
        <w:rPr>
          <w:color w:val="000000"/>
          <w:sz w:val="24"/>
          <w:szCs w:val="24"/>
        </w:rPr>
        <w:t xml:space="preserve">(ASIST) where </w:t>
      </w:r>
      <w:r w:rsidR="00987F0D">
        <w:rPr>
          <w:color w:val="000000"/>
          <w:sz w:val="24"/>
          <w:szCs w:val="24"/>
        </w:rPr>
        <w:t>they</w:t>
      </w:r>
      <w:r w:rsidRPr="00701C71">
        <w:rPr>
          <w:color w:val="000000"/>
          <w:sz w:val="24"/>
          <w:szCs w:val="24"/>
        </w:rPr>
        <w:t xml:space="preserve"> can be accessed and used to inform future risk assessments</w:t>
      </w:r>
      <w:r w:rsidR="00A51F91" w:rsidRPr="00701C71">
        <w:rPr>
          <w:color w:val="000000"/>
          <w:sz w:val="24"/>
          <w:szCs w:val="24"/>
        </w:rPr>
        <w:t xml:space="preserve"> for the recipient/applicant</w:t>
      </w:r>
      <w:r w:rsidRPr="00701C71">
        <w:rPr>
          <w:color w:val="000000"/>
          <w:sz w:val="24"/>
          <w:szCs w:val="24"/>
        </w:rPr>
        <w:t>.</w:t>
      </w:r>
      <w:r w:rsidRPr="00A51F91">
        <w:rPr>
          <w:color w:val="000000"/>
          <w:sz w:val="24"/>
          <w:szCs w:val="24"/>
        </w:rPr>
        <w:t xml:space="preserve">  </w:t>
      </w:r>
    </w:p>
    <w:p w14:paraId="0B98A28F" w14:textId="77777777" w:rsidR="004D749B" w:rsidRPr="00154F25" w:rsidRDefault="004D749B" w:rsidP="00154F25">
      <w:pPr>
        <w:autoSpaceDE w:val="0"/>
        <w:autoSpaceDN w:val="0"/>
        <w:adjustRightInd w:val="0"/>
        <w:rPr>
          <w:sz w:val="24"/>
          <w:szCs w:val="24"/>
        </w:rPr>
      </w:pPr>
    </w:p>
    <w:p w14:paraId="79A10A8F" w14:textId="77777777" w:rsidR="00154F25" w:rsidRDefault="00154F25" w:rsidP="00154F25">
      <w:pPr>
        <w:pStyle w:val="Heading1"/>
        <w:numPr>
          <w:ilvl w:val="0"/>
          <w:numId w:val="38"/>
        </w:numPr>
        <w:contextualSpacing/>
        <w:rPr>
          <w:rFonts w:ascii="Times New Roman" w:hAnsi="Times New Roman"/>
          <w:b/>
          <w:sz w:val="24"/>
          <w:szCs w:val="24"/>
        </w:rPr>
      </w:pPr>
      <w:bookmarkStart w:id="2" w:name="_Toc384900699"/>
      <w:r w:rsidRPr="00154F25">
        <w:rPr>
          <w:rFonts w:ascii="Times New Roman" w:hAnsi="Times New Roman"/>
          <w:b/>
          <w:sz w:val="24"/>
          <w:szCs w:val="24"/>
        </w:rPr>
        <w:t>AUDIENCE:</w:t>
      </w:r>
      <w:bookmarkEnd w:id="2"/>
    </w:p>
    <w:p w14:paraId="321EFC26" w14:textId="77777777" w:rsidR="007076CA" w:rsidRPr="00E51EEC" w:rsidRDefault="007076CA" w:rsidP="007076CA"/>
    <w:p w14:paraId="69BBFC5E" w14:textId="77777777" w:rsidR="005A415C" w:rsidRPr="00362668" w:rsidRDefault="005A415C" w:rsidP="005A415C">
      <w:pPr>
        <w:contextualSpacing/>
        <w:rPr>
          <w:sz w:val="24"/>
          <w:szCs w:val="24"/>
        </w:rPr>
      </w:pPr>
      <w:bookmarkStart w:id="3" w:name="_Toc384900700"/>
      <w:r w:rsidRPr="00A5233E">
        <w:tab/>
      </w:r>
      <w:sdt>
        <w:sdtPr>
          <w:rPr>
            <w:sz w:val="24"/>
            <w:szCs w:val="24"/>
          </w:rPr>
          <w:id w:val="-4644312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2240" w:rsidRPr="00362668">
            <w:rPr>
              <w:rFonts w:ascii="Meiryo" w:eastAsia="Meiryo" w:hAnsi="Meiryo" w:cs="Meiryo" w:hint="eastAsia"/>
              <w:sz w:val="24"/>
              <w:szCs w:val="24"/>
            </w:rPr>
            <w:t>☒</w:t>
          </w:r>
        </w:sdtContent>
      </w:sdt>
      <w:r w:rsidRPr="00362668">
        <w:rPr>
          <w:sz w:val="24"/>
          <w:szCs w:val="24"/>
        </w:rPr>
        <w:t xml:space="preserve"> Agreement Officer</w:t>
      </w:r>
      <w:r w:rsidRPr="00362668">
        <w:rPr>
          <w:sz w:val="24"/>
          <w:szCs w:val="24"/>
        </w:rPr>
        <w:tab/>
      </w:r>
      <w:r w:rsidRPr="003626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8370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2240" w:rsidRPr="00362668">
            <w:rPr>
              <w:rFonts w:ascii="Meiryo" w:eastAsia="Meiryo" w:hAnsi="Meiryo" w:cs="Meiryo" w:hint="eastAsia"/>
              <w:sz w:val="24"/>
              <w:szCs w:val="24"/>
            </w:rPr>
            <w:t>☒</w:t>
          </w:r>
        </w:sdtContent>
      </w:sdt>
      <w:r w:rsidRPr="00362668">
        <w:rPr>
          <w:sz w:val="24"/>
          <w:szCs w:val="24"/>
        </w:rPr>
        <w:t xml:space="preserve"> Agreement Officer’s Representative</w:t>
      </w:r>
    </w:p>
    <w:p w14:paraId="6BCD95AF" w14:textId="77777777" w:rsidR="005A415C" w:rsidRPr="00362668" w:rsidRDefault="005A415C" w:rsidP="005A415C">
      <w:pPr>
        <w:contextualSpacing/>
        <w:rPr>
          <w:sz w:val="24"/>
          <w:szCs w:val="24"/>
        </w:rPr>
      </w:pPr>
      <w:r w:rsidRPr="003626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83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62668">
        <w:rPr>
          <w:sz w:val="24"/>
          <w:szCs w:val="24"/>
        </w:rPr>
        <w:t xml:space="preserve"> Contracting Officer</w:t>
      </w:r>
      <w:r w:rsidRPr="003626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90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A" w:rsidRPr="0036266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362668">
        <w:rPr>
          <w:sz w:val="24"/>
          <w:szCs w:val="24"/>
        </w:rPr>
        <w:t xml:space="preserve"> Contracting Officer’s Representative</w:t>
      </w:r>
    </w:p>
    <w:p w14:paraId="48F45E39" w14:textId="77777777" w:rsidR="009B0A1A" w:rsidRPr="00362668" w:rsidRDefault="00C223F1" w:rsidP="00B25CD3">
      <w:pPr>
        <w:ind w:left="72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7107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40" w:rsidRPr="0036266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9B0A1A" w:rsidRPr="00362668">
        <w:rPr>
          <w:sz w:val="24"/>
          <w:szCs w:val="24"/>
        </w:rPr>
        <w:t xml:space="preserve"> Executive Officer</w:t>
      </w:r>
      <w:r w:rsidR="00B25CD3" w:rsidRPr="00362668">
        <w:rPr>
          <w:sz w:val="24"/>
          <w:szCs w:val="24"/>
        </w:rPr>
        <w:tab/>
      </w:r>
      <w:r w:rsidR="009B0A1A" w:rsidRPr="00362668">
        <w:rPr>
          <w:sz w:val="24"/>
          <w:szCs w:val="24"/>
        </w:rPr>
        <w:t xml:space="preserve"> </w:t>
      </w:r>
      <w:r w:rsidR="00B25CD3" w:rsidRPr="00362668">
        <w:rPr>
          <w:sz w:val="24"/>
          <w:szCs w:val="24"/>
        </w:rPr>
        <w:t xml:space="preserve">    </w:t>
      </w:r>
      <w:r w:rsidR="00B25CD3" w:rsidRPr="003626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7569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488A" w:rsidRPr="00362668">
        <w:rPr>
          <w:sz w:val="24"/>
          <w:szCs w:val="24"/>
        </w:rPr>
        <w:t xml:space="preserve"> Requestor/Program Analyst/Planner</w:t>
      </w:r>
    </w:p>
    <w:p w14:paraId="61CF9017" w14:textId="77777777" w:rsidR="005A415C" w:rsidRPr="00362668" w:rsidRDefault="005A415C" w:rsidP="005A415C">
      <w:pPr>
        <w:contextualSpacing/>
        <w:rPr>
          <w:sz w:val="24"/>
          <w:szCs w:val="24"/>
        </w:rPr>
      </w:pPr>
      <w:r w:rsidRPr="003626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822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F1D" w:rsidRPr="0036266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362668">
        <w:rPr>
          <w:sz w:val="24"/>
          <w:szCs w:val="24"/>
        </w:rPr>
        <w:t xml:space="preserve"> Negotiator </w:t>
      </w:r>
      <w:r w:rsidRPr="00362668">
        <w:rPr>
          <w:sz w:val="24"/>
          <w:szCs w:val="24"/>
        </w:rPr>
        <w:tab/>
      </w:r>
      <w:r w:rsidRPr="00362668">
        <w:rPr>
          <w:sz w:val="24"/>
          <w:szCs w:val="24"/>
        </w:rPr>
        <w:tab/>
      </w:r>
      <w:r w:rsidRPr="003626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302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A" w:rsidRPr="0036266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96488A" w:rsidRPr="00362668">
        <w:rPr>
          <w:sz w:val="24"/>
          <w:szCs w:val="24"/>
        </w:rPr>
        <w:t xml:space="preserve"> Technical Evaluation Committee</w:t>
      </w:r>
    </w:p>
    <w:p w14:paraId="72D7A4F5" w14:textId="77777777" w:rsidR="005A415C" w:rsidRPr="00362668" w:rsidRDefault="00C223F1" w:rsidP="005A415C">
      <w:pPr>
        <w:ind w:firstLine="72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0977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15C" w:rsidRPr="00362668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A415C" w:rsidRPr="00362668">
        <w:rPr>
          <w:sz w:val="24"/>
          <w:szCs w:val="24"/>
        </w:rPr>
        <w:t xml:space="preserve"> Budget Officer</w:t>
      </w:r>
      <w:r w:rsidR="005A415C" w:rsidRPr="00362668">
        <w:rPr>
          <w:sz w:val="24"/>
          <w:szCs w:val="24"/>
        </w:rPr>
        <w:tab/>
      </w:r>
      <w:r w:rsidR="005A415C" w:rsidRPr="003626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81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40" w:rsidRPr="0036266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96488A" w:rsidRPr="00362668">
        <w:rPr>
          <w:sz w:val="24"/>
          <w:szCs w:val="24"/>
        </w:rPr>
        <w:t xml:space="preserve"> Contractor</w:t>
      </w:r>
    </w:p>
    <w:p w14:paraId="55E04CB4" w14:textId="77777777" w:rsidR="00154F25" w:rsidRDefault="00154F25" w:rsidP="00154F25">
      <w:pPr>
        <w:pStyle w:val="Heading1"/>
        <w:numPr>
          <w:ilvl w:val="0"/>
          <w:numId w:val="38"/>
        </w:numPr>
        <w:spacing w:before="240" w:after="60"/>
        <w:rPr>
          <w:rFonts w:ascii="Times New Roman" w:hAnsi="Times New Roman"/>
          <w:b/>
          <w:sz w:val="24"/>
          <w:szCs w:val="24"/>
        </w:rPr>
      </w:pPr>
      <w:r w:rsidRPr="00154F25">
        <w:rPr>
          <w:rFonts w:ascii="Times New Roman" w:hAnsi="Times New Roman"/>
          <w:b/>
          <w:sz w:val="24"/>
          <w:szCs w:val="24"/>
        </w:rPr>
        <w:t>ROLES AND RESPONSIBILITIES:</w:t>
      </w:r>
      <w:bookmarkEnd w:id="3"/>
      <w:r w:rsidRPr="00154F25">
        <w:rPr>
          <w:rFonts w:ascii="Times New Roman" w:hAnsi="Times New Roman"/>
          <w:b/>
          <w:sz w:val="24"/>
          <w:szCs w:val="24"/>
        </w:rPr>
        <w:t xml:space="preserve"> </w:t>
      </w:r>
    </w:p>
    <w:p w14:paraId="18EB7F6B" w14:textId="77777777" w:rsidR="007076CA" w:rsidRPr="00E51EEC" w:rsidRDefault="007076CA" w:rsidP="007076CA"/>
    <w:p w14:paraId="1D83E02C" w14:textId="77777777" w:rsidR="00675B5A" w:rsidRDefault="002B0760" w:rsidP="00DB00E9">
      <w:pPr>
        <w:pStyle w:val="ListParagraph"/>
        <w:numPr>
          <w:ilvl w:val="0"/>
          <w:numId w:val="39"/>
        </w:numPr>
        <w:contextualSpacing w:val="0"/>
        <w:rPr>
          <w:sz w:val="24"/>
          <w:szCs w:val="24"/>
        </w:rPr>
      </w:pPr>
      <w:r w:rsidRPr="00D86AE7">
        <w:rPr>
          <w:b/>
          <w:sz w:val="24"/>
          <w:szCs w:val="24"/>
        </w:rPr>
        <w:t xml:space="preserve">The </w:t>
      </w:r>
      <w:r w:rsidR="00675B5A">
        <w:rPr>
          <w:b/>
          <w:sz w:val="24"/>
          <w:szCs w:val="24"/>
        </w:rPr>
        <w:t xml:space="preserve">Agreement Officer’s Representative </w:t>
      </w:r>
      <w:r w:rsidR="000E013E">
        <w:rPr>
          <w:sz w:val="24"/>
          <w:szCs w:val="24"/>
        </w:rPr>
        <w:t xml:space="preserve">is responsible for </w:t>
      </w:r>
      <w:r w:rsidR="00675B5A">
        <w:rPr>
          <w:sz w:val="24"/>
          <w:szCs w:val="24"/>
        </w:rPr>
        <w:t xml:space="preserve">initiating and completing the </w:t>
      </w:r>
      <w:r w:rsidR="007076CA">
        <w:rPr>
          <w:sz w:val="24"/>
          <w:szCs w:val="24"/>
        </w:rPr>
        <w:t xml:space="preserve">recipient’s </w:t>
      </w:r>
      <w:r w:rsidR="00675B5A">
        <w:rPr>
          <w:sz w:val="24"/>
          <w:szCs w:val="24"/>
        </w:rPr>
        <w:t xml:space="preserve">performance review.  </w:t>
      </w:r>
    </w:p>
    <w:p w14:paraId="673BC994" w14:textId="77777777" w:rsidR="00362668" w:rsidRDefault="00362668" w:rsidP="00362668">
      <w:pPr>
        <w:pStyle w:val="ListParagraph"/>
        <w:contextualSpacing w:val="0"/>
        <w:rPr>
          <w:sz w:val="24"/>
          <w:szCs w:val="24"/>
        </w:rPr>
      </w:pPr>
    </w:p>
    <w:p w14:paraId="7BB12B8C" w14:textId="554983D1" w:rsidR="00D86AE7" w:rsidRPr="00CA66B5" w:rsidRDefault="00D408A8" w:rsidP="00D86AE7">
      <w:pPr>
        <w:pStyle w:val="ListParagraph"/>
        <w:numPr>
          <w:ilvl w:val="0"/>
          <w:numId w:val="39"/>
        </w:numPr>
        <w:contextualSpacing w:val="0"/>
        <w:rPr>
          <w:b/>
          <w:sz w:val="24"/>
          <w:szCs w:val="24"/>
        </w:rPr>
      </w:pPr>
      <w:r w:rsidRPr="00D86AE7">
        <w:rPr>
          <w:b/>
          <w:sz w:val="24"/>
          <w:szCs w:val="24"/>
        </w:rPr>
        <w:t xml:space="preserve">The </w:t>
      </w:r>
      <w:r w:rsidR="00675B5A">
        <w:rPr>
          <w:b/>
          <w:sz w:val="24"/>
          <w:szCs w:val="24"/>
        </w:rPr>
        <w:t>Agreement Officer</w:t>
      </w:r>
      <w:r w:rsidR="00D86AE7">
        <w:rPr>
          <w:b/>
          <w:sz w:val="24"/>
          <w:szCs w:val="24"/>
        </w:rPr>
        <w:t xml:space="preserve"> </w:t>
      </w:r>
      <w:r w:rsidR="00D86AE7">
        <w:rPr>
          <w:sz w:val="24"/>
          <w:szCs w:val="24"/>
        </w:rPr>
        <w:t xml:space="preserve">is responsible for </w:t>
      </w:r>
      <w:r w:rsidR="00675B5A">
        <w:rPr>
          <w:sz w:val="24"/>
          <w:szCs w:val="24"/>
        </w:rPr>
        <w:t xml:space="preserve">reviewing the performance review </w:t>
      </w:r>
      <w:r w:rsidR="00987F0D">
        <w:rPr>
          <w:sz w:val="24"/>
          <w:szCs w:val="24"/>
        </w:rPr>
        <w:t xml:space="preserve">before signing and filing the </w:t>
      </w:r>
      <w:r w:rsidR="00675B5A">
        <w:rPr>
          <w:sz w:val="24"/>
          <w:szCs w:val="24"/>
        </w:rPr>
        <w:t xml:space="preserve">review in ASIST. </w:t>
      </w:r>
    </w:p>
    <w:p w14:paraId="56E09291" w14:textId="77777777" w:rsidR="00154F25" w:rsidRPr="00940CEF" w:rsidRDefault="00154F25" w:rsidP="00154F25">
      <w:pPr>
        <w:pStyle w:val="Heading1"/>
        <w:numPr>
          <w:ilvl w:val="0"/>
          <w:numId w:val="38"/>
        </w:numPr>
        <w:spacing w:before="240" w:after="60"/>
        <w:rPr>
          <w:rFonts w:ascii="Times New Roman" w:hAnsi="Times New Roman"/>
          <w:b/>
          <w:sz w:val="24"/>
          <w:szCs w:val="24"/>
        </w:rPr>
      </w:pPr>
      <w:bookmarkStart w:id="4" w:name="_Toc384900701"/>
      <w:r w:rsidRPr="00940CEF">
        <w:rPr>
          <w:rFonts w:ascii="Times New Roman" w:hAnsi="Times New Roman"/>
          <w:b/>
          <w:sz w:val="24"/>
          <w:szCs w:val="24"/>
        </w:rPr>
        <w:t>GUIDANCE:</w:t>
      </w:r>
      <w:bookmarkEnd w:id="4"/>
      <w:r w:rsidRPr="00940CEF">
        <w:rPr>
          <w:rFonts w:ascii="Times New Roman" w:hAnsi="Times New Roman"/>
          <w:b/>
          <w:sz w:val="24"/>
          <w:szCs w:val="24"/>
        </w:rPr>
        <w:t xml:space="preserve"> </w:t>
      </w:r>
    </w:p>
    <w:p w14:paraId="0063B67F" w14:textId="77777777" w:rsidR="00154F25" w:rsidRPr="00E51EEC" w:rsidRDefault="00154F25" w:rsidP="00154F25"/>
    <w:p w14:paraId="5F74F7E4" w14:textId="415C5DFD" w:rsidR="005019E1" w:rsidRDefault="00987F0D" w:rsidP="005019E1">
      <w:pPr>
        <w:pStyle w:val="ListParagraph"/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  <w:bookmarkStart w:id="5" w:name="_Toc384900702"/>
      <w:r>
        <w:rPr>
          <w:rFonts w:cs="Arial"/>
          <w:sz w:val="24"/>
          <w:szCs w:val="24"/>
        </w:rPr>
        <w:t xml:space="preserve">Within </w:t>
      </w:r>
      <w:r w:rsidR="00164ACE">
        <w:rPr>
          <w:rFonts w:cs="Arial"/>
          <w:sz w:val="24"/>
          <w:szCs w:val="24"/>
        </w:rPr>
        <w:t xml:space="preserve">45 </w:t>
      </w:r>
      <w:r>
        <w:rPr>
          <w:rFonts w:cs="Arial"/>
          <w:sz w:val="24"/>
          <w:szCs w:val="24"/>
        </w:rPr>
        <w:t>calendar days of the completion date of the award, t</w:t>
      </w:r>
      <w:r w:rsidR="00675B5A">
        <w:rPr>
          <w:rFonts w:cs="Arial"/>
          <w:sz w:val="24"/>
          <w:szCs w:val="24"/>
        </w:rPr>
        <w:t xml:space="preserve">he AOR must </w:t>
      </w:r>
      <w:r w:rsidR="006024B7">
        <w:rPr>
          <w:rFonts w:cs="Arial"/>
          <w:sz w:val="24"/>
          <w:szCs w:val="24"/>
        </w:rPr>
        <w:t xml:space="preserve">review </w:t>
      </w:r>
      <w:r w:rsidR="00675B5A">
        <w:rPr>
          <w:rFonts w:cs="Arial"/>
          <w:sz w:val="24"/>
          <w:szCs w:val="24"/>
        </w:rPr>
        <w:t xml:space="preserve">the recipient’s performance </w:t>
      </w:r>
      <w:r w:rsidR="00572A52">
        <w:rPr>
          <w:rFonts w:cs="Arial"/>
          <w:sz w:val="24"/>
          <w:szCs w:val="24"/>
        </w:rPr>
        <w:t>by</w:t>
      </w:r>
      <w:r w:rsidR="00701C71">
        <w:rPr>
          <w:rFonts w:cs="Arial"/>
          <w:sz w:val="24"/>
          <w:szCs w:val="24"/>
        </w:rPr>
        <w:t xml:space="preserve"> complet</w:t>
      </w:r>
      <w:r w:rsidR="00572A52">
        <w:rPr>
          <w:rFonts w:cs="Arial"/>
          <w:sz w:val="24"/>
          <w:szCs w:val="24"/>
        </w:rPr>
        <w:t>ing</w:t>
      </w:r>
      <w:r w:rsidR="00701C71">
        <w:rPr>
          <w:rFonts w:cs="Arial"/>
          <w:sz w:val="24"/>
          <w:szCs w:val="24"/>
        </w:rPr>
        <w:t xml:space="preserve"> </w:t>
      </w:r>
      <w:r w:rsidR="006024B7">
        <w:rPr>
          <w:rFonts w:cs="Arial"/>
          <w:sz w:val="24"/>
          <w:szCs w:val="24"/>
        </w:rPr>
        <w:t>the attached template</w:t>
      </w:r>
      <w:r w:rsidR="00675B5A">
        <w:rPr>
          <w:rFonts w:cs="Arial"/>
          <w:sz w:val="24"/>
          <w:szCs w:val="24"/>
        </w:rPr>
        <w:t>.  The AOR may consult with the AO, the Controller/CFO, any activity managers involved in monitoring the recipient, or any other parties with knowledge of the recipient’s performance during the award period.</w:t>
      </w:r>
      <w:r w:rsidR="005F55ED">
        <w:rPr>
          <w:rFonts w:cs="Arial"/>
          <w:sz w:val="24"/>
          <w:szCs w:val="24"/>
        </w:rPr>
        <w:t xml:space="preserve">  </w:t>
      </w:r>
      <w:r w:rsidR="003479B0">
        <w:rPr>
          <w:rFonts w:cs="Arial"/>
          <w:sz w:val="24"/>
          <w:szCs w:val="24"/>
        </w:rPr>
        <w:t>The AOR may also use any available</w:t>
      </w:r>
      <w:r w:rsidR="00262EE2">
        <w:rPr>
          <w:rFonts w:cs="Arial"/>
          <w:sz w:val="24"/>
          <w:szCs w:val="24"/>
        </w:rPr>
        <w:t xml:space="preserve"> program monitoring data,</w:t>
      </w:r>
      <w:r w:rsidR="003479B0">
        <w:rPr>
          <w:rFonts w:cs="Arial"/>
          <w:sz w:val="24"/>
          <w:szCs w:val="24"/>
        </w:rPr>
        <w:t xml:space="preserve"> si</w:t>
      </w:r>
      <w:r w:rsidR="00F17FE2">
        <w:rPr>
          <w:rFonts w:cs="Arial"/>
          <w:sz w:val="24"/>
          <w:szCs w:val="24"/>
        </w:rPr>
        <w:t>te</w:t>
      </w:r>
      <w:r w:rsidR="003479B0">
        <w:rPr>
          <w:rFonts w:cs="Arial"/>
          <w:sz w:val="24"/>
          <w:szCs w:val="24"/>
        </w:rPr>
        <w:t xml:space="preserve"> visit reports</w:t>
      </w:r>
      <w:r w:rsidR="00262EE2">
        <w:rPr>
          <w:rFonts w:cs="Arial"/>
          <w:sz w:val="24"/>
          <w:szCs w:val="24"/>
        </w:rPr>
        <w:t>,</w:t>
      </w:r>
      <w:r w:rsidR="003479B0">
        <w:rPr>
          <w:rFonts w:cs="Arial"/>
          <w:sz w:val="24"/>
          <w:szCs w:val="24"/>
        </w:rPr>
        <w:t xml:space="preserve"> </w:t>
      </w:r>
      <w:r w:rsidR="00262EE2">
        <w:rPr>
          <w:rFonts w:cs="Arial"/>
          <w:sz w:val="24"/>
          <w:szCs w:val="24"/>
        </w:rPr>
        <w:t>or</w:t>
      </w:r>
      <w:r w:rsidR="003479B0">
        <w:rPr>
          <w:rFonts w:cs="Arial"/>
          <w:sz w:val="24"/>
          <w:szCs w:val="24"/>
        </w:rPr>
        <w:t xml:space="preserve"> evaluations </w:t>
      </w:r>
      <w:r w:rsidR="00AE14BF">
        <w:rPr>
          <w:rFonts w:cs="Arial"/>
          <w:sz w:val="24"/>
          <w:szCs w:val="24"/>
        </w:rPr>
        <w:t>in completing</w:t>
      </w:r>
      <w:r w:rsidR="003479B0">
        <w:rPr>
          <w:rFonts w:cs="Arial"/>
          <w:sz w:val="24"/>
          <w:szCs w:val="24"/>
        </w:rPr>
        <w:t xml:space="preserve"> the performance review. </w:t>
      </w:r>
      <w:r w:rsidR="00675B5A">
        <w:rPr>
          <w:rFonts w:cs="Arial"/>
          <w:sz w:val="24"/>
          <w:szCs w:val="24"/>
        </w:rPr>
        <w:t xml:space="preserve">The AOR must provide a narrative for each </w:t>
      </w:r>
      <w:r w:rsidR="00AE14BF">
        <w:rPr>
          <w:rFonts w:cs="Arial"/>
          <w:sz w:val="24"/>
          <w:szCs w:val="24"/>
        </w:rPr>
        <w:t>of the three</w:t>
      </w:r>
      <w:r w:rsidR="00F86546">
        <w:rPr>
          <w:rFonts w:cs="Arial"/>
          <w:sz w:val="24"/>
          <w:szCs w:val="24"/>
        </w:rPr>
        <w:t xml:space="preserve"> mandatory </w:t>
      </w:r>
      <w:r w:rsidR="00675B5A">
        <w:rPr>
          <w:rFonts w:cs="Arial"/>
          <w:sz w:val="24"/>
          <w:szCs w:val="24"/>
        </w:rPr>
        <w:t xml:space="preserve">performance </w:t>
      </w:r>
      <w:r w:rsidR="005F55ED">
        <w:rPr>
          <w:rFonts w:cs="Arial"/>
          <w:sz w:val="24"/>
          <w:szCs w:val="24"/>
        </w:rPr>
        <w:t>element</w:t>
      </w:r>
      <w:r w:rsidR="00F86546">
        <w:rPr>
          <w:rFonts w:cs="Arial"/>
          <w:sz w:val="24"/>
          <w:szCs w:val="24"/>
        </w:rPr>
        <w:t>s</w:t>
      </w:r>
      <w:r w:rsidR="005F55ED">
        <w:rPr>
          <w:rFonts w:cs="Arial"/>
          <w:sz w:val="24"/>
          <w:szCs w:val="24"/>
        </w:rPr>
        <w:t xml:space="preserve">, using specific </w:t>
      </w:r>
      <w:r w:rsidR="006024B7">
        <w:rPr>
          <w:rFonts w:cs="Arial"/>
          <w:sz w:val="24"/>
          <w:szCs w:val="24"/>
        </w:rPr>
        <w:t xml:space="preserve">examples </w:t>
      </w:r>
      <w:r w:rsidR="005F55ED">
        <w:rPr>
          <w:rFonts w:cs="Arial"/>
          <w:sz w:val="24"/>
          <w:szCs w:val="24"/>
        </w:rPr>
        <w:t>when available.</w:t>
      </w:r>
      <w:r w:rsidR="00AE14BF">
        <w:rPr>
          <w:rFonts w:cs="Arial"/>
          <w:sz w:val="24"/>
          <w:szCs w:val="24"/>
        </w:rPr>
        <w:t xml:space="preserve"> The AOR should also provide a narrative for the fourth element, if information is readily available.</w:t>
      </w:r>
      <w:r w:rsidR="005F55ED">
        <w:rPr>
          <w:rFonts w:cs="Arial"/>
          <w:sz w:val="24"/>
          <w:szCs w:val="24"/>
        </w:rPr>
        <w:t xml:space="preserve"> </w:t>
      </w:r>
      <w:r w:rsidR="006024B7">
        <w:rPr>
          <w:rFonts w:cs="Arial"/>
          <w:sz w:val="24"/>
          <w:szCs w:val="24"/>
        </w:rPr>
        <w:t xml:space="preserve"> </w:t>
      </w:r>
      <w:r w:rsidR="00F86546">
        <w:rPr>
          <w:rFonts w:cs="Arial"/>
          <w:sz w:val="24"/>
          <w:szCs w:val="24"/>
        </w:rPr>
        <w:t xml:space="preserve">Illustrative questions for the AOR to consider in drafting the narrative for each performance element are provided in the template. </w:t>
      </w:r>
      <w:r w:rsidR="00F17FE2">
        <w:rPr>
          <w:rFonts w:cs="Arial"/>
          <w:sz w:val="24"/>
          <w:szCs w:val="24"/>
        </w:rPr>
        <w:t xml:space="preserve"> Once completed, the AOR must submit the performance review to the AO for their review.</w:t>
      </w:r>
    </w:p>
    <w:p w14:paraId="0EA47689" w14:textId="77777777" w:rsidR="005019E1" w:rsidRDefault="005019E1" w:rsidP="005019E1">
      <w:pPr>
        <w:pStyle w:val="ListParagraph"/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</w:p>
    <w:p w14:paraId="0C5CD63F" w14:textId="4F793358" w:rsidR="006024B7" w:rsidRDefault="006024B7" w:rsidP="005019E1">
      <w:pPr>
        <w:pStyle w:val="ListParagraph"/>
        <w:autoSpaceDE w:val="0"/>
        <w:autoSpaceDN w:val="0"/>
        <w:adjustRightInd w:val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AO must review the performance re</w:t>
      </w:r>
      <w:r w:rsidR="00EE7A57">
        <w:rPr>
          <w:rFonts w:cs="Arial"/>
          <w:sz w:val="24"/>
          <w:szCs w:val="24"/>
        </w:rPr>
        <w:t>view</w:t>
      </w:r>
      <w:r w:rsidR="00CA5411">
        <w:rPr>
          <w:rFonts w:cs="Arial"/>
          <w:sz w:val="24"/>
          <w:szCs w:val="24"/>
        </w:rPr>
        <w:t>.</w:t>
      </w:r>
      <w:r w:rsidR="00EE7A57">
        <w:rPr>
          <w:rFonts w:cs="Arial"/>
          <w:sz w:val="24"/>
          <w:szCs w:val="24"/>
        </w:rPr>
        <w:t xml:space="preserve"> </w:t>
      </w:r>
      <w:r w:rsidR="00572A52">
        <w:rPr>
          <w:rFonts w:cs="Arial"/>
          <w:sz w:val="24"/>
          <w:szCs w:val="24"/>
        </w:rPr>
        <w:t xml:space="preserve">The AO must </w:t>
      </w:r>
      <w:r w:rsidR="00F17FE2">
        <w:rPr>
          <w:rFonts w:cs="Arial"/>
          <w:sz w:val="24"/>
          <w:szCs w:val="24"/>
        </w:rPr>
        <w:t xml:space="preserve">sign and </w:t>
      </w:r>
      <w:r>
        <w:rPr>
          <w:rFonts w:cs="Arial"/>
          <w:sz w:val="24"/>
          <w:szCs w:val="24"/>
        </w:rPr>
        <w:t>file the completed review in ASIST</w:t>
      </w:r>
      <w:r w:rsidR="00F17FE2">
        <w:rPr>
          <w:rFonts w:cs="Arial"/>
          <w:sz w:val="24"/>
          <w:szCs w:val="24"/>
        </w:rPr>
        <w:t xml:space="preserve"> within 15 calendar days of receipt from the AOR</w:t>
      </w:r>
      <w:r>
        <w:rPr>
          <w:rFonts w:cs="Arial"/>
          <w:sz w:val="24"/>
          <w:szCs w:val="24"/>
        </w:rPr>
        <w:t xml:space="preserve">.  </w:t>
      </w:r>
    </w:p>
    <w:p w14:paraId="6093D387" w14:textId="77777777" w:rsidR="00154F25" w:rsidRPr="00940CEF" w:rsidRDefault="00154F25" w:rsidP="00154F25">
      <w:pPr>
        <w:pStyle w:val="Heading1"/>
        <w:numPr>
          <w:ilvl w:val="0"/>
          <w:numId w:val="38"/>
        </w:numPr>
        <w:spacing w:before="240" w:after="60"/>
        <w:rPr>
          <w:rFonts w:ascii="Times New Roman" w:hAnsi="Times New Roman"/>
          <w:b/>
          <w:sz w:val="24"/>
          <w:szCs w:val="24"/>
        </w:rPr>
      </w:pPr>
      <w:r w:rsidRPr="00940CEF">
        <w:rPr>
          <w:rFonts w:ascii="Times New Roman" w:hAnsi="Times New Roman"/>
          <w:b/>
          <w:sz w:val="24"/>
          <w:szCs w:val="24"/>
        </w:rPr>
        <w:lastRenderedPageBreak/>
        <w:t>TEMPLATE INSTRUCTIONS:</w:t>
      </w:r>
      <w:bookmarkEnd w:id="5"/>
      <w:r w:rsidRPr="00940CEF">
        <w:rPr>
          <w:rFonts w:ascii="Times New Roman" w:hAnsi="Times New Roman"/>
          <w:b/>
          <w:sz w:val="24"/>
          <w:szCs w:val="24"/>
        </w:rPr>
        <w:t xml:space="preserve"> </w:t>
      </w:r>
    </w:p>
    <w:p w14:paraId="2226C371" w14:textId="77777777" w:rsidR="00154F25" w:rsidRPr="00E51EEC" w:rsidRDefault="00154F25" w:rsidP="00154F25"/>
    <w:p w14:paraId="442495B3" w14:textId="77777777" w:rsidR="00154F25" w:rsidRPr="00940CEF" w:rsidRDefault="00154F25" w:rsidP="00154F25">
      <w:pPr>
        <w:rPr>
          <w:bCs/>
          <w:sz w:val="24"/>
          <w:szCs w:val="24"/>
        </w:rPr>
      </w:pPr>
      <w:r w:rsidRPr="00940CEF">
        <w:rPr>
          <w:bCs/>
          <w:sz w:val="24"/>
          <w:szCs w:val="24"/>
        </w:rPr>
        <w:t xml:space="preserve">It is the </w:t>
      </w:r>
      <w:r w:rsidR="006024B7">
        <w:rPr>
          <w:bCs/>
          <w:sz w:val="24"/>
          <w:szCs w:val="24"/>
        </w:rPr>
        <w:t>AOR’s and AO’s responsibility</w:t>
      </w:r>
      <w:r w:rsidRPr="00940CEF">
        <w:rPr>
          <w:bCs/>
          <w:sz w:val="24"/>
          <w:szCs w:val="24"/>
        </w:rPr>
        <w:t xml:space="preserve"> to ensure that the </w:t>
      </w:r>
      <w:r w:rsidR="006024B7">
        <w:rPr>
          <w:bCs/>
          <w:sz w:val="24"/>
          <w:szCs w:val="24"/>
        </w:rPr>
        <w:t>performance review</w:t>
      </w:r>
      <w:r w:rsidRPr="00940CEF">
        <w:rPr>
          <w:bCs/>
          <w:sz w:val="24"/>
          <w:szCs w:val="24"/>
        </w:rPr>
        <w:t xml:space="preserve"> is complete</w:t>
      </w:r>
      <w:r w:rsidR="006D6354">
        <w:rPr>
          <w:bCs/>
          <w:sz w:val="24"/>
          <w:szCs w:val="24"/>
        </w:rPr>
        <w:t>d</w:t>
      </w:r>
      <w:r w:rsidRPr="00940CEF">
        <w:rPr>
          <w:bCs/>
          <w:sz w:val="24"/>
          <w:szCs w:val="24"/>
        </w:rPr>
        <w:t xml:space="preserve"> </w:t>
      </w:r>
      <w:r w:rsidR="00F74ED0">
        <w:rPr>
          <w:bCs/>
          <w:sz w:val="24"/>
          <w:szCs w:val="24"/>
        </w:rPr>
        <w:t>in accordance with th</w:t>
      </w:r>
      <w:r w:rsidR="00A218AE">
        <w:rPr>
          <w:bCs/>
          <w:sz w:val="24"/>
          <w:szCs w:val="24"/>
        </w:rPr>
        <w:t>is</w:t>
      </w:r>
      <w:r w:rsidR="00F74ED0">
        <w:rPr>
          <w:bCs/>
          <w:sz w:val="24"/>
          <w:szCs w:val="24"/>
        </w:rPr>
        <w:t xml:space="preserve"> guidance</w:t>
      </w:r>
      <w:r w:rsidR="00A218AE">
        <w:rPr>
          <w:bCs/>
          <w:sz w:val="24"/>
          <w:szCs w:val="24"/>
        </w:rPr>
        <w:t xml:space="preserve"> and</w:t>
      </w:r>
      <w:r w:rsidR="00F74ED0">
        <w:rPr>
          <w:bCs/>
          <w:sz w:val="24"/>
          <w:szCs w:val="24"/>
        </w:rPr>
        <w:t xml:space="preserve"> template</w:t>
      </w:r>
      <w:r w:rsidRPr="00940CEF">
        <w:rPr>
          <w:bCs/>
          <w:sz w:val="24"/>
          <w:szCs w:val="24"/>
        </w:rPr>
        <w:t>.  </w:t>
      </w:r>
    </w:p>
    <w:p w14:paraId="4A8FD117" w14:textId="77777777" w:rsidR="00154F25" w:rsidRPr="00940CEF" w:rsidRDefault="00154F25" w:rsidP="00154F25">
      <w:pPr>
        <w:rPr>
          <w:b/>
          <w:bCs/>
          <w:sz w:val="24"/>
          <w:szCs w:val="24"/>
        </w:rPr>
      </w:pPr>
    </w:p>
    <w:p w14:paraId="0A5529C3" w14:textId="77777777" w:rsidR="00154F25" w:rsidRPr="00940CEF" w:rsidRDefault="00154F25" w:rsidP="00154F25">
      <w:pPr>
        <w:rPr>
          <w:sz w:val="24"/>
          <w:szCs w:val="24"/>
        </w:rPr>
      </w:pPr>
      <w:r w:rsidRPr="00940CEF">
        <w:rPr>
          <w:bCs/>
          <w:sz w:val="24"/>
          <w:szCs w:val="24"/>
        </w:rPr>
        <w:t>The template is color coded as follows:</w:t>
      </w:r>
    </w:p>
    <w:p w14:paraId="002FDF7B" w14:textId="77777777" w:rsidR="0096488A" w:rsidRDefault="0096488A" w:rsidP="0096488A">
      <w:pPr>
        <w:rPr>
          <w:sz w:val="24"/>
          <w:szCs w:val="24"/>
        </w:rPr>
      </w:pPr>
    </w:p>
    <w:p w14:paraId="73BDDEE3" w14:textId="77777777" w:rsidR="00154F25" w:rsidRPr="00940CEF" w:rsidRDefault="00154F25" w:rsidP="0096488A">
      <w:pPr>
        <w:rPr>
          <w:sz w:val="24"/>
          <w:szCs w:val="24"/>
        </w:rPr>
      </w:pPr>
      <w:r w:rsidRPr="00940CEF">
        <w:rPr>
          <w:b/>
          <w:bCs/>
          <w:i/>
          <w:iCs/>
          <w:color w:val="FF0000"/>
          <w:sz w:val="24"/>
          <w:szCs w:val="24"/>
        </w:rPr>
        <w:t>Red/Italic Text:</w:t>
      </w:r>
      <w:r w:rsidRPr="00940CEF">
        <w:rPr>
          <w:b/>
          <w:bCs/>
          <w:sz w:val="24"/>
          <w:szCs w:val="24"/>
        </w:rPr>
        <w:t xml:space="preserve"> </w:t>
      </w:r>
      <w:r w:rsidR="006D6354" w:rsidRPr="006D6354">
        <w:rPr>
          <w:bCs/>
          <w:color w:val="FF0000"/>
          <w:sz w:val="24"/>
          <w:szCs w:val="24"/>
        </w:rPr>
        <w:t xml:space="preserve">The </w:t>
      </w:r>
      <w:r w:rsidR="006024B7">
        <w:rPr>
          <w:bCs/>
          <w:color w:val="FF0000"/>
          <w:sz w:val="24"/>
          <w:szCs w:val="24"/>
        </w:rPr>
        <w:t>AOR</w:t>
      </w:r>
      <w:r w:rsidRPr="006D6354">
        <w:rPr>
          <w:bCs/>
          <w:color w:val="FF0000"/>
          <w:sz w:val="24"/>
          <w:szCs w:val="24"/>
        </w:rPr>
        <w:t xml:space="preserve"> </w:t>
      </w:r>
      <w:r w:rsidR="00A218AE">
        <w:rPr>
          <w:bCs/>
          <w:color w:val="FF0000"/>
          <w:sz w:val="24"/>
          <w:szCs w:val="24"/>
        </w:rPr>
        <w:t>must</w:t>
      </w:r>
      <w:r w:rsidR="00A218AE" w:rsidRPr="00CD538D">
        <w:rPr>
          <w:bCs/>
          <w:color w:val="FF0000"/>
          <w:sz w:val="24"/>
          <w:szCs w:val="24"/>
        </w:rPr>
        <w:t xml:space="preserve"> </w:t>
      </w:r>
      <w:r w:rsidRPr="00CD538D">
        <w:rPr>
          <w:bCs/>
          <w:color w:val="FF0000"/>
          <w:sz w:val="24"/>
          <w:szCs w:val="24"/>
        </w:rPr>
        <w:t>fill in with appropriate text</w:t>
      </w:r>
      <w:r w:rsidR="00CD538D">
        <w:rPr>
          <w:bCs/>
          <w:color w:val="FF0000"/>
          <w:sz w:val="24"/>
          <w:szCs w:val="24"/>
        </w:rPr>
        <w:t>, as applicable</w:t>
      </w:r>
      <w:r w:rsidR="00CD538D" w:rsidRPr="00CD538D">
        <w:rPr>
          <w:bCs/>
          <w:color w:val="FF0000"/>
          <w:sz w:val="24"/>
          <w:szCs w:val="24"/>
        </w:rPr>
        <w:t>.</w:t>
      </w:r>
    </w:p>
    <w:p w14:paraId="561CB0CF" w14:textId="77777777" w:rsidR="00154F25" w:rsidRPr="00940CEF" w:rsidRDefault="00CD538D" w:rsidP="0096488A">
      <w:pPr>
        <w:rPr>
          <w:sz w:val="24"/>
          <w:szCs w:val="24"/>
        </w:rPr>
      </w:pPr>
      <w:r w:rsidRPr="00CD538D">
        <w:rPr>
          <w:bCs/>
          <w:sz w:val="24"/>
          <w:szCs w:val="24"/>
          <w:highlight w:val="cyan"/>
        </w:rPr>
        <w:t>Blue</w:t>
      </w:r>
      <w:r>
        <w:rPr>
          <w:bCs/>
          <w:sz w:val="24"/>
          <w:szCs w:val="24"/>
          <w:highlight w:val="cyan"/>
        </w:rPr>
        <w:t xml:space="preserve"> </w:t>
      </w:r>
      <w:r w:rsidRPr="00CD538D">
        <w:rPr>
          <w:bCs/>
          <w:sz w:val="24"/>
          <w:szCs w:val="24"/>
          <w:highlight w:val="cyan"/>
        </w:rPr>
        <w:t>highlight text</w:t>
      </w:r>
      <w:r w:rsidR="00154F25" w:rsidRPr="00CD538D">
        <w:rPr>
          <w:bCs/>
          <w:sz w:val="24"/>
          <w:szCs w:val="24"/>
          <w:highlight w:val="cyan"/>
        </w:rPr>
        <w:t>:</w:t>
      </w:r>
      <w:r w:rsidR="00154F25" w:rsidRPr="00940CEF">
        <w:rPr>
          <w:b/>
          <w:bCs/>
          <w:sz w:val="24"/>
          <w:szCs w:val="24"/>
        </w:rPr>
        <w:tab/>
      </w:r>
      <w:r w:rsidR="00154F25" w:rsidRPr="00CD538D">
        <w:rPr>
          <w:bCs/>
          <w:sz w:val="24"/>
          <w:szCs w:val="24"/>
          <w:highlight w:val="cyan"/>
        </w:rPr>
        <w:t xml:space="preserve">Indicates guidance to the </w:t>
      </w:r>
      <w:r w:rsidR="006024B7">
        <w:rPr>
          <w:bCs/>
          <w:sz w:val="24"/>
          <w:szCs w:val="24"/>
          <w:highlight w:val="cyan"/>
        </w:rPr>
        <w:t>AOR</w:t>
      </w:r>
      <w:r w:rsidR="00154F25" w:rsidRPr="00CD538D">
        <w:rPr>
          <w:bCs/>
          <w:sz w:val="24"/>
          <w:szCs w:val="24"/>
          <w:highlight w:val="cyan"/>
        </w:rPr>
        <w:t>.</w:t>
      </w:r>
      <w:r w:rsidR="00154F25" w:rsidRPr="00940CEF">
        <w:rPr>
          <w:bCs/>
          <w:sz w:val="24"/>
          <w:szCs w:val="24"/>
        </w:rPr>
        <w:t xml:space="preserve"> </w:t>
      </w:r>
    </w:p>
    <w:p w14:paraId="25B7E944" w14:textId="77777777" w:rsidR="00154F25" w:rsidRPr="00940CEF" w:rsidRDefault="00154F25" w:rsidP="0096488A">
      <w:pPr>
        <w:rPr>
          <w:sz w:val="24"/>
          <w:szCs w:val="24"/>
        </w:rPr>
      </w:pPr>
      <w:r w:rsidRPr="00940CEF">
        <w:rPr>
          <w:sz w:val="24"/>
          <w:szCs w:val="24"/>
        </w:rPr>
        <w:t>Black/</w:t>
      </w:r>
      <w:proofErr w:type="spellStart"/>
      <w:r w:rsidRPr="00940CEF">
        <w:rPr>
          <w:sz w:val="24"/>
          <w:szCs w:val="24"/>
        </w:rPr>
        <w:t>unbold</w:t>
      </w:r>
      <w:proofErr w:type="spellEnd"/>
      <w:r w:rsidRPr="00940CEF">
        <w:rPr>
          <w:sz w:val="24"/>
          <w:szCs w:val="24"/>
        </w:rPr>
        <w:t xml:space="preserve"> text:</w:t>
      </w:r>
      <w:r w:rsidRPr="00940CEF">
        <w:rPr>
          <w:sz w:val="24"/>
          <w:szCs w:val="24"/>
        </w:rPr>
        <w:tab/>
      </w:r>
      <w:r w:rsidR="00A218AE">
        <w:rPr>
          <w:color w:val="000000"/>
          <w:sz w:val="24"/>
          <w:szCs w:val="24"/>
        </w:rPr>
        <w:t>Mandatory template text</w:t>
      </w:r>
    </w:p>
    <w:p w14:paraId="1B7C970B" w14:textId="77777777" w:rsidR="00154F25" w:rsidRPr="00154F25" w:rsidRDefault="00154F25" w:rsidP="00154F25">
      <w:pPr>
        <w:rPr>
          <w:bCs/>
          <w:sz w:val="24"/>
          <w:szCs w:val="24"/>
        </w:rPr>
      </w:pPr>
      <w:r w:rsidRPr="00940CEF">
        <w:rPr>
          <w:sz w:val="24"/>
          <w:szCs w:val="24"/>
        </w:rPr>
        <w:br/>
      </w:r>
      <w:r w:rsidR="003923B6" w:rsidRPr="003923B6">
        <w:rPr>
          <w:bCs/>
          <w:sz w:val="24"/>
          <w:szCs w:val="24"/>
        </w:rPr>
        <w:t xml:space="preserve">Therefore, for the final document, </w:t>
      </w:r>
      <w:r w:rsidR="003923B6" w:rsidRPr="003923B6">
        <w:rPr>
          <w:bCs/>
          <w:color w:val="FF0000"/>
          <w:sz w:val="24"/>
          <w:szCs w:val="24"/>
        </w:rPr>
        <w:t xml:space="preserve">the </w:t>
      </w:r>
      <w:r w:rsidR="006024B7">
        <w:rPr>
          <w:bCs/>
          <w:color w:val="FF0000"/>
          <w:sz w:val="24"/>
          <w:szCs w:val="24"/>
        </w:rPr>
        <w:t>AOR</w:t>
      </w:r>
      <w:r w:rsidR="003923B6" w:rsidRPr="003923B6">
        <w:rPr>
          <w:bCs/>
          <w:color w:val="FF0000"/>
          <w:sz w:val="24"/>
          <w:szCs w:val="24"/>
        </w:rPr>
        <w:t xml:space="preserve"> </w:t>
      </w:r>
      <w:r w:rsidR="00A218AE">
        <w:rPr>
          <w:bCs/>
          <w:color w:val="FF0000"/>
          <w:sz w:val="24"/>
          <w:szCs w:val="24"/>
        </w:rPr>
        <w:t>must</w:t>
      </w:r>
      <w:r w:rsidR="00A218AE" w:rsidRPr="003923B6">
        <w:rPr>
          <w:bCs/>
          <w:color w:val="FF0000"/>
          <w:sz w:val="24"/>
          <w:szCs w:val="24"/>
        </w:rPr>
        <w:t xml:space="preserve"> </w:t>
      </w:r>
      <w:r w:rsidR="003923B6" w:rsidRPr="003923B6">
        <w:rPr>
          <w:bCs/>
          <w:color w:val="FF0000"/>
          <w:sz w:val="24"/>
          <w:szCs w:val="24"/>
        </w:rPr>
        <w:t xml:space="preserve">replace all red text with the appropriate </w:t>
      </w:r>
      <w:r w:rsidR="00A218AE">
        <w:rPr>
          <w:bCs/>
          <w:color w:val="FF0000"/>
          <w:sz w:val="24"/>
          <w:szCs w:val="24"/>
        </w:rPr>
        <w:t>information</w:t>
      </w:r>
      <w:r w:rsidR="003923B6" w:rsidRPr="003923B6">
        <w:rPr>
          <w:bCs/>
          <w:color w:val="FF0000"/>
          <w:sz w:val="24"/>
          <w:szCs w:val="24"/>
        </w:rPr>
        <w:t>,</w:t>
      </w:r>
      <w:r w:rsidR="003923B6" w:rsidRPr="003923B6">
        <w:rPr>
          <w:bCs/>
          <w:sz w:val="24"/>
          <w:szCs w:val="24"/>
        </w:rPr>
        <w:t xml:space="preserve"> </w:t>
      </w:r>
      <w:r w:rsidR="003923B6" w:rsidRPr="003923B6">
        <w:rPr>
          <w:bCs/>
          <w:sz w:val="24"/>
          <w:szCs w:val="24"/>
          <w:highlight w:val="cyan"/>
        </w:rPr>
        <w:t>read all guidance in blue highlight, take action as applicable, and then delete the blue highlight</w:t>
      </w:r>
      <w:r w:rsidR="00A218AE">
        <w:rPr>
          <w:bCs/>
          <w:sz w:val="24"/>
          <w:szCs w:val="24"/>
          <w:highlight w:val="cyan"/>
        </w:rPr>
        <w:t>ed</w:t>
      </w:r>
      <w:r w:rsidR="00C23924">
        <w:rPr>
          <w:bCs/>
          <w:sz w:val="24"/>
          <w:szCs w:val="24"/>
          <w:highlight w:val="cyan"/>
        </w:rPr>
        <w:t xml:space="preserve"> </w:t>
      </w:r>
      <w:r w:rsidR="003923B6" w:rsidRPr="003923B6">
        <w:rPr>
          <w:bCs/>
          <w:sz w:val="24"/>
          <w:szCs w:val="24"/>
          <w:highlight w:val="cyan"/>
        </w:rPr>
        <w:t>text from the final document</w:t>
      </w:r>
      <w:r w:rsidR="003923B6" w:rsidRPr="003923B6">
        <w:rPr>
          <w:bCs/>
          <w:sz w:val="24"/>
          <w:szCs w:val="24"/>
        </w:rPr>
        <w:t xml:space="preserve">, and ensure that all other text appropriately reflects the unique and specific facts of the procurement.  </w:t>
      </w:r>
    </w:p>
    <w:p w14:paraId="15BB4376" w14:textId="77777777" w:rsidR="00154F25" w:rsidRPr="00154F25" w:rsidRDefault="00154F25" w:rsidP="00154F25">
      <w:pPr>
        <w:jc w:val="center"/>
        <w:rPr>
          <w:b/>
          <w:sz w:val="24"/>
          <w:szCs w:val="24"/>
        </w:rPr>
        <w:sectPr w:rsidR="00154F25" w:rsidRPr="00154F25" w:rsidSect="003C6F1D">
          <w:headerReference w:type="first" r:id="rId15"/>
          <w:footerReference w:type="first" r:id="rId16"/>
          <w:pgSz w:w="12240" w:h="15840"/>
          <w:pgMar w:top="1440" w:right="1440" w:bottom="1440" w:left="1800" w:header="720" w:footer="720" w:gutter="0"/>
          <w:cols w:space="720"/>
          <w:docGrid w:linePitch="272"/>
        </w:sectPr>
      </w:pPr>
    </w:p>
    <w:p w14:paraId="4C17BDC3" w14:textId="77777777" w:rsidR="006024B7" w:rsidRDefault="006024B7" w:rsidP="000E013E">
      <w:pPr>
        <w:keepNext/>
        <w:jc w:val="center"/>
        <w:outlineLvl w:val="0"/>
        <w:rPr>
          <w:rFonts w:ascii="Arial" w:hAnsi="Arial" w:cs="Arial"/>
          <w:b/>
          <w:bCs/>
          <w:caps/>
          <w:kern w:val="32"/>
          <w:szCs w:val="24"/>
        </w:rPr>
      </w:pPr>
      <w:r>
        <w:rPr>
          <w:rFonts w:ascii="Arial" w:hAnsi="Arial" w:cs="Arial"/>
          <w:b/>
          <w:bCs/>
          <w:caps/>
          <w:kern w:val="32"/>
          <w:szCs w:val="24"/>
        </w:rPr>
        <w:lastRenderedPageBreak/>
        <w:t xml:space="preserve">PERFORMANCE REVIEW </w:t>
      </w:r>
    </w:p>
    <w:p w14:paraId="45D7CF03" w14:textId="77777777" w:rsidR="000E013E" w:rsidRPr="000E013E" w:rsidRDefault="006024B7" w:rsidP="000E013E">
      <w:pPr>
        <w:keepNext/>
        <w:jc w:val="center"/>
        <w:outlineLvl w:val="0"/>
        <w:rPr>
          <w:rFonts w:ascii="Arial" w:hAnsi="Arial" w:cs="Arial"/>
          <w:b/>
          <w:bCs/>
          <w:caps/>
          <w:kern w:val="32"/>
          <w:szCs w:val="24"/>
        </w:rPr>
      </w:pPr>
      <w:r>
        <w:rPr>
          <w:rFonts w:ascii="Arial" w:hAnsi="Arial" w:cs="Arial"/>
          <w:b/>
          <w:bCs/>
          <w:caps/>
          <w:kern w:val="32"/>
          <w:szCs w:val="24"/>
        </w:rPr>
        <w:t>FOR ASSISTANCE AWARD</w:t>
      </w:r>
      <w:r w:rsidR="000E013E" w:rsidRPr="000E013E">
        <w:rPr>
          <w:rFonts w:ascii="Arial" w:hAnsi="Arial" w:cs="Arial"/>
          <w:b/>
          <w:bCs/>
          <w:caps/>
          <w:kern w:val="32"/>
          <w:szCs w:val="24"/>
        </w:rPr>
        <w:t>s</w:t>
      </w:r>
    </w:p>
    <w:p w14:paraId="032D7285" w14:textId="77777777" w:rsidR="000E013E" w:rsidRPr="000E013E" w:rsidRDefault="000E013E" w:rsidP="000E013E">
      <w:pPr>
        <w:jc w:val="center"/>
        <w:rPr>
          <w:rFonts w:ascii="Arial" w:hAnsi="Arial"/>
          <w:b/>
        </w:rPr>
      </w:pPr>
    </w:p>
    <w:p w14:paraId="018F1649" w14:textId="77777777" w:rsidR="002B301C" w:rsidRDefault="006024B7" w:rsidP="000E013E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Recipient</w:t>
      </w:r>
      <w:r w:rsidR="000E013E" w:rsidRPr="000E013E">
        <w:rPr>
          <w:rFonts w:ascii="Arial" w:hAnsi="Arial" w:cs="Arial"/>
          <w:b/>
        </w:rPr>
        <w:t>:</w:t>
      </w:r>
      <w:r w:rsidR="000E013E" w:rsidRPr="000E013E">
        <w:rPr>
          <w:rFonts w:ascii="Arial" w:hAnsi="Arial" w:cs="Arial"/>
          <w:color w:val="FF0000"/>
          <w:u w:val="thick"/>
        </w:rPr>
        <w:tab/>
      </w:r>
      <w:r w:rsidR="000E013E" w:rsidRPr="000E013E">
        <w:rPr>
          <w:rFonts w:ascii="Arial" w:hAnsi="Arial" w:cs="Arial"/>
          <w:b/>
          <w:color w:val="FF0000"/>
          <w:u w:val="thick"/>
        </w:rPr>
        <w:tab/>
      </w:r>
      <w:r w:rsidR="000E013E" w:rsidRPr="000E013E">
        <w:rPr>
          <w:rFonts w:ascii="Arial" w:hAnsi="Arial" w:cs="Arial"/>
          <w:b/>
          <w:color w:val="FF0000"/>
          <w:u w:val="thick"/>
        </w:rPr>
        <w:tab/>
      </w:r>
      <w:r w:rsidR="000E013E" w:rsidRPr="000E013E">
        <w:rPr>
          <w:rFonts w:ascii="Arial" w:hAnsi="Arial" w:cs="Arial"/>
          <w:b/>
          <w:color w:val="FF0000"/>
          <w:u w:val="thick"/>
        </w:rPr>
        <w:tab/>
      </w:r>
      <w:r w:rsidR="005F55ED" w:rsidRPr="000E013E">
        <w:rPr>
          <w:rFonts w:ascii="Arial" w:hAnsi="Arial" w:cs="Arial"/>
          <w:b/>
          <w:color w:val="FF0000"/>
          <w:u w:val="thick"/>
        </w:rPr>
        <w:tab/>
      </w:r>
      <w:r w:rsidR="000E013E" w:rsidRPr="000E01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Award</w:t>
      </w:r>
      <w:r w:rsidR="000E013E" w:rsidRPr="000E013E">
        <w:rPr>
          <w:rFonts w:ascii="Arial" w:hAnsi="Arial" w:cs="Arial"/>
          <w:b/>
        </w:rPr>
        <w:t xml:space="preserve"> Number:</w:t>
      </w:r>
      <w:r w:rsidR="006D6354">
        <w:rPr>
          <w:rFonts w:ascii="Arial" w:hAnsi="Arial" w:cs="Arial"/>
          <w:b/>
        </w:rPr>
        <w:t xml:space="preserve">  </w:t>
      </w:r>
      <w:r w:rsidR="000E013E" w:rsidRPr="000E013E">
        <w:rPr>
          <w:rFonts w:ascii="Arial" w:hAnsi="Arial" w:cs="Arial"/>
          <w:b/>
          <w:color w:val="FF0000"/>
          <w:u w:val="thick"/>
        </w:rPr>
        <w:tab/>
      </w:r>
      <w:r w:rsidR="000E013E" w:rsidRPr="000E013E">
        <w:rPr>
          <w:rFonts w:ascii="Arial" w:hAnsi="Arial" w:cs="Arial"/>
          <w:b/>
          <w:color w:val="FF0000"/>
          <w:u w:val="thick"/>
        </w:rPr>
        <w:tab/>
      </w:r>
      <w:r w:rsidR="002B301C" w:rsidRPr="000E013E">
        <w:rPr>
          <w:rFonts w:ascii="Arial" w:hAnsi="Arial" w:cs="Arial"/>
          <w:b/>
          <w:color w:val="FF0000"/>
          <w:u w:val="thick"/>
        </w:rPr>
        <w:tab/>
      </w:r>
    </w:p>
    <w:p w14:paraId="6956AA50" w14:textId="77777777" w:rsidR="002B301C" w:rsidRPr="005F55ED" w:rsidRDefault="005F55ED" w:rsidP="000E013E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AOR: </w:t>
      </w:r>
      <w:r w:rsidRPr="000E013E">
        <w:rPr>
          <w:rFonts w:ascii="Arial" w:hAnsi="Arial" w:cs="Arial"/>
          <w:b/>
          <w:color w:val="FF0000"/>
          <w:u w:val="thick"/>
        </w:rPr>
        <w:tab/>
      </w:r>
      <w:r w:rsidRPr="000E013E">
        <w:rPr>
          <w:rFonts w:ascii="Arial" w:hAnsi="Arial" w:cs="Arial"/>
          <w:b/>
          <w:color w:val="FF0000"/>
          <w:u w:val="thick"/>
        </w:rPr>
        <w:tab/>
      </w:r>
      <w:r w:rsidRPr="000E013E">
        <w:rPr>
          <w:rFonts w:ascii="Arial" w:hAnsi="Arial" w:cs="Arial"/>
          <w:b/>
          <w:color w:val="FF0000"/>
          <w:u w:val="thick"/>
        </w:rPr>
        <w:tab/>
      </w:r>
      <w:r w:rsidRPr="000E013E">
        <w:rPr>
          <w:rFonts w:ascii="Arial" w:hAnsi="Arial" w:cs="Arial"/>
          <w:b/>
          <w:color w:val="FF0000"/>
          <w:u w:val="thick"/>
        </w:rPr>
        <w:tab/>
      </w:r>
      <w:r w:rsidRPr="000E013E">
        <w:rPr>
          <w:rFonts w:ascii="Arial" w:hAnsi="Arial" w:cs="Arial"/>
          <w:b/>
          <w:color w:val="FF0000"/>
          <w:u w:val="thick"/>
        </w:rPr>
        <w:tab/>
      </w:r>
      <w:r w:rsidRPr="000E013E">
        <w:rPr>
          <w:rFonts w:ascii="Arial" w:hAnsi="Arial" w:cs="Arial"/>
          <w:b/>
          <w:color w:val="FF0000"/>
          <w:u w:val="thick"/>
        </w:rPr>
        <w:tab/>
      </w:r>
      <w:r w:rsidRPr="005F55ED">
        <w:rPr>
          <w:rFonts w:ascii="Arial" w:hAnsi="Arial" w:cs="Arial"/>
          <w:b/>
          <w:color w:val="FF0000"/>
        </w:rPr>
        <w:tab/>
      </w:r>
      <w:r w:rsidRPr="005F55ED">
        <w:rPr>
          <w:rFonts w:ascii="Arial" w:hAnsi="Arial" w:cs="Arial"/>
          <w:b/>
        </w:rPr>
        <w:t>Award P</w:t>
      </w:r>
      <w:r>
        <w:rPr>
          <w:rFonts w:ascii="Arial" w:hAnsi="Arial" w:cs="Arial"/>
          <w:b/>
        </w:rPr>
        <w:t>eriod</w:t>
      </w:r>
      <w:r w:rsidRPr="005F55E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5F55ED">
        <w:rPr>
          <w:rFonts w:ascii="Arial" w:hAnsi="Arial" w:cs="Arial"/>
          <w:b/>
          <w:color w:val="FF0000"/>
          <w:u w:val="thick"/>
        </w:rPr>
        <w:t xml:space="preserve"> </w:t>
      </w:r>
      <w:r w:rsidRPr="000E013E">
        <w:rPr>
          <w:rFonts w:ascii="Arial" w:hAnsi="Arial" w:cs="Arial"/>
          <w:b/>
          <w:color w:val="FF0000"/>
          <w:u w:val="thick"/>
        </w:rPr>
        <w:tab/>
      </w:r>
      <w:r w:rsidRPr="000E013E">
        <w:rPr>
          <w:rFonts w:ascii="Arial" w:hAnsi="Arial" w:cs="Arial"/>
          <w:b/>
          <w:color w:val="FF0000"/>
          <w:u w:val="thick"/>
        </w:rPr>
        <w:tab/>
      </w:r>
      <w:r w:rsidRPr="000E013E">
        <w:rPr>
          <w:rFonts w:ascii="Arial" w:hAnsi="Arial" w:cs="Arial"/>
          <w:b/>
          <w:color w:val="FF0000"/>
          <w:u w:val="thick"/>
        </w:rPr>
        <w:tab/>
      </w:r>
      <w:r w:rsidRPr="005F55ED">
        <w:rPr>
          <w:rFonts w:ascii="Arial" w:hAnsi="Arial" w:cs="Arial"/>
          <w:b/>
        </w:rPr>
        <w:tab/>
      </w:r>
    </w:p>
    <w:p w14:paraId="3CD0ADF3" w14:textId="77777777" w:rsidR="000E013E" w:rsidRPr="000E013E" w:rsidRDefault="005F55ED" w:rsidP="000E013E">
      <w:pPr>
        <w:spacing w:after="80"/>
        <w:rPr>
          <w:rFonts w:ascii="Arial" w:hAnsi="Arial" w:cs="Arial"/>
          <w:b/>
          <w:color w:val="FF0000"/>
          <w:u w:val="thick"/>
        </w:rPr>
      </w:pPr>
      <w:r>
        <w:rPr>
          <w:rFonts w:ascii="Arial" w:hAnsi="Arial" w:cs="Arial"/>
          <w:b/>
        </w:rPr>
        <w:t>AO</w:t>
      </w:r>
      <w:r w:rsidR="000E013E" w:rsidRPr="000E013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 w:rsidR="000E013E" w:rsidRPr="000E013E">
        <w:rPr>
          <w:rFonts w:ascii="Arial" w:hAnsi="Arial" w:cs="Arial"/>
          <w:b/>
          <w:color w:val="FF0000"/>
          <w:u w:val="thick"/>
        </w:rPr>
        <w:tab/>
      </w:r>
      <w:r w:rsidR="002B301C" w:rsidRPr="000E013E">
        <w:rPr>
          <w:rFonts w:ascii="Arial" w:hAnsi="Arial" w:cs="Arial"/>
          <w:b/>
          <w:color w:val="FF0000"/>
          <w:u w:val="thick"/>
        </w:rPr>
        <w:tab/>
      </w:r>
      <w:r w:rsidR="002B301C" w:rsidRPr="000E013E">
        <w:rPr>
          <w:rFonts w:ascii="Arial" w:hAnsi="Arial" w:cs="Arial"/>
          <w:b/>
          <w:color w:val="FF0000"/>
          <w:u w:val="thick"/>
        </w:rPr>
        <w:tab/>
      </w:r>
      <w:r w:rsidRPr="000E013E">
        <w:rPr>
          <w:rFonts w:ascii="Arial" w:hAnsi="Arial" w:cs="Arial"/>
          <w:b/>
          <w:color w:val="FF0000"/>
          <w:u w:val="thick"/>
        </w:rPr>
        <w:tab/>
      </w:r>
      <w:r>
        <w:rPr>
          <w:rFonts w:ascii="Arial" w:hAnsi="Arial" w:cs="Arial"/>
          <w:b/>
          <w:color w:val="FF0000"/>
          <w:u w:val="thick"/>
        </w:rPr>
        <w:t xml:space="preserve"> </w:t>
      </w:r>
      <w:r w:rsidRPr="000E013E">
        <w:rPr>
          <w:rFonts w:ascii="Arial" w:hAnsi="Arial" w:cs="Arial"/>
          <w:b/>
          <w:color w:val="FF0000"/>
          <w:u w:val="thick"/>
        </w:rPr>
        <w:tab/>
      </w:r>
      <w:r>
        <w:rPr>
          <w:rFonts w:ascii="Arial" w:hAnsi="Arial" w:cs="Arial"/>
          <w:b/>
          <w:color w:val="FF0000"/>
          <w:u w:val="thick"/>
        </w:rPr>
        <w:t xml:space="preserve"> </w:t>
      </w:r>
      <w:r w:rsidRPr="000E013E">
        <w:rPr>
          <w:rFonts w:ascii="Arial" w:hAnsi="Arial" w:cs="Arial"/>
          <w:b/>
          <w:color w:val="FF0000"/>
          <w:u w:val="thick"/>
        </w:rPr>
        <w:tab/>
      </w:r>
      <w:r>
        <w:rPr>
          <w:rFonts w:ascii="Arial" w:hAnsi="Arial" w:cs="Arial"/>
          <w:b/>
          <w:color w:val="FF0000"/>
          <w:u w:val="thick"/>
        </w:rPr>
        <w:t xml:space="preserve"> </w:t>
      </w:r>
      <w:r w:rsidR="002B301C">
        <w:rPr>
          <w:rFonts w:ascii="Arial" w:hAnsi="Arial" w:cs="Arial"/>
          <w:b/>
          <w:color w:val="FF0000"/>
          <w:u w:val="thick"/>
        </w:rPr>
        <w:t xml:space="preserve">             </w:t>
      </w:r>
    </w:p>
    <w:p w14:paraId="2CAE29C8" w14:textId="77777777" w:rsidR="00810656" w:rsidRDefault="00810656">
      <w:pPr>
        <w:tabs>
          <w:tab w:val="left" w:pos="0"/>
          <w:tab w:val="left" w:pos="2700"/>
          <w:tab w:val="left" w:pos="5760"/>
        </w:tabs>
        <w:suppressAutoHyphens/>
        <w:rPr>
          <w:sz w:val="24"/>
          <w:szCs w:val="24"/>
        </w:rPr>
      </w:pPr>
    </w:p>
    <w:p w14:paraId="3085A3B7" w14:textId="77777777" w:rsidR="00C160EF" w:rsidRDefault="00C160EF" w:rsidP="00C160EF">
      <w:pPr>
        <w:keepNext/>
        <w:spacing w:after="120"/>
        <w:outlineLvl w:val="0"/>
        <w:rPr>
          <w:rFonts w:ascii="Arial" w:hAnsi="Arial" w:cs="Arial"/>
          <w:b/>
          <w:bCs/>
          <w:caps/>
          <w:kern w:val="32"/>
          <w:szCs w:val="24"/>
        </w:rPr>
      </w:pPr>
      <w:r w:rsidRPr="00C160EF">
        <w:rPr>
          <w:rFonts w:ascii="Arial" w:hAnsi="Arial" w:cs="Arial"/>
          <w:b/>
          <w:bCs/>
          <w:caps/>
          <w:kern w:val="32"/>
          <w:szCs w:val="24"/>
        </w:rPr>
        <w:t>performance elements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312"/>
        <w:gridCol w:w="5264"/>
      </w:tblGrid>
      <w:tr w:rsidR="00F86546" w:rsidRPr="00C160EF" w14:paraId="6F9A542B" w14:textId="77777777" w:rsidTr="00F86546">
        <w:trPr>
          <w:trHeight w:val="368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82286CD" w14:textId="6C27399D" w:rsidR="00F86546" w:rsidRPr="00C160EF" w:rsidRDefault="00F86546" w:rsidP="00AE14B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AWARD PERFORMANCE</w:t>
            </w:r>
            <w:r w:rsidRPr="00C160EF">
              <w:rPr>
                <w:rFonts w:ascii="Arial" w:hAnsi="Arial" w:cs="Arial"/>
                <w:b/>
              </w:rPr>
              <w:t xml:space="preserve"> </w:t>
            </w:r>
            <w:r w:rsidR="00AE14BF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MANDATORY ELEMENT</w:t>
            </w:r>
          </w:p>
        </w:tc>
      </w:tr>
      <w:tr w:rsidR="00F86546" w:rsidRPr="00C160EF" w14:paraId="0BB784EE" w14:textId="77777777" w:rsidTr="00F86546">
        <w:trPr>
          <w:trHeight w:val="368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E9BD7EE" w14:textId="19A9F76B" w:rsidR="00F86546" w:rsidRPr="00F86546" w:rsidRDefault="00F86546" w:rsidP="003F3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Illustrative Questions: </w:t>
            </w:r>
            <w:r w:rsidRPr="00F86546">
              <w:rPr>
                <w:rFonts w:ascii="Arial" w:hAnsi="Arial" w:cs="Arial"/>
              </w:rPr>
              <w:t xml:space="preserve">Was the recipient successful in achieving its goals as specified in the award? Did the recipient face any obstacles that hindered </w:t>
            </w:r>
            <w:r>
              <w:rPr>
                <w:rFonts w:ascii="Arial" w:hAnsi="Arial" w:cs="Arial"/>
              </w:rPr>
              <w:t>it</w:t>
            </w:r>
            <w:r w:rsidRPr="00F86546">
              <w:rPr>
                <w:rFonts w:ascii="Arial" w:hAnsi="Arial" w:cs="Arial"/>
              </w:rPr>
              <w:t xml:space="preserve"> from achieving its goals and if so, was the recipient proactive and responsive in addressing the obstacles? Was the recipient able to effectively plan and manage its award?  </w:t>
            </w:r>
          </w:p>
        </w:tc>
      </w:tr>
      <w:tr w:rsidR="00F86546" w:rsidRPr="00C160EF" w14:paraId="6BA92D43" w14:textId="77777777" w:rsidTr="00927040">
        <w:trPr>
          <w:trHeight w:val="4310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5F52F" w14:textId="1398A8E1" w:rsidR="00F86546" w:rsidRPr="00C160EF" w:rsidRDefault="00F86546" w:rsidP="005019E1">
            <w:pPr>
              <w:pStyle w:val="NoSpacing"/>
              <w:rPr>
                <w:rFonts w:cs="Arial"/>
              </w:rPr>
            </w:pPr>
            <w:r>
              <w:rPr>
                <w:rFonts w:cs="Arial"/>
                <w:highlight w:val="cyan"/>
              </w:rPr>
              <w:t>The AOR</w:t>
            </w:r>
            <w:r w:rsidRPr="00C160EF">
              <w:rPr>
                <w:rFonts w:cs="Arial"/>
                <w:highlight w:val="cyan"/>
              </w:rPr>
              <w:t xml:space="preserve"> must provide a narrativ</w:t>
            </w:r>
            <w:r w:rsidRPr="00EC74E7">
              <w:rPr>
                <w:rFonts w:cs="Arial"/>
                <w:highlight w:val="cyan"/>
              </w:rPr>
              <w:t xml:space="preserve">e addressing the </w:t>
            </w:r>
            <w:r>
              <w:rPr>
                <w:rFonts w:cs="Arial"/>
                <w:highlight w:val="cyan"/>
              </w:rPr>
              <w:t>recipient’s performance highlighting any significant achievements (or problems) during the award period</w:t>
            </w:r>
            <w:r w:rsidRPr="00EC74E7">
              <w:rPr>
                <w:rFonts w:cs="Arial"/>
                <w:highlight w:val="cyan"/>
              </w:rPr>
              <w:t>.</w:t>
            </w:r>
          </w:p>
          <w:p w14:paraId="65CBD2F4" w14:textId="77777777" w:rsidR="00F86546" w:rsidRPr="00C160EF" w:rsidRDefault="00F86546" w:rsidP="005019E1">
            <w:pPr>
              <w:pStyle w:val="NoSpacing"/>
              <w:rPr>
                <w:rFonts w:cs="Arial"/>
                <w:i/>
              </w:rPr>
            </w:pPr>
          </w:p>
          <w:p w14:paraId="5768D466" w14:textId="77777777" w:rsidR="00F86546" w:rsidRPr="00C160EF" w:rsidRDefault="00F86546" w:rsidP="005019E1">
            <w:pPr>
              <w:pStyle w:val="NoSpacing"/>
              <w:rPr>
                <w:rFonts w:cs="Arial"/>
              </w:rPr>
            </w:pPr>
          </w:p>
        </w:tc>
      </w:tr>
      <w:tr w:rsidR="00C160EF" w:rsidRPr="00C160EF" w14:paraId="515058AB" w14:textId="77777777" w:rsidTr="003479B0">
        <w:trPr>
          <w:trHeight w:val="368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6DE1820" w14:textId="776B9195" w:rsidR="00C160EF" w:rsidRPr="00C160EF" w:rsidRDefault="00C160EF" w:rsidP="005019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F8654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AB49E2">
              <w:rPr>
                <w:rFonts w:ascii="Arial" w:hAnsi="Arial" w:cs="Arial"/>
                <w:b/>
              </w:rPr>
              <w:t>QUALITY OF MANAGEMENT SYSTEMS</w:t>
            </w:r>
            <w:r w:rsidR="00AE14BF">
              <w:rPr>
                <w:rFonts w:ascii="Arial" w:hAnsi="Arial" w:cs="Arial"/>
                <w:b/>
              </w:rPr>
              <w:t xml:space="preserve"> – MANDATORY ELEMENT</w:t>
            </w:r>
          </w:p>
        </w:tc>
      </w:tr>
      <w:tr w:rsidR="00C160EF" w:rsidRPr="00C160EF" w14:paraId="001D514F" w14:textId="77777777" w:rsidTr="003479B0">
        <w:trPr>
          <w:trHeight w:val="75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1266782F" w14:textId="21B1B65F" w:rsidR="00C160EF" w:rsidRPr="00C160EF" w:rsidRDefault="003479B0" w:rsidP="001330CE">
            <w:pPr>
              <w:pStyle w:val="NoSpacing"/>
            </w:pPr>
            <w:r>
              <w:t xml:space="preserve">Illustrative Questions: </w:t>
            </w:r>
            <w:r w:rsidR="00A40876">
              <w:t>Were</w:t>
            </w:r>
            <w:r w:rsidR="00AB49E2">
              <w:t xml:space="preserve"> the recipient’s procurement system and internal polic</w:t>
            </w:r>
            <w:r w:rsidR="00A40876">
              <w:t>ies effective in the management</w:t>
            </w:r>
            <w:r w:rsidR="00E51EEC">
              <w:t xml:space="preserve"> </w:t>
            </w:r>
            <w:r w:rsidR="00A40876">
              <w:t xml:space="preserve">of the award? Were the recipient’s </w:t>
            </w:r>
            <w:r w:rsidR="00701C71">
              <w:t xml:space="preserve">systems or </w:t>
            </w:r>
            <w:r w:rsidR="00A40876">
              <w:t xml:space="preserve">policies reviewed by USAID </w:t>
            </w:r>
            <w:r w:rsidR="00701C71">
              <w:t xml:space="preserve">prior to award or </w:t>
            </w:r>
            <w:r w:rsidR="00A40876">
              <w:t>during the award</w:t>
            </w:r>
            <w:r w:rsidR="00701C71">
              <w:t xml:space="preserve"> period</w:t>
            </w:r>
            <w:r w:rsidR="00A40876">
              <w:t xml:space="preserve">? Was the recipient’s governance and management structure effective for ensuring successful performance? </w:t>
            </w:r>
            <w:r>
              <w:t xml:space="preserve">Did the recipient effectively manage its </w:t>
            </w:r>
            <w:proofErr w:type="spellStart"/>
            <w:r>
              <w:t>subawards</w:t>
            </w:r>
            <w:proofErr w:type="spellEnd"/>
            <w:r>
              <w:t>? Did the recipient effectively manage its cash flow and liquidate its pipeline in a timely manner</w:t>
            </w:r>
            <w:r w:rsidR="007433D4">
              <w:t xml:space="preserve">, i.e., did the recipient only draw down funds necessary to cover </w:t>
            </w:r>
            <w:r w:rsidR="001330CE">
              <w:t>current</w:t>
            </w:r>
            <w:r w:rsidR="007433D4">
              <w:t xml:space="preserve"> expenses</w:t>
            </w:r>
            <w:r>
              <w:t xml:space="preserve">? Did the recipient </w:t>
            </w:r>
            <w:r w:rsidR="003F329E">
              <w:t>successfully manage its award</w:t>
            </w:r>
            <w:r>
              <w:t xml:space="preserve"> in accordance with the </w:t>
            </w:r>
            <w:r w:rsidR="003F329E">
              <w:t xml:space="preserve">terms and conditions of the award and the </w:t>
            </w:r>
            <w:r>
              <w:t xml:space="preserve">award’s approved budget? </w:t>
            </w:r>
            <w:r w:rsidR="00A40876" w:rsidRPr="00A40876">
              <w:t>When issues arose did the recipient have sufficient means to address the</w:t>
            </w:r>
            <w:r w:rsidR="0015756F">
              <w:t>m</w:t>
            </w:r>
            <w:r w:rsidR="007076CA">
              <w:t>,</w:t>
            </w:r>
            <w:r w:rsidR="00A40876">
              <w:t xml:space="preserve"> with minimal USAID involvement? Were there any changes to the recipient’s</w:t>
            </w:r>
            <w:r w:rsidR="003E7B56">
              <w:t xml:space="preserve"> management systems during the </w:t>
            </w:r>
            <w:r w:rsidR="00A40876">
              <w:t>award</w:t>
            </w:r>
            <w:r w:rsidR="003E7B56">
              <w:t xml:space="preserve"> period</w:t>
            </w:r>
            <w:r w:rsidR="00A40876">
              <w:t xml:space="preserve">? </w:t>
            </w:r>
          </w:p>
        </w:tc>
      </w:tr>
      <w:tr w:rsidR="00C160EF" w:rsidRPr="00C160EF" w14:paraId="086A9606" w14:textId="77777777" w:rsidTr="007F148B">
        <w:trPr>
          <w:trHeight w:val="3788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4F9F2" w14:textId="77777777" w:rsidR="00C160EF" w:rsidRPr="00C160EF" w:rsidRDefault="00AB49E2" w:rsidP="005019E1">
            <w:pPr>
              <w:pStyle w:val="NoSpacing"/>
              <w:rPr>
                <w:rFonts w:cs="Arial"/>
              </w:rPr>
            </w:pPr>
            <w:r>
              <w:rPr>
                <w:rFonts w:cs="Arial"/>
                <w:highlight w:val="cyan"/>
              </w:rPr>
              <w:lastRenderedPageBreak/>
              <w:t>The AOR</w:t>
            </w:r>
            <w:r w:rsidR="00C160EF" w:rsidRPr="00C160EF">
              <w:rPr>
                <w:rFonts w:cs="Arial"/>
                <w:highlight w:val="cyan"/>
              </w:rPr>
              <w:t xml:space="preserve"> must provide a narrativ</w:t>
            </w:r>
            <w:r w:rsidR="00C160EF" w:rsidRPr="00EC74E7">
              <w:rPr>
                <w:rFonts w:cs="Arial"/>
                <w:highlight w:val="cyan"/>
              </w:rPr>
              <w:t xml:space="preserve">e </w:t>
            </w:r>
            <w:r w:rsidR="00EC74E7" w:rsidRPr="00EC74E7">
              <w:rPr>
                <w:rFonts w:cs="Arial"/>
                <w:highlight w:val="cyan"/>
              </w:rPr>
              <w:t xml:space="preserve">addressing the </w:t>
            </w:r>
            <w:r>
              <w:rPr>
                <w:rFonts w:cs="Arial"/>
                <w:highlight w:val="cyan"/>
              </w:rPr>
              <w:t xml:space="preserve">recipient’s management </w:t>
            </w:r>
            <w:r w:rsidR="00A40876">
              <w:rPr>
                <w:rFonts w:cs="Arial"/>
                <w:highlight w:val="cyan"/>
              </w:rPr>
              <w:t>systems</w:t>
            </w:r>
            <w:r w:rsidR="00EC74E7" w:rsidRPr="00EC74E7">
              <w:rPr>
                <w:rFonts w:cs="Arial"/>
                <w:highlight w:val="cyan"/>
              </w:rPr>
              <w:t>.</w:t>
            </w:r>
          </w:p>
          <w:p w14:paraId="42B5A63C" w14:textId="77777777" w:rsidR="00C160EF" w:rsidRPr="00C160EF" w:rsidRDefault="00C160EF" w:rsidP="005019E1">
            <w:pPr>
              <w:pStyle w:val="NoSpacing"/>
              <w:rPr>
                <w:rFonts w:cs="Arial"/>
                <w:i/>
              </w:rPr>
            </w:pPr>
          </w:p>
          <w:p w14:paraId="4DB7349F" w14:textId="77777777" w:rsidR="00C160EF" w:rsidRPr="00C160EF" w:rsidRDefault="00C160EF" w:rsidP="005019E1">
            <w:pPr>
              <w:pStyle w:val="NoSpacing"/>
              <w:rPr>
                <w:rFonts w:cs="Arial"/>
              </w:rPr>
            </w:pPr>
          </w:p>
        </w:tc>
      </w:tr>
      <w:tr w:rsidR="00701C71" w:rsidRPr="00C160EF" w14:paraId="6959232C" w14:textId="77777777" w:rsidTr="003479B0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F8CD877" w14:textId="3DB35A12" w:rsidR="00701C71" w:rsidRPr="00C160EF" w:rsidRDefault="00AE14BF" w:rsidP="005019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  <w:r w:rsidR="00701C71">
              <w:rPr>
                <w:rFonts w:ascii="Arial" w:hAnsi="Arial" w:cs="Arial"/>
                <w:b/>
              </w:rPr>
              <w:t xml:space="preserve">. </w:t>
            </w:r>
            <w:r w:rsidR="000317A2">
              <w:rPr>
                <w:rFonts w:ascii="Arial" w:hAnsi="Arial" w:cs="Arial"/>
                <w:b/>
              </w:rPr>
              <w:t>COMPLIANCE WITH FEDERAL REQUIREMENTS</w:t>
            </w:r>
            <w:r>
              <w:rPr>
                <w:rFonts w:ascii="Arial" w:hAnsi="Arial" w:cs="Arial"/>
                <w:b/>
              </w:rPr>
              <w:t xml:space="preserve"> – MAND</w:t>
            </w:r>
            <w:r w:rsidR="00E5724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TORY ELEMENT</w:t>
            </w:r>
          </w:p>
        </w:tc>
      </w:tr>
      <w:tr w:rsidR="00701C71" w:rsidRPr="00C160EF" w14:paraId="78CD01B0" w14:textId="77777777" w:rsidTr="003479B0">
        <w:trPr>
          <w:trHeight w:val="75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1BA735F0" w14:textId="581A312A" w:rsidR="00701C71" w:rsidRPr="00C160EF" w:rsidRDefault="007F148B" w:rsidP="005019E1">
            <w:pPr>
              <w:pStyle w:val="NoSpacing"/>
              <w:rPr>
                <w:b/>
              </w:rPr>
            </w:pPr>
            <w:r>
              <w:t xml:space="preserve">Illustrative Questions: </w:t>
            </w:r>
            <w:r w:rsidR="000317A2">
              <w:t>Did the recipient comply with the terms and conditions of the award</w:t>
            </w:r>
            <w:r w:rsidR="005019E1">
              <w:t>?</w:t>
            </w:r>
            <w:r w:rsidR="00AC27EA">
              <w:t xml:space="preserve"> Did the recipient submit </w:t>
            </w:r>
            <w:r w:rsidR="00E668E5">
              <w:t xml:space="preserve">financial and performance </w:t>
            </w:r>
            <w:r w:rsidR="00AC27EA">
              <w:t>progress reports in a timely manner</w:t>
            </w:r>
            <w:r w:rsidR="005019E1">
              <w:t>? Did the recipient’s</w:t>
            </w:r>
            <w:r w:rsidR="00AC27EA">
              <w:t xml:space="preserve"> reports meet the requirements of the award?</w:t>
            </w:r>
          </w:p>
        </w:tc>
      </w:tr>
      <w:tr w:rsidR="00701C71" w:rsidRPr="00C160EF" w14:paraId="096C50D9" w14:textId="77777777" w:rsidTr="007F148B">
        <w:trPr>
          <w:trHeight w:val="2843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C468" w14:textId="00C2DAC7" w:rsidR="00701C71" w:rsidRPr="00C160EF" w:rsidRDefault="005019E1" w:rsidP="005019E1">
            <w:pPr>
              <w:pStyle w:val="NoSpacing"/>
              <w:rPr>
                <w:rFonts w:cs="Arial"/>
              </w:rPr>
            </w:pPr>
            <w:r>
              <w:rPr>
                <w:rFonts w:cs="Arial"/>
                <w:highlight w:val="cyan"/>
              </w:rPr>
              <w:t xml:space="preserve">The </w:t>
            </w:r>
            <w:r w:rsidR="00701C71">
              <w:rPr>
                <w:rFonts w:cs="Arial"/>
                <w:highlight w:val="cyan"/>
              </w:rPr>
              <w:t>AOR</w:t>
            </w:r>
            <w:r w:rsidR="00701C71" w:rsidRPr="00EC74E7">
              <w:rPr>
                <w:rFonts w:cs="Arial"/>
                <w:highlight w:val="cyan"/>
              </w:rPr>
              <w:t xml:space="preserve"> must pro</w:t>
            </w:r>
            <w:r w:rsidR="00701C71">
              <w:rPr>
                <w:rFonts w:cs="Arial"/>
                <w:highlight w:val="cyan"/>
              </w:rPr>
              <w:t xml:space="preserve">vide a narrative </w:t>
            </w:r>
            <w:r w:rsidR="00701C71" w:rsidRPr="000317A2">
              <w:rPr>
                <w:rFonts w:cs="Arial"/>
                <w:highlight w:val="cyan"/>
              </w:rPr>
              <w:t xml:space="preserve">addressing </w:t>
            </w:r>
            <w:r w:rsidR="000317A2" w:rsidRPr="000317A2">
              <w:rPr>
                <w:rFonts w:cs="Arial"/>
                <w:highlight w:val="cyan"/>
              </w:rPr>
              <w:t>the recipient</w:t>
            </w:r>
            <w:r w:rsidR="000317A2">
              <w:rPr>
                <w:rFonts w:cs="Arial"/>
                <w:highlight w:val="cyan"/>
              </w:rPr>
              <w:t>’</w:t>
            </w:r>
            <w:r w:rsidR="000317A2" w:rsidRPr="000317A2">
              <w:rPr>
                <w:rFonts w:cs="Arial"/>
                <w:highlight w:val="cyan"/>
              </w:rPr>
              <w:t xml:space="preserve">s ability to effectively implement statutory, regulatory, </w:t>
            </w:r>
            <w:r>
              <w:rPr>
                <w:rFonts w:cs="Arial"/>
                <w:highlight w:val="cyan"/>
              </w:rPr>
              <w:t xml:space="preserve">reporting, </w:t>
            </w:r>
            <w:r w:rsidR="000317A2" w:rsidRPr="000317A2">
              <w:rPr>
                <w:rFonts w:cs="Arial"/>
                <w:highlight w:val="cyan"/>
              </w:rPr>
              <w:t>or other requirements imposed on the</w:t>
            </w:r>
            <w:r w:rsidR="000317A2">
              <w:rPr>
                <w:rFonts w:cs="Arial"/>
                <w:highlight w:val="cyan"/>
              </w:rPr>
              <w:t xml:space="preserve"> recipient</w:t>
            </w:r>
            <w:r w:rsidR="000317A2" w:rsidRPr="000317A2">
              <w:rPr>
                <w:rFonts w:cs="Arial"/>
                <w:highlight w:val="cyan"/>
              </w:rPr>
              <w:t xml:space="preserve"> by the award</w:t>
            </w:r>
            <w:r w:rsidR="000317A2">
              <w:rPr>
                <w:rFonts w:cs="Arial"/>
              </w:rPr>
              <w:t xml:space="preserve">. </w:t>
            </w:r>
          </w:p>
          <w:p w14:paraId="4369B335" w14:textId="77777777" w:rsidR="00701C71" w:rsidRPr="00C160EF" w:rsidRDefault="00701C71" w:rsidP="005019E1">
            <w:pPr>
              <w:pStyle w:val="NoSpacing"/>
              <w:rPr>
                <w:rFonts w:cs="Arial"/>
              </w:rPr>
            </w:pPr>
          </w:p>
          <w:p w14:paraId="490CC19C" w14:textId="77777777" w:rsidR="00701C71" w:rsidRPr="00C160EF" w:rsidRDefault="00701C71" w:rsidP="005019E1">
            <w:pPr>
              <w:pStyle w:val="NoSpacing"/>
              <w:rPr>
                <w:rFonts w:cs="Arial"/>
              </w:rPr>
            </w:pPr>
          </w:p>
        </w:tc>
      </w:tr>
      <w:tr w:rsidR="005019E1" w:rsidRPr="00C160EF" w14:paraId="03337387" w14:textId="77777777" w:rsidTr="00927040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2F2444F" w14:textId="72D6E3EB" w:rsidR="005019E1" w:rsidRPr="00C160EF" w:rsidRDefault="005019E1" w:rsidP="00AE0F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IV. REPORTS AND AUDIT FINDINGS – </w:t>
            </w:r>
            <w:r w:rsidR="00AE0FCE">
              <w:rPr>
                <w:rFonts w:ascii="Arial" w:hAnsi="Arial" w:cs="Arial"/>
                <w:b/>
              </w:rPr>
              <w:t>IF APPLICABLE</w:t>
            </w:r>
          </w:p>
        </w:tc>
      </w:tr>
      <w:tr w:rsidR="005019E1" w:rsidRPr="00C160EF" w14:paraId="2661195D" w14:textId="77777777" w:rsidTr="00927040">
        <w:trPr>
          <w:trHeight w:val="75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7E3B9F0" w14:textId="7FDCF444" w:rsidR="005019E1" w:rsidRPr="00C160EF" w:rsidRDefault="007F148B" w:rsidP="003F329E">
            <w:pPr>
              <w:pStyle w:val="NoSpacing"/>
              <w:rPr>
                <w:b/>
              </w:rPr>
            </w:pPr>
            <w:r>
              <w:t xml:space="preserve">Illustrative Questions: </w:t>
            </w:r>
            <w:r w:rsidR="005019E1">
              <w:t xml:space="preserve">Were there any external or internal reports or audits on the recipient during the award </w:t>
            </w:r>
            <w:r w:rsidR="003F329E">
              <w:t>period</w:t>
            </w:r>
            <w:r w:rsidR="005019E1">
              <w:t xml:space="preserve">? What steps did the recipient take to address issues raised in the reports? </w:t>
            </w:r>
          </w:p>
        </w:tc>
      </w:tr>
      <w:tr w:rsidR="005019E1" w:rsidRPr="00C160EF" w14:paraId="0DFA069C" w14:textId="77777777" w:rsidTr="007F148B">
        <w:trPr>
          <w:trHeight w:val="2087"/>
        </w:trPr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6C1D9" w14:textId="4354BF68" w:rsidR="005019E1" w:rsidRPr="00C160EF" w:rsidRDefault="007F148B" w:rsidP="005019E1">
            <w:pPr>
              <w:pStyle w:val="NoSpacing"/>
              <w:rPr>
                <w:rFonts w:cs="Arial"/>
              </w:rPr>
            </w:pPr>
            <w:r>
              <w:rPr>
                <w:rFonts w:cs="Arial"/>
                <w:highlight w:val="cyan"/>
              </w:rPr>
              <w:t xml:space="preserve">If audits or other similar reports on the recipient were conducted during the award period and are readily available to the AOR, the </w:t>
            </w:r>
            <w:r w:rsidR="005019E1">
              <w:rPr>
                <w:rFonts w:cs="Arial"/>
                <w:highlight w:val="cyan"/>
              </w:rPr>
              <w:t>AOR</w:t>
            </w:r>
            <w:r w:rsidR="005019E1" w:rsidRPr="00EC74E7">
              <w:rPr>
                <w:rFonts w:cs="Arial"/>
                <w:highlight w:val="cyan"/>
              </w:rPr>
              <w:t xml:space="preserve"> </w:t>
            </w:r>
            <w:r>
              <w:rPr>
                <w:rFonts w:cs="Arial"/>
                <w:highlight w:val="cyan"/>
              </w:rPr>
              <w:t>should</w:t>
            </w:r>
            <w:r w:rsidR="005019E1" w:rsidRPr="00EC74E7">
              <w:rPr>
                <w:rFonts w:cs="Arial"/>
                <w:highlight w:val="cyan"/>
              </w:rPr>
              <w:t xml:space="preserve"> pro</w:t>
            </w:r>
            <w:r w:rsidR="005019E1">
              <w:rPr>
                <w:rFonts w:cs="Arial"/>
                <w:highlight w:val="cyan"/>
              </w:rPr>
              <w:t xml:space="preserve">vide a narrative addressing </w:t>
            </w:r>
            <w:r>
              <w:rPr>
                <w:rFonts w:cs="Arial"/>
                <w:highlight w:val="cyan"/>
              </w:rPr>
              <w:t xml:space="preserve">these </w:t>
            </w:r>
            <w:r w:rsidR="005019E1">
              <w:rPr>
                <w:rFonts w:cs="Arial"/>
                <w:highlight w:val="cyan"/>
              </w:rPr>
              <w:t>reports or audit findings and note any steps the recipient took to address issues raised.</w:t>
            </w:r>
          </w:p>
          <w:p w14:paraId="6217A375" w14:textId="77777777" w:rsidR="005019E1" w:rsidRPr="00C160EF" w:rsidRDefault="005019E1" w:rsidP="005019E1">
            <w:pPr>
              <w:pStyle w:val="NoSpacing"/>
              <w:rPr>
                <w:rFonts w:cs="Arial"/>
              </w:rPr>
            </w:pPr>
          </w:p>
          <w:p w14:paraId="3FE6A2A2" w14:textId="77777777" w:rsidR="005019E1" w:rsidRPr="00C160EF" w:rsidRDefault="005019E1" w:rsidP="005019E1">
            <w:pPr>
              <w:pStyle w:val="NoSpacing"/>
              <w:rPr>
                <w:rFonts w:cs="Arial"/>
              </w:rPr>
            </w:pPr>
          </w:p>
        </w:tc>
      </w:tr>
      <w:tr w:rsidR="00CA66B5" w:rsidRPr="00CA66B5" w14:paraId="491A671D" w14:textId="77777777" w:rsidTr="003479B0">
        <w:trPr>
          <w:trHeight w:val="288"/>
        </w:trPr>
        <w:tc>
          <w:tcPr>
            <w:tcW w:w="4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B6639C6" w14:textId="77777777" w:rsidR="00CA66B5" w:rsidRPr="00CA66B5" w:rsidRDefault="005F55ED" w:rsidP="00A10C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AOR</w:t>
            </w:r>
            <w:r w:rsidR="00CA66B5" w:rsidRPr="00CA66B5">
              <w:rPr>
                <w:rFonts w:ascii="Arial" w:hAnsi="Arial" w:cs="Arial"/>
                <w:b/>
              </w:rPr>
              <w:t xml:space="preserve"> SIGNATURE</w:t>
            </w:r>
          </w:p>
        </w:tc>
        <w:tc>
          <w:tcPr>
            <w:tcW w:w="5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BC32976" w14:textId="77777777" w:rsidR="00CA66B5" w:rsidRPr="00CA66B5" w:rsidRDefault="005F55ED" w:rsidP="00A10C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</w:t>
            </w:r>
            <w:r w:rsidR="00CA66B5" w:rsidRPr="00CA66B5">
              <w:rPr>
                <w:rFonts w:ascii="Arial" w:hAnsi="Arial" w:cs="Arial"/>
                <w:b/>
              </w:rPr>
              <w:t xml:space="preserve"> SIGNATURE</w:t>
            </w:r>
          </w:p>
        </w:tc>
      </w:tr>
      <w:tr w:rsidR="0096488A" w:rsidRPr="00C160EF" w14:paraId="2F5A364B" w14:textId="77777777" w:rsidTr="003479B0">
        <w:trPr>
          <w:trHeight w:val="576"/>
        </w:trPr>
        <w:tc>
          <w:tcPr>
            <w:tcW w:w="4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295CF" w14:textId="77777777" w:rsidR="0096488A" w:rsidRPr="0096488A" w:rsidRDefault="005F55ED" w:rsidP="00A10C40">
            <w:pPr>
              <w:spacing w:line="276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AOR’s</w:t>
            </w:r>
            <w:r w:rsidR="0096488A" w:rsidRPr="0096488A">
              <w:rPr>
                <w:rFonts w:ascii="Arial" w:hAnsi="Arial" w:cs="Arial"/>
                <w:i/>
                <w:color w:val="FF0000"/>
              </w:rPr>
              <w:t xml:space="preserve"> Signature goes here</w:t>
            </w:r>
          </w:p>
        </w:tc>
        <w:tc>
          <w:tcPr>
            <w:tcW w:w="5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9EA9C" w14:textId="77777777" w:rsidR="0096488A" w:rsidRPr="0096488A" w:rsidRDefault="005F55ED" w:rsidP="00572A52">
            <w:pPr>
              <w:spacing w:line="276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AO</w:t>
            </w:r>
            <w:r w:rsidR="0096488A" w:rsidRPr="0096488A">
              <w:rPr>
                <w:rFonts w:ascii="Arial" w:hAnsi="Arial" w:cs="Arial"/>
                <w:i/>
                <w:color w:val="FF0000"/>
              </w:rPr>
              <w:t>’s Signature goes here</w:t>
            </w:r>
          </w:p>
        </w:tc>
      </w:tr>
      <w:tr w:rsidR="0096488A" w:rsidRPr="00C160EF" w14:paraId="3471C155" w14:textId="77777777" w:rsidTr="003479B0">
        <w:tc>
          <w:tcPr>
            <w:tcW w:w="4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2E1A9FF" w14:textId="77777777" w:rsidR="0096488A" w:rsidRPr="00C160EF" w:rsidRDefault="0096488A" w:rsidP="00CA66B5">
            <w:pPr>
              <w:pStyle w:val="Heading3"/>
              <w:spacing w:line="276" w:lineRule="auto"/>
              <w:jc w:val="right"/>
              <w:rPr>
                <w:rFonts w:ascii="Arial" w:hAnsi="Arial" w:cs="Arial"/>
                <w:sz w:val="20"/>
                <w:u w:val="none"/>
              </w:rPr>
            </w:pPr>
            <w:r w:rsidRPr="00CA66B5">
              <w:rPr>
                <w:rFonts w:ascii="Arial" w:hAnsi="Arial" w:cs="Arial"/>
                <w:color w:val="FF0000"/>
                <w:sz w:val="20"/>
                <w:u w:val="thick"/>
              </w:rPr>
              <w:t xml:space="preserve">                                                        </w:t>
            </w:r>
            <w:r w:rsidRPr="00C160EF">
              <w:rPr>
                <w:rFonts w:ascii="Arial" w:hAnsi="Arial" w:cs="Arial"/>
                <w:sz w:val="20"/>
                <w:u w:val="none"/>
              </w:rPr>
              <w:t>Date</w:t>
            </w:r>
          </w:p>
        </w:tc>
        <w:tc>
          <w:tcPr>
            <w:tcW w:w="5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64371CF" w14:textId="77777777" w:rsidR="0096488A" w:rsidRPr="00C160EF" w:rsidRDefault="0096488A" w:rsidP="00CA66B5">
            <w:pPr>
              <w:pStyle w:val="Heading3"/>
              <w:spacing w:line="276" w:lineRule="auto"/>
              <w:jc w:val="righ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color w:val="FF0000"/>
                <w:sz w:val="20"/>
                <w:u w:val="thick"/>
              </w:rPr>
              <w:t xml:space="preserve">                   </w:t>
            </w:r>
            <w:r w:rsidRPr="00CA66B5">
              <w:rPr>
                <w:rFonts w:ascii="Arial" w:hAnsi="Arial" w:cs="Arial"/>
                <w:color w:val="FF0000"/>
                <w:sz w:val="20"/>
                <w:u w:val="thick"/>
              </w:rPr>
              <w:t xml:space="preserve">                                                        </w:t>
            </w:r>
            <w:r w:rsidRPr="00C160EF">
              <w:rPr>
                <w:rFonts w:ascii="Arial" w:hAnsi="Arial" w:cs="Arial"/>
                <w:sz w:val="20"/>
                <w:u w:val="none"/>
              </w:rPr>
              <w:t>Date</w:t>
            </w:r>
          </w:p>
        </w:tc>
      </w:tr>
      <w:tr w:rsidR="0096488A" w:rsidRPr="00C160EF" w14:paraId="09221439" w14:textId="77777777" w:rsidTr="003479B0">
        <w:tc>
          <w:tcPr>
            <w:tcW w:w="42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B129706" w14:textId="77777777" w:rsidR="0096488A" w:rsidRPr="00C160EF" w:rsidRDefault="0096488A">
            <w:pPr>
              <w:pStyle w:val="Heading3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  <w:tc>
          <w:tcPr>
            <w:tcW w:w="51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3387D0C" w14:textId="77777777" w:rsidR="0096488A" w:rsidRPr="00C160EF" w:rsidRDefault="0096488A" w:rsidP="005F55ED">
            <w:pPr>
              <w:pStyle w:val="Heading3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160EF">
              <w:rPr>
                <w:rFonts w:ascii="Arial" w:hAnsi="Arial" w:cs="Arial"/>
                <w:i/>
                <w:sz w:val="16"/>
                <w:szCs w:val="16"/>
                <w:u w:val="none"/>
              </w:rPr>
              <w:t xml:space="preserve">(Indicates </w:t>
            </w:r>
            <w:r w:rsidR="005F55ED">
              <w:rPr>
                <w:rFonts w:ascii="Arial" w:hAnsi="Arial" w:cs="Arial"/>
                <w:i/>
                <w:sz w:val="16"/>
                <w:szCs w:val="16"/>
                <w:u w:val="none"/>
              </w:rPr>
              <w:t>AO accepts AOR’s review</w:t>
            </w:r>
            <w:r w:rsidRPr="00C160EF">
              <w:rPr>
                <w:rFonts w:ascii="Arial" w:hAnsi="Arial" w:cs="Arial"/>
                <w:i/>
                <w:sz w:val="16"/>
                <w:szCs w:val="16"/>
                <w:u w:val="none"/>
              </w:rPr>
              <w:t>)</w:t>
            </w:r>
          </w:p>
        </w:tc>
      </w:tr>
    </w:tbl>
    <w:p w14:paraId="7B6E8088" w14:textId="77777777" w:rsidR="00C160EF" w:rsidRPr="00C160EF" w:rsidRDefault="00C160EF" w:rsidP="003E7B56">
      <w:pPr>
        <w:tabs>
          <w:tab w:val="left" w:pos="0"/>
          <w:tab w:val="left" w:pos="2700"/>
          <w:tab w:val="left" w:pos="5760"/>
        </w:tabs>
        <w:suppressAutoHyphens/>
        <w:rPr>
          <w:rFonts w:ascii="Arial" w:hAnsi="Arial" w:cs="Arial"/>
          <w:sz w:val="24"/>
          <w:szCs w:val="24"/>
        </w:rPr>
      </w:pPr>
    </w:p>
    <w:sectPr w:rsidR="00C160EF" w:rsidRPr="00C160EF" w:rsidSect="00F86546">
      <w:headerReference w:type="first" r:id="rId17"/>
      <w:footerReference w:type="first" r:id="rId18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794D3" w14:textId="77777777" w:rsidR="00917339" w:rsidRDefault="00917339">
      <w:r>
        <w:separator/>
      </w:r>
    </w:p>
  </w:endnote>
  <w:endnote w:type="continuationSeparator" w:id="0">
    <w:p w14:paraId="1CAE7F73" w14:textId="77777777" w:rsidR="00917339" w:rsidRDefault="0091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DE6DF" w14:textId="77777777" w:rsidR="005E3C95" w:rsidRDefault="005E3C95" w:rsidP="00A10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EAE82" w14:textId="77777777" w:rsidR="005E3C95" w:rsidRDefault="005E3C95" w:rsidP="00A10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722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26F25" w14:textId="77777777" w:rsidR="005E3C95" w:rsidRDefault="005E3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EE9763" w14:textId="77777777" w:rsidR="005E3C95" w:rsidRDefault="005E3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866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4B3BD" w14:textId="77777777" w:rsidR="005E3C95" w:rsidRDefault="005E3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B0038B" w14:textId="77777777" w:rsidR="005E3C95" w:rsidRDefault="005E3C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89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65E75" w14:textId="77777777" w:rsidR="005E3C95" w:rsidRDefault="005E3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828CC4" w14:textId="77777777" w:rsidR="005E3C95" w:rsidRPr="00152660" w:rsidRDefault="005E3C95" w:rsidP="00A10C40">
    <w:pPr>
      <w:pStyle w:val="Footer"/>
    </w:pPr>
    <w:r w:rsidRPr="00A452B6">
      <w:rPr>
        <w:rFonts w:ascii="Arial" w:hAnsi="Arial" w:cs="Arial"/>
        <w:b/>
        <w:i/>
        <w:color w:val="FF0000"/>
        <w:sz w:val="22"/>
        <w:szCs w:val="22"/>
      </w:rPr>
      <w:t xml:space="preserve">[Insert </w:t>
    </w:r>
    <w:r>
      <w:rPr>
        <w:rFonts w:ascii="Arial" w:hAnsi="Arial" w:cs="Arial"/>
        <w:b/>
        <w:i/>
        <w:color w:val="FF0000"/>
        <w:sz w:val="22"/>
        <w:szCs w:val="22"/>
      </w:rPr>
      <w:t>address as indicated on letterhead</w:t>
    </w:r>
    <w:r w:rsidRPr="00A452B6">
      <w:rPr>
        <w:rFonts w:ascii="Arial" w:hAnsi="Arial" w:cs="Arial"/>
        <w:b/>
        <w:i/>
        <w:color w:val="FF0000"/>
        <w:sz w:val="22"/>
        <w:szCs w:val="22"/>
      </w:rPr>
      <w:t>]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095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2A950" w14:textId="77777777" w:rsidR="005E3C95" w:rsidRDefault="005E3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B639F4" w14:textId="77777777" w:rsidR="005E3C95" w:rsidRPr="00F44804" w:rsidRDefault="005E3C95" w:rsidP="00F4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E3EF7" w14:textId="77777777" w:rsidR="00917339" w:rsidRDefault="00917339">
      <w:r>
        <w:separator/>
      </w:r>
    </w:p>
  </w:footnote>
  <w:footnote w:type="continuationSeparator" w:id="0">
    <w:p w14:paraId="05C76C72" w14:textId="77777777" w:rsidR="00917339" w:rsidRDefault="0091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2ECE" w14:textId="77777777" w:rsidR="005E3C95" w:rsidRPr="00A8700C" w:rsidRDefault="005E3C95" w:rsidP="00A10C40">
    <w:pPr>
      <w:pStyle w:val="Footer"/>
      <w:jc w:val="center"/>
      <w:rPr>
        <w:b/>
        <w:sz w:val="16"/>
        <w:szCs w:val="16"/>
      </w:rPr>
    </w:pPr>
  </w:p>
  <w:p w14:paraId="6EE85486" w14:textId="77777777" w:rsidR="005E3C95" w:rsidRDefault="005E3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CF68" w14:textId="77777777" w:rsidR="005E3C95" w:rsidRDefault="005E3C95">
    <w:pPr>
      <w:pStyle w:val="Header"/>
    </w:pPr>
  </w:p>
  <w:p w14:paraId="47498BFE" w14:textId="77777777" w:rsidR="005E3C95" w:rsidRDefault="005E3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C259" w14:textId="77777777" w:rsidR="005E3C95" w:rsidRPr="00605380" w:rsidRDefault="005E3C95" w:rsidP="00A10C40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D2DB9D8" wp14:editId="2E3F47B2">
          <wp:extent cx="2577465" cy="764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A452B6">
      <w:rPr>
        <w:rFonts w:ascii="Arial" w:hAnsi="Arial" w:cs="Arial"/>
        <w:b/>
        <w:i/>
        <w:color w:val="FF0000"/>
        <w:sz w:val="22"/>
        <w:szCs w:val="22"/>
      </w:rPr>
      <w:t>[</w:t>
    </w:r>
    <w:proofErr w:type="gramStart"/>
    <w:r w:rsidRPr="00A452B6">
      <w:rPr>
        <w:rFonts w:ascii="Arial" w:hAnsi="Arial" w:cs="Arial"/>
        <w:b/>
        <w:i/>
        <w:color w:val="FF0000"/>
        <w:sz w:val="22"/>
        <w:szCs w:val="22"/>
      </w:rPr>
      <w:t>or</w:t>
    </w:r>
    <w:proofErr w:type="gramEnd"/>
    <w:r w:rsidRPr="00A452B6">
      <w:rPr>
        <w:rFonts w:ascii="Arial" w:hAnsi="Arial" w:cs="Arial"/>
        <w:b/>
        <w:i/>
        <w:color w:val="FF0000"/>
        <w:sz w:val="22"/>
        <w:szCs w:val="22"/>
      </w:rPr>
      <w:t xml:space="preserve"> Insert appropriate Mission Logo]</w:t>
    </w:r>
  </w:p>
  <w:p w14:paraId="7791BB54" w14:textId="77777777" w:rsidR="005E3C95" w:rsidRPr="00152660" w:rsidRDefault="005E3C95" w:rsidP="00A10C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F985" w14:textId="77777777" w:rsidR="005E3C95" w:rsidRPr="00154F25" w:rsidRDefault="005E3C95" w:rsidP="0096488A">
    <w:pPr>
      <w:pStyle w:val="Header"/>
      <w:jc w:val="center"/>
      <w:rPr>
        <w:sz w:val="24"/>
        <w:szCs w:val="24"/>
      </w:rPr>
    </w:pPr>
    <w:r w:rsidRPr="00154F25">
      <w:rPr>
        <w:b/>
        <w:sz w:val="24"/>
        <w:szCs w:val="24"/>
      </w:rPr>
      <w:tab/>
    </w:r>
    <w:r w:rsidRPr="00154F25">
      <w:rPr>
        <w:sz w:val="24"/>
        <w:szCs w:val="24"/>
      </w:rPr>
      <w:tab/>
    </w:r>
    <w:r w:rsidRPr="006D6354">
      <w:rPr>
        <w:i/>
        <w:color w:val="FF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060"/>
    <w:multiLevelType w:val="hybridMultilevel"/>
    <w:tmpl w:val="C6FA1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54806"/>
    <w:multiLevelType w:val="singleLevel"/>
    <w:tmpl w:val="6A42F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E837F9"/>
    <w:multiLevelType w:val="multilevel"/>
    <w:tmpl w:val="31168D9A"/>
    <w:lvl w:ilvl="0">
      <w:start w:val="9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951C5"/>
    <w:multiLevelType w:val="hybridMultilevel"/>
    <w:tmpl w:val="D5884630"/>
    <w:lvl w:ilvl="0" w:tplc="82103AF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216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73A5FDF"/>
    <w:multiLevelType w:val="singleLevel"/>
    <w:tmpl w:val="82509BE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CCD3F68"/>
    <w:multiLevelType w:val="hybridMultilevel"/>
    <w:tmpl w:val="D0AE5D44"/>
    <w:lvl w:ilvl="0" w:tplc="FF16B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20907AB"/>
    <w:multiLevelType w:val="singleLevel"/>
    <w:tmpl w:val="AE62585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</w:abstractNum>
  <w:abstractNum w:abstractNumId="8">
    <w:nsid w:val="23913D06"/>
    <w:multiLevelType w:val="multilevel"/>
    <w:tmpl w:val="90BAB64C"/>
    <w:lvl w:ilvl="0">
      <w:start w:val="9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4644ED5"/>
    <w:multiLevelType w:val="singleLevel"/>
    <w:tmpl w:val="6A42F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73E5A"/>
    <w:multiLevelType w:val="hybridMultilevel"/>
    <w:tmpl w:val="394C9AA8"/>
    <w:lvl w:ilvl="0" w:tplc="87FA1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230554E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445C0"/>
    <w:multiLevelType w:val="hybridMultilevel"/>
    <w:tmpl w:val="427AB76E"/>
    <w:lvl w:ilvl="0" w:tplc="25F0C7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570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C12633D"/>
    <w:multiLevelType w:val="hybridMultilevel"/>
    <w:tmpl w:val="E5BAD504"/>
    <w:lvl w:ilvl="0" w:tplc="930224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9CECB3F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6B6FF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0536EA"/>
    <w:multiLevelType w:val="hybridMultilevel"/>
    <w:tmpl w:val="E6B42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B4565F"/>
    <w:multiLevelType w:val="hybridMultilevel"/>
    <w:tmpl w:val="68C0ED1A"/>
    <w:lvl w:ilvl="0" w:tplc="8954C18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C53A9"/>
    <w:multiLevelType w:val="hybridMultilevel"/>
    <w:tmpl w:val="5C328384"/>
    <w:lvl w:ilvl="0" w:tplc="8B78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230554E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44B68"/>
    <w:multiLevelType w:val="hybridMultilevel"/>
    <w:tmpl w:val="7D1061B6"/>
    <w:lvl w:ilvl="0" w:tplc="D5DC13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67581"/>
    <w:multiLevelType w:val="hybridMultilevel"/>
    <w:tmpl w:val="D0CCBC8C"/>
    <w:lvl w:ilvl="0" w:tplc="036A3F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6499F"/>
    <w:multiLevelType w:val="singleLevel"/>
    <w:tmpl w:val="6A42F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0C46D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D4B23B1"/>
    <w:multiLevelType w:val="singleLevel"/>
    <w:tmpl w:val="DC3A45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>
    <w:nsid w:val="3EC95F34"/>
    <w:multiLevelType w:val="hybridMultilevel"/>
    <w:tmpl w:val="5C78D230"/>
    <w:lvl w:ilvl="0" w:tplc="15EA22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9430B1"/>
    <w:multiLevelType w:val="hybridMultilevel"/>
    <w:tmpl w:val="C9C2CC90"/>
    <w:lvl w:ilvl="0" w:tplc="5BD43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203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9CC66F7"/>
    <w:multiLevelType w:val="hybridMultilevel"/>
    <w:tmpl w:val="84E4C918"/>
    <w:lvl w:ilvl="0" w:tplc="41BE94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B1911"/>
    <w:multiLevelType w:val="singleLevel"/>
    <w:tmpl w:val="885E041E"/>
    <w:lvl w:ilvl="0">
      <w:start w:val="11"/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28">
    <w:nsid w:val="4FCB62C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0010174"/>
    <w:multiLevelType w:val="singleLevel"/>
    <w:tmpl w:val="F8D6B8A4"/>
    <w:lvl w:ilvl="0">
      <w:start w:val="1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3400F13"/>
    <w:multiLevelType w:val="hybridMultilevel"/>
    <w:tmpl w:val="427AB76E"/>
    <w:lvl w:ilvl="0" w:tplc="25F0C7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DD5C47"/>
    <w:multiLevelType w:val="hybridMultilevel"/>
    <w:tmpl w:val="2C6EDFE8"/>
    <w:lvl w:ilvl="0" w:tplc="1188F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655B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8FA34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79A4270"/>
    <w:multiLevelType w:val="hybridMultilevel"/>
    <w:tmpl w:val="32DA4F42"/>
    <w:lvl w:ilvl="0" w:tplc="EC949A4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222F29"/>
    <w:multiLevelType w:val="hybridMultilevel"/>
    <w:tmpl w:val="3BC679FC"/>
    <w:lvl w:ilvl="0" w:tplc="1A627B1C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174328"/>
    <w:multiLevelType w:val="multilevel"/>
    <w:tmpl w:val="16BA340A"/>
    <w:lvl w:ilvl="0">
      <w:start w:val="9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8C3350"/>
    <w:multiLevelType w:val="singleLevel"/>
    <w:tmpl w:val="062E5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8">
    <w:nsid w:val="72404142"/>
    <w:multiLevelType w:val="hybridMultilevel"/>
    <w:tmpl w:val="F514921C"/>
    <w:lvl w:ilvl="0" w:tplc="C742CB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927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56568F5"/>
    <w:multiLevelType w:val="hybridMultilevel"/>
    <w:tmpl w:val="79B0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E77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F860872"/>
    <w:multiLevelType w:val="singleLevel"/>
    <w:tmpl w:val="6A42F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6"/>
  </w:num>
  <w:num w:numId="4">
    <w:abstractNumId w:val="22"/>
  </w:num>
  <w:num w:numId="5">
    <w:abstractNumId w:val="21"/>
  </w:num>
  <w:num w:numId="6">
    <w:abstractNumId w:val="14"/>
  </w:num>
  <w:num w:numId="7">
    <w:abstractNumId w:val="25"/>
  </w:num>
  <w:num w:numId="8">
    <w:abstractNumId w:val="28"/>
  </w:num>
  <w:num w:numId="9">
    <w:abstractNumId w:val="41"/>
  </w:num>
  <w:num w:numId="10">
    <w:abstractNumId w:val="12"/>
  </w:num>
  <w:num w:numId="11">
    <w:abstractNumId w:val="4"/>
  </w:num>
  <w:num w:numId="12">
    <w:abstractNumId w:val="33"/>
  </w:num>
  <w:num w:numId="13">
    <w:abstractNumId w:val="32"/>
  </w:num>
  <w:num w:numId="14">
    <w:abstractNumId w:val="39"/>
  </w:num>
  <w:num w:numId="15">
    <w:abstractNumId w:val="27"/>
  </w:num>
  <w:num w:numId="16">
    <w:abstractNumId w:val="29"/>
  </w:num>
  <w:num w:numId="17">
    <w:abstractNumId w:val="7"/>
  </w:num>
  <w:num w:numId="18">
    <w:abstractNumId w:val="20"/>
  </w:num>
  <w:num w:numId="19">
    <w:abstractNumId w:val="9"/>
  </w:num>
  <w:num w:numId="20">
    <w:abstractNumId w:val="42"/>
  </w:num>
  <w:num w:numId="21">
    <w:abstractNumId w:val="1"/>
  </w:num>
  <w:num w:numId="22">
    <w:abstractNumId w:val="5"/>
  </w:num>
  <w:num w:numId="23">
    <w:abstractNumId w:val="37"/>
  </w:num>
  <w:num w:numId="24">
    <w:abstractNumId w:val="3"/>
  </w:num>
  <w:num w:numId="25">
    <w:abstractNumId w:val="18"/>
  </w:num>
  <w:num w:numId="26">
    <w:abstractNumId w:val="16"/>
  </w:num>
  <w:num w:numId="27">
    <w:abstractNumId w:val="34"/>
  </w:num>
  <w:num w:numId="28">
    <w:abstractNumId w:val="15"/>
  </w:num>
  <w:num w:numId="29">
    <w:abstractNumId w:val="6"/>
  </w:num>
  <w:num w:numId="30">
    <w:abstractNumId w:val="0"/>
  </w:num>
  <w:num w:numId="31">
    <w:abstractNumId w:val="35"/>
  </w:num>
  <w:num w:numId="32">
    <w:abstractNumId w:val="31"/>
  </w:num>
  <w:num w:numId="33">
    <w:abstractNumId w:val="11"/>
  </w:num>
  <w:num w:numId="34">
    <w:abstractNumId w:val="19"/>
  </w:num>
  <w:num w:numId="35">
    <w:abstractNumId w:val="30"/>
  </w:num>
  <w:num w:numId="36">
    <w:abstractNumId w:val="13"/>
  </w:num>
  <w:num w:numId="37">
    <w:abstractNumId w:val="24"/>
  </w:num>
  <w:num w:numId="38">
    <w:abstractNumId w:val="26"/>
  </w:num>
  <w:num w:numId="39">
    <w:abstractNumId w:val="17"/>
  </w:num>
  <w:num w:numId="40">
    <w:abstractNumId w:val="10"/>
  </w:num>
  <w:num w:numId="41">
    <w:abstractNumId w:val="2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97"/>
    <w:rsid w:val="00015728"/>
    <w:rsid w:val="00024205"/>
    <w:rsid w:val="0002584A"/>
    <w:rsid w:val="000317A2"/>
    <w:rsid w:val="00037EF0"/>
    <w:rsid w:val="00042785"/>
    <w:rsid w:val="00055038"/>
    <w:rsid w:val="00062240"/>
    <w:rsid w:val="00073415"/>
    <w:rsid w:val="000B58D6"/>
    <w:rsid w:val="000E013E"/>
    <w:rsid w:val="000E4897"/>
    <w:rsid w:val="000F0607"/>
    <w:rsid w:val="0010046E"/>
    <w:rsid w:val="00101C1C"/>
    <w:rsid w:val="00104494"/>
    <w:rsid w:val="001225AA"/>
    <w:rsid w:val="001330CE"/>
    <w:rsid w:val="00154F25"/>
    <w:rsid w:val="00157126"/>
    <w:rsid w:val="0015756F"/>
    <w:rsid w:val="001606E7"/>
    <w:rsid w:val="00164ACE"/>
    <w:rsid w:val="001760A1"/>
    <w:rsid w:val="00180046"/>
    <w:rsid w:val="001C5531"/>
    <w:rsid w:val="001F0F35"/>
    <w:rsid w:val="001F2CC4"/>
    <w:rsid w:val="00225026"/>
    <w:rsid w:val="00227984"/>
    <w:rsid w:val="00240C7A"/>
    <w:rsid w:val="00262EE2"/>
    <w:rsid w:val="002B0760"/>
    <w:rsid w:val="002B301C"/>
    <w:rsid w:val="002D6369"/>
    <w:rsid w:val="00316B39"/>
    <w:rsid w:val="00336A6A"/>
    <w:rsid w:val="003454C2"/>
    <w:rsid w:val="003479B0"/>
    <w:rsid w:val="00362668"/>
    <w:rsid w:val="00375D36"/>
    <w:rsid w:val="003923B6"/>
    <w:rsid w:val="003B5130"/>
    <w:rsid w:val="003C6F1D"/>
    <w:rsid w:val="003C7AE5"/>
    <w:rsid w:val="003D45C1"/>
    <w:rsid w:val="003E248F"/>
    <w:rsid w:val="003E7B56"/>
    <w:rsid w:val="003F329E"/>
    <w:rsid w:val="00400A57"/>
    <w:rsid w:val="004235E3"/>
    <w:rsid w:val="00432A48"/>
    <w:rsid w:val="0043587A"/>
    <w:rsid w:val="004425B6"/>
    <w:rsid w:val="0045095F"/>
    <w:rsid w:val="00452440"/>
    <w:rsid w:val="00454899"/>
    <w:rsid w:val="00457585"/>
    <w:rsid w:val="00471D65"/>
    <w:rsid w:val="00496AA2"/>
    <w:rsid w:val="004A3E57"/>
    <w:rsid w:val="004B573F"/>
    <w:rsid w:val="004B6DFC"/>
    <w:rsid w:val="004D749B"/>
    <w:rsid w:val="004D7F75"/>
    <w:rsid w:val="005019E1"/>
    <w:rsid w:val="00505665"/>
    <w:rsid w:val="00535626"/>
    <w:rsid w:val="00540F0E"/>
    <w:rsid w:val="00557AB4"/>
    <w:rsid w:val="005607BF"/>
    <w:rsid w:val="00572A52"/>
    <w:rsid w:val="0058750F"/>
    <w:rsid w:val="00590858"/>
    <w:rsid w:val="005A415C"/>
    <w:rsid w:val="005B1660"/>
    <w:rsid w:val="005C4DBB"/>
    <w:rsid w:val="005E067B"/>
    <w:rsid w:val="005E3C95"/>
    <w:rsid w:val="005F4094"/>
    <w:rsid w:val="005F55ED"/>
    <w:rsid w:val="005F6BB9"/>
    <w:rsid w:val="006024B7"/>
    <w:rsid w:val="00603EF7"/>
    <w:rsid w:val="00605380"/>
    <w:rsid w:val="00624D1E"/>
    <w:rsid w:val="0065178B"/>
    <w:rsid w:val="006607B6"/>
    <w:rsid w:val="00675B5A"/>
    <w:rsid w:val="006836C9"/>
    <w:rsid w:val="00691483"/>
    <w:rsid w:val="006A2481"/>
    <w:rsid w:val="006C7E43"/>
    <w:rsid w:val="006D6354"/>
    <w:rsid w:val="006E734E"/>
    <w:rsid w:val="00701C71"/>
    <w:rsid w:val="00702F20"/>
    <w:rsid w:val="007076CA"/>
    <w:rsid w:val="00714376"/>
    <w:rsid w:val="007433D4"/>
    <w:rsid w:val="00761A1A"/>
    <w:rsid w:val="007837AE"/>
    <w:rsid w:val="00793C4E"/>
    <w:rsid w:val="007948EE"/>
    <w:rsid w:val="00795EDC"/>
    <w:rsid w:val="007B5BB9"/>
    <w:rsid w:val="007C4CD0"/>
    <w:rsid w:val="007D1E6F"/>
    <w:rsid w:val="007D35B3"/>
    <w:rsid w:val="007D5A43"/>
    <w:rsid w:val="007E2C22"/>
    <w:rsid w:val="007E77D2"/>
    <w:rsid w:val="007F148B"/>
    <w:rsid w:val="007F5FA2"/>
    <w:rsid w:val="00810656"/>
    <w:rsid w:val="00816017"/>
    <w:rsid w:val="00821051"/>
    <w:rsid w:val="00867736"/>
    <w:rsid w:val="00897856"/>
    <w:rsid w:val="008B2C9C"/>
    <w:rsid w:val="008D1EA5"/>
    <w:rsid w:val="008E6A0D"/>
    <w:rsid w:val="00913AAF"/>
    <w:rsid w:val="00917339"/>
    <w:rsid w:val="0093783D"/>
    <w:rsid w:val="00940CEF"/>
    <w:rsid w:val="009411A4"/>
    <w:rsid w:val="009604B9"/>
    <w:rsid w:val="0096302C"/>
    <w:rsid w:val="0096488A"/>
    <w:rsid w:val="009824E5"/>
    <w:rsid w:val="009855F5"/>
    <w:rsid w:val="00985FB9"/>
    <w:rsid w:val="00987F0D"/>
    <w:rsid w:val="009904BD"/>
    <w:rsid w:val="009A2689"/>
    <w:rsid w:val="009B00EE"/>
    <w:rsid w:val="009B0A1A"/>
    <w:rsid w:val="009C7A57"/>
    <w:rsid w:val="009E75A7"/>
    <w:rsid w:val="00A058DC"/>
    <w:rsid w:val="00A10C40"/>
    <w:rsid w:val="00A218AE"/>
    <w:rsid w:val="00A3717C"/>
    <w:rsid w:val="00A40876"/>
    <w:rsid w:val="00A4525B"/>
    <w:rsid w:val="00A45A66"/>
    <w:rsid w:val="00A515F2"/>
    <w:rsid w:val="00A51F91"/>
    <w:rsid w:val="00A55FBE"/>
    <w:rsid w:val="00A65E77"/>
    <w:rsid w:val="00A661A0"/>
    <w:rsid w:val="00A80A4F"/>
    <w:rsid w:val="00A812AF"/>
    <w:rsid w:val="00A849EF"/>
    <w:rsid w:val="00AA4F72"/>
    <w:rsid w:val="00AA5D91"/>
    <w:rsid w:val="00AB49E2"/>
    <w:rsid w:val="00AC27EA"/>
    <w:rsid w:val="00AC29EF"/>
    <w:rsid w:val="00AE0FCE"/>
    <w:rsid w:val="00AE14BF"/>
    <w:rsid w:val="00AF43B9"/>
    <w:rsid w:val="00B25CD3"/>
    <w:rsid w:val="00B368B0"/>
    <w:rsid w:val="00B569D2"/>
    <w:rsid w:val="00B63575"/>
    <w:rsid w:val="00BA55F3"/>
    <w:rsid w:val="00BB0E79"/>
    <w:rsid w:val="00BC11E7"/>
    <w:rsid w:val="00BC5B14"/>
    <w:rsid w:val="00BC7ACB"/>
    <w:rsid w:val="00BD1ADC"/>
    <w:rsid w:val="00BE432A"/>
    <w:rsid w:val="00BF2BDF"/>
    <w:rsid w:val="00BF6E31"/>
    <w:rsid w:val="00C03F43"/>
    <w:rsid w:val="00C160EF"/>
    <w:rsid w:val="00C223F1"/>
    <w:rsid w:val="00C23924"/>
    <w:rsid w:val="00C471B1"/>
    <w:rsid w:val="00C616F3"/>
    <w:rsid w:val="00C86F21"/>
    <w:rsid w:val="00C91476"/>
    <w:rsid w:val="00CA5411"/>
    <w:rsid w:val="00CA66B5"/>
    <w:rsid w:val="00CC77E3"/>
    <w:rsid w:val="00CD538D"/>
    <w:rsid w:val="00CE5BFB"/>
    <w:rsid w:val="00D408A8"/>
    <w:rsid w:val="00D4749A"/>
    <w:rsid w:val="00D55A91"/>
    <w:rsid w:val="00D8348F"/>
    <w:rsid w:val="00D86AE7"/>
    <w:rsid w:val="00DB00E9"/>
    <w:rsid w:val="00DB4594"/>
    <w:rsid w:val="00DE02FF"/>
    <w:rsid w:val="00E50CED"/>
    <w:rsid w:val="00E5105C"/>
    <w:rsid w:val="00E51EEC"/>
    <w:rsid w:val="00E5423D"/>
    <w:rsid w:val="00E57244"/>
    <w:rsid w:val="00E668E5"/>
    <w:rsid w:val="00EC0A42"/>
    <w:rsid w:val="00EC74E7"/>
    <w:rsid w:val="00EE7A57"/>
    <w:rsid w:val="00F05460"/>
    <w:rsid w:val="00F17FE2"/>
    <w:rsid w:val="00F203D3"/>
    <w:rsid w:val="00F43215"/>
    <w:rsid w:val="00F44804"/>
    <w:rsid w:val="00F74ED0"/>
    <w:rsid w:val="00F75A53"/>
    <w:rsid w:val="00F86546"/>
    <w:rsid w:val="00F8692E"/>
    <w:rsid w:val="00F91C4E"/>
    <w:rsid w:val="00F95B6D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6CC6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etter Gothic" w:hAnsi="Letter Gothic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Letter Gothic" w:hAnsi="Letter Gothic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ascii="Letter Gothic" w:hAnsi="Letter Gothic"/>
      <w:sz w:val="22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C91476"/>
    <w:pPr>
      <w:ind w:left="720"/>
      <w:contextualSpacing/>
    </w:pPr>
  </w:style>
  <w:style w:type="paragraph" w:customStyle="1" w:styleId="Default">
    <w:name w:val="Default"/>
    <w:rsid w:val="002D63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5380"/>
  </w:style>
  <w:style w:type="paragraph" w:styleId="BodyText">
    <w:name w:val="Body Text"/>
    <w:basedOn w:val="Normal"/>
    <w:link w:val="BodyTextChar"/>
    <w:uiPriority w:val="99"/>
    <w:semiHidden/>
    <w:unhideWhenUsed/>
    <w:rsid w:val="00154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F25"/>
  </w:style>
  <w:style w:type="character" w:customStyle="1" w:styleId="HeaderChar">
    <w:name w:val="Header Char"/>
    <w:link w:val="Header"/>
    <w:uiPriority w:val="99"/>
    <w:rsid w:val="00154F25"/>
  </w:style>
  <w:style w:type="paragraph" w:styleId="TOC1">
    <w:name w:val="toc 1"/>
    <w:basedOn w:val="Normal"/>
    <w:next w:val="Normal"/>
    <w:autoRedefine/>
    <w:uiPriority w:val="39"/>
    <w:unhideWhenUsed/>
    <w:qFormat/>
    <w:rsid w:val="00154F25"/>
    <w:pPr>
      <w:widowControl w:val="0"/>
      <w:tabs>
        <w:tab w:val="left" w:pos="880"/>
        <w:tab w:val="right" w:leader="dot" w:pos="9350"/>
      </w:tabs>
      <w:autoSpaceDE w:val="0"/>
      <w:autoSpaceDN w:val="0"/>
      <w:adjustRightInd w:val="0"/>
      <w:spacing w:after="100"/>
    </w:pPr>
    <w:rPr>
      <w:rFonts w:ascii="Arial" w:hAnsi="Arial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F25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Cover-Date">
    <w:name w:val="Cover - Date"/>
    <w:basedOn w:val="Normal"/>
    <w:semiHidden/>
    <w:rsid w:val="00154F25"/>
    <w:pPr>
      <w:spacing w:after="160" w:line="280" w:lineRule="exact"/>
    </w:pPr>
    <w:rPr>
      <w:rFonts w:ascii="Gill Sans" w:hAnsi="Gill Sans" w:cs="Arial"/>
      <w:b/>
      <w:bCs/>
      <w:caps/>
      <w:color w:val="FFFFFF"/>
      <w:kern w:val="32"/>
      <w:sz w:val="28"/>
      <w:szCs w:val="24"/>
    </w:rPr>
  </w:style>
  <w:style w:type="paragraph" w:customStyle="1" w:styleId="CoverSubtitle">
    <w:name w:val="Cover Subtitle"/>
    <w:basedOn w:val="Normal"/>
    <w:semiHidden/>
    <w:rsid w:val="00154F25"/>
    <w:pPr>
      <w:spacing w:after="160"/>
    </w:pPr>
    <w:rPr>
      <w:rFonts w:ascii="Gill Sans MT" w:hAnsi="Gill Sans MT" w:cs="Arial"/>
      <w:bCs/>
      <w:caps/>
      <w:color w:val="FFFFFF"/>
      <w:kern w:val="32"/>
      <w:sz w:val="40"/>
      <w:szCs w:val="40"/>
    </w:rPr>
  </w:style>
  <w:style w:type="paragraph" w:customStyle="1" w:styleId="CoverTitle">
    <w:name w:val="Cover Title"/>
    <w:basedOn w:val="Normal"/>
    <w:semiHidden/>
    <w:rsid w:val="00154F25"/>
    <w:rPr>
      <w:rFonts w:ascii="Gill Sans MT" w:hAnsi="Gill Sans MT" w:cs="Arial"/>
      <w:bCs/>
      <w:caps/>
      <w:color w:val="FFFFFF"/>
      <w:kern w:val="32"/>
      <w:sz w:val="72"/>
      <w:szCs w:val="72"/>
    </w:rPr>
  </w:style>
  <w:style w:type="paragraph" w:styleId="TOC2">
    <w:name w:val="toc 2"/>
    <w:basedOn w:val="Normal"/>
    <w:next w:val="Normal"/>
    <w:autoRedefine/>
    <w:uiPriority w:val="39"/>
    <w:unhideWhenUsed/>
    <w:rsid w:val="00154F25"/>
    <w:pPr>
      <w:spacing w:after="100"/>
      <w:ind w:left="200"/>
    </w:pPr>
  </w:style>
  <w:style w:type="paragraph" w:styleId="NoSpacing">
    <w:name w:val="No Spacing"/>
    <w:uiPriority w:val="1"/>
    <w:qFormat/>
    <w:rsid w:val="00C160EF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3D45C1"/>
    <w:pPr>
      <w:spacing w:after="100"/>
      <w:ind w:left="400"/>
    </w:pPr>
  </w:style>
  <w:style w:type="character" w:customStyle="1" w:styleId="il">
    <w:name w:val="il"/>
    <w:basedOn w:val="DefaultParagraphFont"/>
    <w:rsid w:val="0006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etter Gothic" w:hAnsi="Letter Gothic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Letter Gothic" w:hAnsi="Letter Gothic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ascii="Letter Gothic" w:hAnsi="Letter Gothic"/>
      <w:sz w:val="22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C91476"/>
    <w:pPr>
      <w:ind w:left="720"/>
      <w:contextualSpacing/>
    </w:pPr>
  </w:style>
  <w:style w:type="paragraph" w:customStyle="1" w:styleId="Default">
    <w:name w:val="Default"/>
    <w:rsid w:val="002D63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5380"/>
  </w:style>
  <w:style w:type="paragraph" w:styleId="BodyText">
    <w:name w:val="Body Text"/>
    <w:basedOn w:val="Normal"/>
    <w:link w:val="BodyTextChar"/>
    <w:uiPriority w:val="99"/>
    <w:semiHidden/>
    <w:unhideWhenUsed/>
    <w:rsid w:val="00154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F25"/>
  </w:style>
  <w:style w:type="character" w:customStyle="1" w:styleId="HeaderChar">
    <w:name w:val="Header Char"/>
    <w:link w:val="Header"/>
    <w:uiPriority w:val="99"/>
    <w:rsid w:val="00154F25"/>
  </w:style>
  <w:style w:type="paragraph" w:styleId="TOC1">
    <w:name w:val="toc 1"/>
    <w:basedOn w:val="Normal"/>
    <w:next w:val="Normal"/>
    <w:autoRedefine/>
    <w:uiPriority w:val="39"/>
    <w:unhideWhenUsed/>
    <w:qFormat/>
    <w:rsid w:val="00154F25"/>
    <w:pPr>
      <w:widowControl w:val="0"/>
      <w:tabs>
        <w:tab w:val="left" w:pos="880"/>
        <w:tab w:val="right" w:leader="dot" w:pos="9350"/>
      </w:tabs>
      <w:autoSpaceDE w:val="0"/>
      <w:autoSpaceDN w:val="0"/>
      <w:adjustRightInd w:val="0"/>
      <w:spacing w:after="100"/>
    </w:pPr>
    <w:rPr>
      <w:rFonts w:ascii="Arial" w:hAnsi="Arial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F25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Cover-Date">
    <w:name w:val="Cover - Date"/>
    <w:basedOn w:val="Normal"/>
    <w:semiHidden/>
    <w:rsid w:val="00154F25"/>
    <w:pPr>
      <w:spacing w:after="160" w:line="280" w:lineRule="exact"/>
    </w:pPr>
    <w:rPr>
      <w:rFonts w:ascii="Gill Sans" w:hAnsi="Gill Sans" w:cs="Arial"/>
      <w:b/>
      <w:bCs/>
      <w:caps/>
      <w:color w:val="FFFFFF"/>
      <w:kern w:val="32"/>
      <w:sz w:val="28"/>
      <w:szCs w:val="24"/>
    </w:rPr>
  </w:style>
  <w:style w:type="paragraph" w:customStyle="1" w:styleId="CoverSubtitle">
    <w:name w:val="Cover Subtitle"/>
    <w:basedOn w:val="Normal"/>
    <w:semiHidden/>
    <w:rsid w:val="00154F25"/>
    <w:pPr>
      <w:spacing w:after="160"/>
    </w:pPr>
    <w:rPr>
      <w:rFonts w:ascii="Gill Sans MT" w:hAnsi="Gill Sans MT" w:cs="Arial"/>
      <w:bCs/>
      <w:caps/>
      <w:color w:val="FFFFFF"/>
      <w:kern w:val="32"/>
      <w:sz w:val="40"/>
      <w:szCs w:val="40"/>
    </w:rPr>
  </w:style>
  <w:style w:type="paragraph" w:customStyle="1" w:styleId="CoverTitle">
    <w:name w:val="Cover Title"/>
    <w:basedOn w:val="Normal"/>
    <w:semiHidden/>
    <w:rsid w:val="00154F25"/>
    <w:rPr>
      <w:rFonts w:ascii="Gill Sans MT" w:hAnsi="Gill Sans MT" w:cs="Arial"/>
      <w:bCs/>
      <w:caps/>
      <w:color w:val="FFFFFF"/>
      <w:kern w:val="32"/>
      <w:sz w:val="72"/>
      <w:szCs w:val="72"/>
    </w:rPr>
  </w:style>
  <w:style w:type="paragraph" w:styleId="TOC2">
    <w:name w:val="toc 2"/>
    <w:basedOn w:val="Normal"/>
    <w:next w:val="Normal"/>
    <w:autoRedefine/>
    <w:uiPriority w:val="39"/>
    <w:unhideWhenUsed/>
    <w:rsid w:val="00154F25"/>
    <w:pPr>
      <w:spacing w:after="100"/>
      <w:ind w:left="200"/>
    </w:pPr>
  </w:style>
  <w:style w:type="paragraph" w:styleId="NoSpacing">
    <w:name w:val="No Spacing"/>
    <w:uiPriority w:val="1"/>
    <w:qFormat/>
    <w:rsid w:val="00C160EF"/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3D45C1"/>
    <w:pPr>
      <w:spacing w:after="100"/>
      <w:ind w:left="400"/>
    </w:pPr>
  </w:style>
  <w:style w:type="character" w:customStyle="1" w:styleId="il">
    <w:name w:val="il"/>
    <w:basedOn w:val="DefaultParagraphFont"/>
    <w:rsid w:val="0006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A65D-959F-4B68-AE1D-141FAD21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NUMBER: M/OP/DCHA/AFR-03-1704</vt:lpstr>
    </vt:vector>
  </TitlesOfParts>
  <Company>USAID</Company>
  <LinksUpToDate>false</LinksUpToDate>
  <CharactersWithSpaces>6575</CharactersWithSpaces>
  <SharedDoc>false</SharedDoc>
  <HLinks>
    <vt:vector size="12" baseType="variant">
      <vt:variant>
        <vt:i4>8323158</vt:i4>
      </vt:variant>
      <vt:variant>
        <vt:i4>3</vt:i4>
      </vt:variant>
      <vt:variant>
        <vt:i4>0</vt:i4>
      </vt:variant>
      <vt:variant>
        <vt:i4>5</vt:i4>
      </vt:variant>
      <vt:variant>
        <vt:lpwstr>http://www.usaid.gov/business/business_opportunities/cib/subject.html</vt:lpwstr>
      </vt:variant>
      <vt:variant>
        <vt:lpwstr>psc</vt:lpwstr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http://www.usaid.gov/business/business_opportunities/psc_solicitations.html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NUMBER: M/OP/DCHA/AFR-03-1704</dc:title>
  <dc:creator>USAID</dc:creator>
  <cp:lastModifiedBy>Sattgast, Anne(M/OAA/P)</cp:lastModifiedBy>
  <cp:revision>3</cp:revision>
  <cp:lastPrinted>2016-10-20T20:27:00Z</cp:lastPrinted>
  <dcterms:created xsi:type="dcterms:W3CDTF">2019-06-25T14:17:00Z</dcterms:created>
  <dcterms:modified xsi:type="dcterms:W3CDTF">2019-07-17T15:23:00Z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-663611688</vt:i4>
  </property>
  <property fmtid="{D5CDD505-2E9C-101B-9397-08002B2CF9AE}" pid="3" name="_EmailSubject">
    <vt:lpwstr>Final PSC Templates</vt:lpwstr>
  </property>
  <property fmtid="{D5CDD505-2E9C-101B-9397-08002B2CF9AE}" pid="4" name="_AuthorEmail">
    <vt:lpwstr>MWijesinghe@usaid.gov</vt:lpwstr>
  </property>
  <property fmtid="{D5CDD505-2E9C-101B-9397-08002B2CF9AE}" pid="5" name="_AuthorEmailDisplayName">
    <vt:lpwstr>Wijesinghe, Marcelle(M/OAA/P)</vt:lpwstr>
  </property>
  <property fmtid="{D5CDD505-2E9C-101B-9397-08002B2CF9AE}" pid="6" name="_PreviousAdHocReviewCycleID">
    <vt:i4>1144036917</vt:i4>
  </property>
  <property fmtid="{D5CDD505-2E9C-101B-9397-08002B2CF9AE}" pid="7" name="_ReviewingToolsShownOnce">
    <vt:lpwstr/>
  </property>
</Properties>
</file>