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E322" w14:textId="77777777" w:rsidR="00676A2F" w:rsidRPr="00A07E57" w:rsidRDefault="00273EBD" w:rsidP="00A07E57">
      <w:pPr>
        <w:pStyle w:val="Subtitle"/>
      </w:pPr>
      <w:bookmarkStart w:id="0" w:name="_t6m61xtino8l" w:colFirst="0" w:colLast="0"/>
      <w:bookmarkEnd w:id="0"/>
      <w:r w:rsidRPr="004A78B3">
        <w:t>W</w:t>
      </w:r>
      <w:r w:rsidR="00C37188" w:rsidRPr="004A78B3">
        <w:t>ORKSHEET</w:t>
      </w:r>
      <w:r w:rsidR="00C37188" w:rsidRPr="00A07E57">
        <w:t>:</w:t>
      </w:r>
    </w:p>
    <w:p w14:paraId="7DEB3AC0" w14:textId="335BF61A" w:rsidR="00273EBD" w:rsidRPr="00A07E57" w:rsidRDefault="00273EBD" w:rsidP="00A07E57">
      <w:pPr>
        <w:pStyle w:val="Title"/>
      </w:pPr>
      <w:r w:rsidRPr="00A07E57">
        <w:t>MANAGING ENVIRONMENTAL HEALTH AND SAFETY COMPLIANCE REQUIREMENTS</w:t>
      </w:r>
    </w:p>
    <w:p w14:paraId="24AB00D0" w14:textId="46436CED" w:rsidR="00AB604F" w:rsidRPr="00A07E57" w:rsidRDefault="00AB604F" w:rsidP="00A07E57">
      <w:r w:rsidRPr="00A07E57">
        <w:t>Us</w:t>
      </w:r>
      <w:r w:rsidR="00823026" w:rsidRPr="00A07E57">
        <w:t>e</w:t>
      </w:r>
      <w:r w:rsidRPr="00A07E57">
        <w:t xml:space="preserve"> this worksheet</w:t>
      </w:r>
      <w:r w:rsidR="00823026" w:rsidRPr="00A07E57">
        <w:t xml:space="preserve"> to </w:t>
      </w:r>
      <w:r w:rsidRPr="00A07E57">
        <w:t xml:space="preserve">identify </w:t>
      </w:r>
      <w:r w:rsidR="00472330" w:rsidRPr="00A07E57">
        <w:t>the environmental</w:t>
      </w:r>
      <w:r w:rsidR="00213FB4">
        <w:t>,</w:t>
      </w:r>
      <w:r w:rsidR="00472330" w:rsidRPr="00A07E57">
        <w:t xml:space="preserve"> health and safety </w:t>
      </w:r>
      <w:r w:rsidR="00426250">
        <w:t xml:space="preserve">(EHS) </w:t>
      </w:r>
      <w:r w:rsidR="00472330" w:rsidRPr="00A07E57">
        <w:t>regulations</w:t>
      </w:r>
      <w:r w:rsidR="000A0F28" w:rsidRPr="00A07E57">
        <w:t xml:space="preserve"> and donor requirements</w:t>
      </w:r>
      <w:r w:rsidR="00472330" w:rsidRPr="00A07E57">
        <w:t xml:space="preserve"> that govern your project and create a compliance plan that includes required steps, a timeline for completing tasks, </w:t>
      </w:r>
      <w:r w:rsidRPr="00A07E57">
        <w:t>and the</w:t>
      </w:r>
      <w:r w:rsidR="000A0F28" w:rsidRPr="00A07E57">
        <w:t xml:space="preserve"> </w:t>
      </w:r>
      <w:r w:rsidRPr="00A07E57">
        <w:t xml:space="preserve">resources and staff necessary to fulfill those requirements. </w:t>
      </w:r>
      <w:r w:rsidR="00823026" w:rsidRPr="00A07E57">
        <w:t xml:space="preserve">After completing this worksheet, integrate this information </w:t>
      </w:r>
      <w:r w:rsidRPr="00A07E57">
        <w:t xml:space="preserve">into </w:t>
      </w:r>
      <w:r w:rsidR="00472330" w:rsidRPr="00A07E57">
        <w:t>your project’s</w:t>
      </w:r>
      <w:r w:rsidRPr="00A07E57">
        <w:t xml:space="preserve"> budgets, schedules and monitoring systems.</w:t>
      </w:r>
    </w:p>
    <w:p w14:paraId="79E6F46B" w14:textId="23B68B2E" w:rsidR="00472330" w:rsidRDefault="00823026" w:rsidP="00A07E57">
      <w:r>
        <w:t>Keep t</w:t>
      </w:r>
      <w:r w:rsidR="00AB604F">
        <w:t xml:space="preserve">his worksheet with </w:t>
      </w:r>
      <w:r>
        <w:t xml:space="preserve">other </w:t>
      </w:r>
      <w:r w:rsidR="00AB604F">
        <w:t>project management documents</w:t>
      </w:r>
      <w:r w:rsidR="00472330">
        <w:t xml:space="preserve"> to ensure that you comply with environmental</w:t>
      </w:r>
      <w:r w:rsidR="00213FB4">
        <w:t>,</w:t>
      </w:r>
      <w:r w:rsidR="00472330">
        <w:t xml:space="preserve"> health and safety requirements at all stages of the project</w:t>
      </w:r>
      <w:r w:rsidR="00AB604F">
        <w:t>.</w:t>
      </w:r>
      <w:r w:rsidR="005E483E">
        <w:t xml:space="preserve"> This worksheet is intended to be a working document. Revise and update it regularly throughout the life of the project.</w:t>
      </w:r>
    </w:p>
    <w:p w14:paraId="4F4AE435" w14:textId="44C33614" w:rsidR="00AB604F" w:rsidRDefault="00AB604F" w:rsidP="00A07E57">
      <w:r>
        <w:t>Completing this table may be possible through</w:t>
      </w:r>
      <w:r w:rsidR="00B321B6">
        <w:t xml:space="preserve"> literature and website reviews. H</w:t>
      </w:r>
      <w:r>
        <w:t>owever, it is recommended that you contact your host</w:t>
      </w:r>
      <w:r w:rsidR="005E483E">
        <w:t xml:space="preserve"> </w:t>
      </w:r>
      <w:r>
        <w:t>country</w:t>
      </w:r>
      <w:r w:rsidR="005E483E">
        <w:t>’s</w:t>
      </w:r>
      <w:r>
        <w:t xml:space="preserve"> environmental, energy and/or labor agencies</w:t>
      </w:r>
      <w:r w:rsidR="005E483E">
        <w:t>.</w:t>
      </w:r>
      <w:r>
        <w:t xml:space="preserve"> </w:t>
      </w:r>
      <w:r w:rsidR="005E483E">
        <w:t xml:space="preserve">Make sure you gain </w:t>
      </w:r>
      <w:r w:rsidR="00AB30FB">
        <w:t xml:space="preserve">a comprehensive understanding </w:t>
      </w:r>
      <w:r w:rsidR="005E483E">
        <w:t>of all</w:t>
      </w:r>
      <w:r>
        <w:t xml:space="preserve"> </w:t>
      </w:r>
      <w:r w:rsidR="002B6413">
        <w:t xml:space="preserve">EHS </w:t>
      </w:r>
      <w:r>
        <w:t>requirements</w:t>
      </w:r>
      <w:r w:rsidR="005E483E">
        <w:t xml:space="preserve">. </w:t>
      </w:r>
      <w:r w:rsidR="002B6413">
        <w:t>If the host country has weak or nonexistent regulations, identify appropriate standards for your project.</w:t>
      </w:r>
    </w:p>
    <w:tbl>
      <w:tblPr>
        <w:tblStyle w:val="PlainTable11"/>
        <w:tblW w:w="9360" w:type="dxa"/>
        <w:jc w:val="center"/>
        <w:tblLayout w:type="fixed"/>
        <w:tblCellMar>
          <w:top w:w="101" w:type="dxa"/>
          <w:left w:w="101" w:type="dxa"/>
          <w:bottom w:w="72" w:type="dxa"/>
          <w:right w:w="101" w:type="dxa"/>
        </w:tblCellMar>
        <w:tblLook w:val="04A0" w:firstRow="1" w:lastRow="0" w:firstColumn="1" w:lastColumn="0" w:noHBand="0" w:noVBand="1"/>
        <w:tblCaption w:val="Worksheet to Track Specific Mini-Grid Requirements"/>
        <w:tblDescription w:val="The worksheet table to identify and list each of the environmental health and safety compliance requirements and standards for your project, consists of six columns across the top and five rows. The first column should be used to list host-country and donor environmental health and safety requirements that apply to your project; the second column should be used to list steps to comply with the requirements; the third column should state the date by which the step must be completed; the fourth column should list the anticipated or final costs of compliance; the fifth column should list the person responsible for overseeing the compliance; and the sixth and final column includes checks to indicate whether the step has been completed or not."/>
      </w:tblPr>
      <w:tblGrid>
        <w:gridCol w:w="1880"/>
        <w:gridCol w:w="1800"/>
        <w:gridCol w:w="1440"/>
        <w:gridCol w:w="1350"/>
        <w:gridCol w:w="1385"/>
        <w:gridCol w:w="785"/>
        <w:gridCol w:w="720"/>
      </w:tblGrid>
      <w:tr w:rsidR="00C37188" w:rsidRPr="00586F0A" w14:paraId="0DB70867" w14:textId="77777777" w:rsidTr="005964B7">
        <w:trPr>
          <w:cnfStyle w:val="100000000000" w:firstRow="1" w:lastRow="0" w:firstColumn="0" w:lastColumn="0" w:oddVBand="0" w:evenVBand="0" w:oddHBand="0" w:evenHBand="0" w:firstRowFirstColumn="0" w:firstRowLastColumn="0" w:lastRowFirstColumn="0" w:lastRowLastColumn="0"/>
          <w:trHeight w:val="863"/>
          <w:jc w:val="center"/>
        </w:trPr>
        <w:tc>
          <w:tcPr>
            <w:cnfStyle w:val="001000000000" w:firstRow="0" w:lastRow="0" w:firstColumn="1" w:lastColumn="0" w:oddVBand="0" w:evenVBand="0" w:oddHBand="0" w:evenHBand="0" w:firstRowFirstColumn="0" w:firstRowLastColumn="0" w:lastRowFirstColumn="0" w:lastRowLastColumn="0"/>
            <w:tcW w:w="1880" w:type="dxa"/>
            <w:vMerge w:val="restart"/>
            <w:shd w:val="clear" w:color="auto" w:fill="D9D9D9" w:themeFill="background1" w:themeFillShade="D9"/>
          </w:tcPr>
          <w:p w14:paraId="0CBAD65A" w14:textId="4459D702" w:rsidR="00AB604F" w:rsidRPr="00586F0A" w:rsidRDefault="002B6413" w:rsidP="00586F0A">
            <w:pPr>
              <w:pStyle w:val="TableHeading"/>
            </w:pPr>
            <w:r w:rsidRPr="00586F0A">
              <w:t xml:space="preserve">Applicable </w:t>
            </w:r>
            <w:r w:rsidR="005F0C53" w:rsidRPr="00586F0A">
              <w:t xml:space="preserve">Host Country or Donor </w:t>
            </w:r>
            <w:r w:rsidR="00401933" w:rsidRPr="00586F0A">
              <w:t>EHS R</w:t>
            </w:r>
            <w:r w:rsidRPr="00586F0A">
              <w:t>egulation</w:t>
            </w:r>
            <w:r w:rsidR="00401933" w:rsidRPr="00586F0A">
              <w:t>, R</w:t>
            </w:r>
            <w:r w:rsidRPr="00586F0A">
              <w:t>equirement or</w:t>
            </w:r>
            <w:r w:rsidR="00401933" w:rsidRPr="00586F0A">
              <w:t xml:space="preserve"> Standard</w:t>
            </w:r>
          </w:p>
        </w:tc>
        <w:tc>
          <w:tcPr>
            <w:tcW w:w="1800" w:type="dxa"/>
            <w:vMerge w:val="restart"/>
            <w:shd w:val="clear" w:color="auto" w:fill="D9D9D9" w:themeFill="background1" w:themeFillShade="D9"/>
          </w:tcPr>
          <w:p w14:paraId="76BDE913" w14:textId="1F8127F4" w:rsidR="00AB604F" w:rsidRPr="00586F0A" w:rsidRDefault="00401933" w:rsidP="00586F0A">
            <w:pPr>
              <w:pStyle w:val="TableHeading"/>
              <w:cnfStyle w:val="100000000000" w:firstRow="1" w:lastRow="0" w:firstColumn="0" w:lastColumn="0" w:oddVBand="0" w:evenVBand="0" w:oddHBand="0" w:evenHBand="0" w:firstRowFirstColumn="0" w:firstRowLastColumn="0" w:lastRowFirstColumn="0" w:lastRowLastColumn="0"/>
            </w:pPr>
            <w:r w:rsidRPr="00586F0A">
              <w:t xml:space="preserve">Required Steps for Compliance </w:t>
            </w:r>
            <w:r w:rsidR="00AB604F" w:rsidRPr="00586F0A">
              <w:t xml:space="preserve">(e.g., submit </w:t>
            </w:r>
            <w:r w:rsidR="005F0C53" w:rsidRPr="00586F0A">
              <w:t>environmental review, obtain</w:t>
            </w:r>
            <w:r w:rsidR="00AB604F" w:rsidRPr="00586F0A">
              <w:t xml:space="preserve"> permit)</w:t>
            </w:r>
          </w:p>
        </w:tc>
        <w:tc>
          <w:tcPr>
            <w:tcW w:w="1440" w:type="dxa"/>
            <w:vMerge w:val="restart"/>
            <w:shd w:val="clear" w:color="auto" w:fill="D9D9D9" w:themeFill="background1" w:themeFillShade="D9"/>
          </w:tcPr>
          <w:p w14:paraId="6EA36873" w14:textId="5A9E4D8F" w:rsidR="00AB604F" w:rsidRPr="00586F0A" w:rsidRDefault="00401933" w:rsidP="00586F0A">
            <w:pPr>
              <w:pStyle w:val="TableHeading"/>
              <w:cnfStyle w:val="100000000000" w:firstRow="1" w:lastRow="0" w:firstColumn="0" w:lastColumn="0" w:oddVBand="0" w:evenVBand="0" w:oddHBand="0" w:evenHBand="0" w:firstRowFirstColumn="0" w:firstRowLastColumn="0" w:lastRowFirstColumn="0" w:lastRowLastColumn="0"/>
            </w:pPr>
            <w:r w:rsidRPr="00586F0A">
              <w:t xml:space="preserve">Deadline for completion </w:t>
            </w:r>
          </w:p>
        </w:tc>
        <w:tc>
          <w:tcPr>
            <w:tcW w:w="1350" w:type="dxa"/>
            <w:vMerge w:val="restart"/>
            <w:shd w:val="clear" w:color="auto" w:fill="D9D9D9" w:themeFill="background1" w:themeFillShade="D9"/>
          </w:tcPr>
          <w:p w14:paraId="0DEAE902" w14:textId="4023AE6E" w:rsidR="00AB604F" w:rsidRPr="00586F0A" w:rsidRDefault="00AB604F" w:rsidP="00586F0A">
            <w:pPr>
              <w:pStyle w:val="TableHeading"/>
              <w:cnfStyle w:val="100000000000" w:firstRow="1" w:lastRow="0" w:firstColumn="0" w:lastColumn="0" w:oddVBand="0" w:evenVBand="0" w:oddHBand="0" w:evenHBand="0" w:firstRowFirstColumn="0" w:firstRowLastColumn="0" w:lastRowFirstColumn="0" w:lastRowLastColumn="0"/>
            </w:pPr>
            <w:r w:rsidRPr="00586F0A">
              <w:t xml:space="preserve">Anticipated/ </w:t>
            </w:r>
            <w:r w:rsidR="00401933" w:rsidRPr="00586F0A">
              <w:t>F</w:t>
            </w:r>
            <w:r w:rsidRPr="00586F0A">
              <w:t xml:space="preserve">inal </w:t>
            </w:r>
            <w:r w:rsidR="00401933" w:rsidRPr="00586F0A">
              <w:t>C</w:t>
            </w:r>
            <w:r w:rsidRPr="00586F0A">
              <w:t>ost</w:t>
            </w:r>
          </w:p>
        </w:tc>
        <w:tc>
          <w:tcPr>
            <w:tcW w:w="1385" w:type="dxa"/>
            <w:vMerge w:val="restart"/>
            <w:shd w:val="clear" w:color="auto" w:fill="D9D9D9" w:themeFill="background1" w:themeFillShade="D9"/>
          </w:tcPr>
          <w:p w14:paraId="07F9B47E" w14:textId="3C7BA7B3" w:rsidR="00AB604F" w:rsidRPr="00586F0A" w:rsidRDefault="00AB604F" w:rsidP="005964B7">
            <w:pPr>
              <w:pStyle w:val="TableHeading"/>
              <w:cnfStyle w:val="100000000000" w:firstRow="1" w:lastRow="0" w:firstColumn="0" w:lastColumn="0" w:oddVBand="0" w:evenVBand="0" w:oddHBand="0" w:evenHBand="0" w:firstRowFirstColumn="0" w:firstRowLastColumn="0" w:lastRowFirstColumn="0" w:lastRowLastColumn="0"/>
            </w:pPr>
            <w:r w:rsidRPr="00586F0A">
              <w:t xml:space="preserve">Person </w:t>
            </w:r>
            <w:r w:rsidR="00401933" w:rsidRPr="00586F0A">
              <w:t>R</w:t>
            </w:r>
            <w:r w:rsidRPr="00586F0A">
              <w:t>esponsible</w:t>
            </w:r>
          </w:p>
        </w:tc>
        <w:tc>
          <w:tcPr>
            <w:tcW w:w="1505" w:type="dxa"/>
            <w:gridSpan w:val="2"/>
            <w:shd w:val="clear" w:color="auto" w:fill="D9D9D9" w:themeFill="background1" w:themeFillShade="D9"/>
          </w:tcPr>
          <w:p w14:paraId="118DF32F" w14:textId="5B745D01" w:rsidR="00AB604F" w:rsidRPr="00586F0A" w:rsidRDefault="00401933" w:rsidP="00586F0A">
            <w:pPr>
              <w:pStyle w:val="TableHeading"/>
              <w:cnfStyle w:val="100000000000" w:firstRow="1" w:lastRow="0" w:firstColumn="0" w:lastColumn="0" w:oddVBand="0" w:evenVBand="0" w:oddHBand="0" w:evenHBand="0" w:firstRowFirstColumn="0" w:firstRowLastColumn="0" w:lastRowFirstColumn="0" w:lastRowLastColumn="0"/>
            </w:pPr>
            <w:r w:rsidRPr="00586F0A">
              <w:t>S</w:t>
            </w:r>
            <w:r w:rsidR="00AB604F" w:rsidRPr="00586F0A">
              <w:t xml:space="preserve">tep </w:t>
            </w:r>
            <w:r w:rsidRPr="00586F0A">
              <w:t>C</w:t>
            </w:r>
            <w:r w:rsidR="00AB604F" w:rsidRPr="00586F0A">
              <w:t>ompleted?</w:t>
            </w:r>
          </w:p>
        </w:tc>
      </w:tr>
      <w:tr w:rsidR="00C37188" w:rsidRPr="00C37188" w14:paraId="26E50528" w14:textId="77777777" w:rsidTr="005964B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80" w:type="dxa"/>
            <w:vMerge/>
          </w:tcPr>
          <w:p w14:paraId="41C9FEFB" w14:textId="77777777" w:rsidR="00AB604F" w:rsidRPr="00C37188" w:rsidRDefault="00AB604F" w:rsidP="00586F0A">
            <w:pPr>
              <w:pStyle w:val="TableHeading"/>
            </w:pPr>
          </w:p>
        </w:tc>
        <w:tc>
          <w:tcPr>
            <w:tcW w:w="1800" w:type="dxa"/>
            <w:vMerge/>
          </w:tcPr>
          <w:p w14:paraId="7D47B96C" w14:textId="77777777" w:rsidR="00AB604F" w:rsidRPr="00C37188" w:rsidRDefault="00AB604F" w:rsidP="00586F0A">
            <w:pPr>
              <w:pStyle w:val="TableHeading"/>
              <w:cnfStyle w:val="000000100000" w:firstRow="0" w:lastRow="0" w:firstColumn="0" w:lastColumn="0" w:oddVBand="0" w:evenVBand="0" w:oddHBand="1" w:evenHBand="0" w:firstRowFirstColumn="0" w:firstRowLastColumn="0" w:lastRowFirstColumn="0" w:lastRowLastColumn="0"/>
            </w:pPr>
          </w:p>
        </w:tc>
        <w:tc>
          <w:tcPr>
            <w:tcW w:w="1440" w:type="dxa"/>
            <w:vMerge/>
          </w:tcPr>
          <w:p w14:paraId="43A1670F" w14:textId="77777777" w:rsidR="00AB604F" w:rsidRPr="00C37188" w:rsidRDefault="00AB604F" w:rsidP="00586F0A">
            <w:pPr>
              <w:pStyle w:val="TableHeading"/>
              <w:cnfStyle w:val="000000100000" w:firstRow="0" w:lastRow="0" w:firstColumn="0" w:lastColumn="0" w:oddVBand="0" w:evenVBand="0" w:oddHBand="1" w:evenHBand="0" w:firstRowFirstColumn="0" w:firstRowLastColumn="0" w:lastRowFirstColumn="0" w:lastRowLastColumn="0"/>
            </w:pPr>
          </w:p>
        </w:tc>
        <w:tc>
          <w:tcPr>
            <w:tcW w:w="1350" w:type="dxa"/>
            <w:vMerge/>
          </w:tcPr>
          <w:p w14:paraId="21FB89FC" w14:textId="77777777" w:rsidR="00AB604F" w:rsidRPr="00C37188" w:rsidRDefault="00AB604F" w:rsidP="00586F0A">
            <w:pPr>
              <w:pStyle w:val="TableHeading"/>
              <w:cnfStyle w:val="000000100000" w:firstRow="0" w:lastRow="0" w:firstColumn="0" w:lastColumn="0" w:oddVBand="0" w:evenVBand="0" w:oddHBand="1" w:evenHBand="0" w:firstRowFirstColumn="0" w:firstRowLastColumn="0" w:lastRowFirstColumn="0" w:lastRowLastColumn="0"/>
            </w:pPr>
          </w:p>
        </w:tc>
        <w:tc>
          <w:tcPr>
            <w:tcW w:w="1385" w:type="dxa"/>
            <w:vMerge/>
            <w:shd w:val="clear" w:color="auto" w:fill="D9D9D9" w:themeFill="background1" w:themeFillShade="D9"/>
          </w:tcPr>
          <w:p w14:paraId="49E952BA" w14:textId="77777777" w:rsidR="00AB604F" w:rsidRPr="00C37188" w:rsidRDefault="00AB604F" w:rsidP="00586F0A">
            <w:pPr>
              <w:pStyle w:val="TableHeading"/>
              <w:cnfStyle w:val="000000100000" w:firstRow="0" w:lastRow="0" w:firstColumn="0" w:lastColumn="0" w:oddVBand="0" w:evenVBand="0" w:oddHBand="1" w:evenHBand="0" w:firstRowFirstColumn="0" w:firstRowLastColumn="0" w:lastRowFirstColumn="0" w:lastRowLastColumn="0"/>
            </w:pPr>
          </w:p>
        </w:tc>
        <w:tc>
          <w:tcPr>
            <w:tcW w:w="785" w:type="dxa"/>
            <w:shd w:val="clear" w:color="auto" w:fill="D9D9D9" w:themeFill="background1" w:themeFillShade="D9"/>
          </w:tcPr>
          <w:p w14:paraId="17177CAB" w14:textId="77777777" w:rsidR="00AB604F" w:rsidRPr="005964B7" w:rsidRDefault="00AB604F" w:rsidP="00586F0A">
            <w:pPr>
              <w:pStyle w:val="TableHeading"/>
              <w:cnfStyle w:val="000000100000" w:firstRow="0" w:lastRow="0" w:firstColumn="0" w:lastColumn="0" w:oddVBand="0" w:evenVBand="0" w:oddHBand="1" w:evenHBand="0" w:firstRowFirstColumn="0" w:firstRowLastColumn="0" w:lastRowFirstColumn="0" w:lastRowLastColumn="0"/>
              <w:rPr>
                <w:b/>
              </w:rPr>
            </w:pPr>
            <w:r w:rsidRPr="005964B7">
              <w:rPr>
                <w:b/>
              </w:rPr>
              <w:t>YES</w:t>
            </w:r>
          </w:p>
        </w:tc>
        <w:tc>
          <w:tcPr>
            <w:tcW w:w="720" w:type="dxa"/>
            <w:shd w:val="clear" w:color="auto" w:fill="D9D9D9" w:themeFill="background1" w:themeFillShade="D9"/>
          </w:tcPr>
          <w:p w14:paraId="7B167074" w14:textId="1A20E561" w:rsidR="00AB604F" w:rsidRPr="005964B7" w:rsidRDefault="00AB604F" w:rsidP="00586F0A">
            <w:pPr>
              <w:pStyle w:val="TableHeading"/>
              <w:cnfStyle w:val="000000100000" w:firstRow="0" w:lastRow="0" w:firstColumn="0" w:lastColumn="0" w:oddVBand="0" w:evenVBand="0" w:oddHBand="1" w:evenHBand="0" w:firstRowFirstColumn="0" w:firstRowLastColumn="0" w:lastRowFirstColumn="0" w:lastRowLastColumn="0"/>
              <w:rPr>
                <w:b/>
              </w:rPr>
            </w:pPr>
            <w:r w:rsidRPr="005964B7">
              <w:rPr>
                <w:b/>
              </w:rPr>
              <w:t>N</w:t>
            </w:r>
            <w:r w:rsidR="00401933" w:rsidRPr="005964B7">
              <w:rPr>
                <w:b/>
              </w:rPr>
              <w:t>O</w:t>
            </w:r>
          </w:p>
        </w:tc>
      </w:tr>
      <w:tr w:rsidR="00C37188" w:rsidRPr="00AB604F" w14:paraId="3DCFF453" w14:textId="77777777" w:rsidTr="005964B7">
        <w:trPr>
          <w:trHeight w:val="864"/>
          <w:jc w:val="center"/>
        </w:trPr>
        <w:tc>
          <w:tcPr>
            <w:cnfStyle w:val="001000000000" w:firstRow="0" w:lastRow="0" w:firstColumn="1" w:lastColumn="0" w:oddVBand="0" w:evenVBand="0" w:oddHBand="0" w:evenHBand="0" w:firstRowFirstColumn="0" w:firstRowLastColumn="0" w:lastRowFirstColumn="0" w:lastRowLastColumn="0"/>
            <w:tcW w:w="1880" w:type="dxa"/>
          </w:tcPr>
          <w:p w14:paraId="77529D85" w14:textId="46BF1E40" w:rsidR="00AB604F" w:rsidRPr="00676A2F" w:rsidRDefault="00AB604F" w:rsidP="00586F0A">
            <w:pPr>
              <w:pStyle w:val="Tabletext"/>
            </w:pPr>
            <w:r w:rsidRPr="00676A2F">
              <w:t>1.</w:t>
            </w:r>
          </w:p>
        </w:tc>
        <w:tc>
          <w:tcPr>
            <w:tcW w:w="1800" w:type="dxa"/>
          </w:tcPr>
          <w:p w14:paraId="3771EFCD"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440" w:type="dxa"/>
          </w:tcPr>
          <w:p w14:paraId="2909684F"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68F37A8F"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85" w:type="dxa"/>
          </w:tcPr>
          <w:p w14:paraId="5FB1B450"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85" w:type="dxa"/>
          </w:tcPr>
          <w:p w14:paraId="3F5F3E46"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20" w:type="dxa"/>
          </w:tcPr>
          <w:p w14:paraId="43E4DBC5"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bookmarkStart w:id="1" w:name="_GoBack"/>
        <w:bookmarkEnd w:id="1"/>
      </w:tr>
      <w:tr w:rsidR="00C37188" w:rsidRPr="00AB604F" w14:paraId="14D142FB" w14:textId="77777777" w:rsidTr="005964B7">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880" w:type="dxa"/>
          </w:tcPr>
          <w:p w14:paraId="61C2E3A6" w14:textId="386B7F32" w:rsidR="00AB604F" w:rsidRPr="00676A2F" w:rsidRDefault="00AB604F" w:rsidP="00586F0A">
            <w:pPr>
              <w:pStyle w:val="Tabletext"/>
            </w:pPr>
            <w:r w:rsidRPr="00676A2F">
              <w:t>2.</w:t>
            </w:r>
          </w:p>
        </w:tc>
        <w:tc>
          <w:tcPr>
            <w:tcW w:w="1800" w:type="dxa"/>
          </w:tcPr>
          <w:p w14:paraId="0CA43FC2"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440" w:type="dxa"/>
          </w:tcPr>
          <w:p w14:paraId="142EB0E6"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350" w:type="dxa"/>
          </w:tcPr>
          <w:p w14:paraId="5E451C9A"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385" w:type="dxa"/>
          </w:tcPr>
          <w:p w14:paraId="1C6730DD"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785" w:type="dxa"/>
          </w:tcPr>
          <w:p w14:paraId="3DCA5DDC"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720" w:type="dxa"/>
          </w:tcPr>
          <w:p w14:paraId="177F9704"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r>
      <w:tr w:rsidR="00C37188" w:rsidRPr="00AB604F" w14:paraId="0E0C18AD" w14:textId="77777777" w:rsidTr="005964B7">
        <w:trPr>
          <w:trHeight w:val="864"/>
          <w:jc w:val="center"/>
        </w:trPr>
        <w:tc>
          <w:tcPr>
            <w:cnfStyle w:val="001000000000" w:firstRow="0" w:lastRow="0" w:firstColumn="1" w:lastColumn="0" w:oddVBand="0" w:evenVBand="0" w:oddHBand="0" w:evenHBand="0" w:firstRowFirstColumn="0" w:firstRowLastColumn="0" w:lastRowFirstColumn="0" w:lastRowLastColumn="0"/>
            <w:tcW w:w="1880" w:type="dxa"/>
          </w:tcPr>
          <w:p w14:paraId="5D3C0C72" w14:textId="6BD806C5" w:rsidR="00AB604F" w:rsidRPr="00676A2F" w:rsidRDefault="00AB604F" w:rsidP="00586F0A">
            <w:pPr>
              <w:pStyle w:val="Tabletext"/>
            </w:pPr>
            <w:r w:rsidRPr="00676A2F">
              <w:t>3.</w:t>
            </w:r>
          </w:p>
        </w:tc>
        <w:tc>
          <w:tcPr>
            <w:tcW w:w="1800" w:type="dxa"/>
          </w:tcPr>
          <w:p w14:paraId="63B65E35"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440" w:type="dxa"/>
          </w:tcPr>
          <w:p w14:paraId="66490D90"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1B9A4640"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85" w:type="dxa"/>
          </w:tcPr>
          <w:p w14:paraId="0885BF2C"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85" w:type="dxa"/>
          </w:tcPr>
          <w:p w14:paraId="0E03BE20"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20" w:type="dxa"/>
          </w:tcPr>
          <w:p w14:paraId="40A17B83"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r>
      <w:tr w:rsidR="00C37188" w:rsidRPr="00AB604F" w14:paraId="38C22227" w14:textId="77777777" w:rsidTr="005964B7">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880" w:type="dxa"/>
          </w:tcPr>
          <w:p w14:paraId="3093BFB2" w14:textId="7EFB2B66" w:rsidR="00AB604F" w:rsidRPr="00676A2F" w:rsidRDefault="00AB604F" w:rsidP="00586F0A">
            <w:pPr>
              <w:pStyle w:val="Tabletext"/>
            </w:pPr>
            <w:r w:rsidRPr="00676A2F">
              <w:t>4.</w:t>
            </w:r>
          </w:p>
        </w:tc>
        <w:tc>
          <w:tcPr>
            <w:tcW w:w="1800" w:type="dxa"/>
          </w:tcPr>
          <w:p w14:paraId="2F2DDD8E"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440" w:type="dxa"/>
          </w:tcPr>
          <w:p w14:paraId="0D99502A"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350" w:type="dxa"/>
          </w:tcPr>
          <w:p w14:paraId="4DA52699"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1385" w:type="dxa"/>
          </w:tcPr>
          <w:p w14:paraId="53C69AC7"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785" w:type="dxa"/>
          </w:tcPr>
          <w:p w14:paraId="052CA8B3"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c>
          <w:tcPr>
            <w:tcW w:w="720" w:type="dxa"/>
          </w:tcPr>
          <w:p w14:paraId="1D509DCA" w14:textId="77777777" w:rsidR="00AB604F" w:rsidRPr="00676A2F" w:rsidRDefault="00AB604F" w:rsidP="00586F0A">
            <w:pPr>
              <w:pStyle w:val="Tabletext"/>
              <w:cnfStyle w:val="000000100000" w:firstRow="0" w:lastRow="0" w:firstColumn="0" w:lastColumn="0" w:oddVBand="0" w:evenVBand="0" w:oddHBand="1" w:evenHBand="0" w:firstRowFirstColumn="0" w:firstRowLastColumn="0" w:lastRowFirstColumn="0" w:lastRowLastColumn="0"/>
            </w:pPr>
          </w:p>
        </w:tc>
      </w:tr>
      <w:tr w:rsidR="00C37188" w:rsidRPr="00AB604F" w14:paraId="32660A7C" w14:textId="77777777" w:rsidTr="005964B7">
        <w:trPr>
          <w:trHeight w:val="864"/>
          <w:jc w:val="center"/>
        </w:trPr>
        <w:tc>
          <w:tcPr>
            <w:cnfStyle w:val="001000000000" w:firstRow="0" w:lastRow="0" w:firstColumn="1" w:lastColumn="0" w:oddVBand="0" w:evenVBand="0" w:oddHBand="0" w:evenHBand="0" w:firstRowFirstColumn="0" w:firstRowLastColumn="0" w:lastRowFirstColumn="0" w:lastRowLastColumn="0"/>
            <w:tcW w:w="1880" w:type="dxa"/>
          </w:tcPr>
          <w:p w14:paraId="693A2C4A" w14:textId="64D509B4" w:rsidR="00AB604F" w:rsidRPr="00676A2F" w:rsidRDefault="00AB604F" w:rsidP="00586F0A">
            <w:pPr>
              <w:pStyle w:val="Tabletext"/>
            </w:pPr>
            <w:r w:rsidRPr="00676A2F">
              <w:t>5.</w:t>
            </w:r>
          </w:p>
        </w:tc>
        <w:tc>
          <w:tcPr>
            <w:tcW w:w="1800" w:type="dxa"/>
          </w:tcPr>
          <w:p w14:paraId="77C1EF6B"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440" w:type="dxa"/>
          </w:tcPr>
          <w:p w14:paraId="660AC239"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50" w:type="dxa"/>
          </w:tcPr>
          <w:p w14:paraId="45C9E357"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1385" w:type="dxa"/>
          </w:tcPr>
          <w:p w14:paraId="6D236A40"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85" w:type="dxa"/>
          </w:tcPr>
          <w:p w14:paraId="02B01DCD"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c>
          <w:tcPr>
            <w:tcW w:w="720" w:type="dxa"/>
          </w:tcPr>
          <w:p w14:paraId="39740163" w14:textId="77777777" w:rsidR="00AB604F" w:rsidRPr="00676A2F" w:rsidRDefault="00AB604F" w:rsidP="00586F0A">
            <w:pPr>
              <w:pStyle w:val="Tabletext"/>
              <w:cnfStyle w:val="000000000000" w:firstRow="0" w:lastRow="0" w:firstColumn="0" w:lastColumn="0" w:oddVBand="0" w:evenVBand="0" w:oddHBand="0" w:evenHBand="0" w:firstRowFirstColumn="0" w:firstRowLastColumn="0" w:lastRowFirstColumn="0" w:lastRowLastColumn="0"/>
            </w:pPr>
          </w:p>
        </w:tc>
      </w:tr>
    </w:tbl>
    <w:p w14:paraId="3D87580D" w14:textId="4FD6CD65" w:rsidR="00BD2742" w:rsidRPr="005964B7" w:rsidRDefault="00BD2742" w:rsidP="005964B7">
      <w:pPr>
        <w:pStyle w:val="Footer"/>
        <w:spacing w:line="20" w:lineRule="exact"/>
        <w:rPr>
          <w:sz w:val="2"/>
          <w:szCs w:val="2"/>
        </w:rPr>
      </w:pPr>
    </w:p>
    <w:sectPr w:rsidR="00BD2742" w:rsidRPr="005964B7" w:rsidSect="00D216D2">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6C738" w14:textId="77777777" w:rsidR="00642918" w:rsidRDefault="00642918" w:rsidP="00A07E57">
      <w:r>
        <w:separator/>
      </w:r>
    </w:p>
    <w:p w14:paraId="42259DF0" w14:textId="77777777" w:rsidR="00642918" w:rsidRDefault="00642918" w:rsidP="00A07E57"/>
    <w:p w14:paraId="3828DDEC" w14:textId="77777777" w:rsidR="00642918" w:rsidRDefault="00642918" w:rsidP="00A07E57"/>
  </w:endnote>
  <w:endnote w:type="continuationSeparator" w:id="0">
    <w:p w14:paraId="4B6569AF" w14:textId="77777777" w:rsidR="00642918" w:rsidRDefault="00642918" w:rsidP="00A07E57">
      <w:r>
        <w:continuationSeparator/>
      </w:r>
    </w:p>
    <w:p w14:paraId="0C944049" w14:textId="77777777" w:rsidR="00642918" w:rsidRDefault="00642918" w:rsidP="00A07E57"/>
    <w:p w14:paraId="2E72DE9A" w14:textId="77777777" w:rsidR="00642918" w:rsidRDefault="00642918" w:rsidP="00A0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9639A" w14:textId="77777777" w:rsidR="00847292" w:rsidRDefault="00847292" w:rsidP="00A07E5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77EDBF2" w14:textId="77777777" w:rsidR="00847292" w:rsidRDefault="00847292" w:rsidP="00A07E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C498" w14:textId="07A0F168" w:rsidR="00847292" w:rsidRPr="00585B47" w:rsidRDefault="00847292" w:rsidP="00A07E57">
    <w:pPr>
      <w:pStyle w:val="Footer"/>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sidR="005964B7">
      <w:rPr>
        <w:rStyle w:val="PageNumber"/>
        <w:b/>
        <w:noProof/>
      </w:rPr>
      <w:t>2</w:t>
    </w:r>
    <w:r w:rsidRPr="00585B47">
      <w:rPr>
        <w:rStyle w:val="PageNumber"/>
        <w:b/>
      </w:rPr>
      <w:fldChar w:fldCharType="end"/>
    </w:r>
  </w:p>
  <w:p w14:paraId="66E2C3AC" w14:textId="77777777" w:rsidR="00847292" w:rsidRPr="00585B47" w:rsidRDefault="00BD2742" w:rsidP="00A07E57">
    <w:pPr>
      <w:pStyle w:val="Footer"/>
      <w:rPr>
        <w:b/>
        <w:bCs/>
      </w:rPr>
    </w:pPr>
    <w:r w:rsidRPr="006770C3">
      <w:t>usaid.gov</w:t>
    </w:r>
    <w:r>
      <w:t>/ENERGY/EFFICIENCY</w:t>
    </w:r>
    <w:r w:rsidR="00157443">
      <w:tab/>
    </w:r>
    <w:r w:rsidR="00157443" w:rsidRPr="00F546D8">
      <w:tab/>
    </w:r>
    <w:r w:rsidR="006A5577">
      <w:t>energy efficiency talking points</w:t>
    </w:r>
    <w:r w:rsidR="00847292" w:rsidRPr="00F546D8">
      <w:t xml:space="preserve">      |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6DD9" w14:textId="448DEB19" w:rsidR="00392DE6" w:rsidRPr="00586F0A" w:rsidRDefault="00586F0A" w:rsidP="00586F0A">
    <w:pPr>
      <w:pStyle w:val="Footer"/>
      <w:tabs>
        <w:tab w:val="clear" w:pos="8640"/>
        <w:tab w:val="right" w:pos="9270"/>
      </w:tabs>
    </w:pPr>
    <w:r>
      <w:t>usaid.gov/ENERGY/MINI-GRIDS</w:t>
    </w:r>
    <w:r>
      <w:tab/>
    </w:r>
    <w:r>
      <w:tab/>
      <w:t xml:space="preserve">MINI-GRIDS SUPPORT TOOLKIT      </w:t>
    </w:r>
    <w:r>
      <w:fldChar w:fldCharType="begin"/>
    </w:r>
    <w:r>
      <w:instrText xml:space="preserve"> PAGE   \* MERGEFORMAT </w:instrText>
    </w:r>
    <w:r>
      <w:fldChar w:fldCharType="separate"/>
    </w:r>
    <w:r w:rsidR="005964B7">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29D87" w14:textId="77777777" w:rsidR="00642918" w:rsidRDefault="00642918" w:rsidP="00A07E57">
      <w:r>
        <w:separator/>
      </w:r>
    </w:p>
    <w:p w14:paraId="1AF21904" w14:textId="77777777" w:rsidR="00642918" w:rsidRDefault="00642918" w:rsidP="00A07E57"/>
    <w:p w14:paraId="54B6612E" w14:textId="77777777" w:rsidR="00642918" w:rsidRDefault="00642918" w:rsidP="00A07E57"/>
  </w:footnote>
  <w:footnote w:type="continuationSeparator" w:id="0">
    <w:p w14:paraId="672603D5" w14:textId="77777777" w:rsidR="00642918" w:rsidRDefault="00642918" w:rsidP="00A07E57">
      <w:r>
        <w:continuationSeparator/>
      </w:r>
    </w:p>
    <w:p w14:paraId="386DF34C" w14:textId="77777777" w:rsidR="00642918" w:rsidRDefault="00642918" w:rsidP="00A07E57"/>
    <w:p w14:paraId="6D1B7A2E" w14:textId="77777777" w:rsidR="00642918" w:rsidRDefault="00642918" w:rsidP="00A07E5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06C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727C16"/>
    <w:lvl w:ilvl="0">
      <w:start w:val="1"/>
      <w:numFmt w:val="decimal"/>
      <w:lvlText w:val="%1."/>
      <w:lvlJc w:val="left"/>
      <w:pPr>
        <w:tabs>
          <w:tab w:val="num" w:pos="1800"/>
        </w:tabs>
        <w:ind w:left="1800" w:hanging="360"/>
      </w:pPr>
    </w:lvl>
  </w:abstractNum>
  <w:abstractNum w:abstractNumId="2">
    <w:nsid w:val="FFFFFF7D"/>
    <w:multiLevelType w:val="singleLevel"/>
    <w:tmpl w:val="5C885412"/>
    <w:lvl w:ilvl="0">
      <w:start w:val="1"/>
      <w:numFmt w:val="decimal"/>
      <w:lvlText w:val="%1."/>
      <w:lvlJc w:val="left"/>
      <w:pPr>
        <w:tabs>
          <w:tab w:val="num" w:pos="1440"/>
        </w:tabs>
        <w:ind w:left="1440" w:hanging="360"/>
      </w:pPr>
    </w:lvl>
  </w:abstractNum>
  <w:abstractNum w:abstractNumId="3">
    <w:nsid w:val="FFFFFF7E"/>
    <w:multiLevelType w:val="singleLevel"/>
    <w:tmpl w:val="D962331C"/>
    <w:lvl w:ilvl="0">
      <w:start w:val="1"/>
      <w:numFmt w:val="decimal"/>
      <w:lvlText w:val="%1."/>
      <w:lvlJc w:val="left"/>
      <w:pPr>
        <w:tabs>
          <w:tab w:val="num" w:pos="1080"/>
        </w:tabs>
        <w:ind w:left="1080" w:hanging="360"/>
      </w:pPr>
    </w:lvl>
  </w:abstractNum>
  <w:abstractNum w:abstractNumId="4">
    <w:nsid w:val="FFFFFF7F"/>
    <w:multiLevelType w:val="singleLevel"/>
    <w:tmpl w:val="0506066E"/>
    <w:lvl w:ilvl="0">
      <w:start w:val="1"/>
      <w:numFmt w:val="decimal"/>
      <w:lvlText w:val="%1."/>
      <w:lvlJc w:val="left"/>
      <w:pPr>
        <w:tabs>
          <w:tab w:val="num" w:pos="720"/>
        </w:tabs>
        <w:ind w:left="720" w:hanging="360"/>
      </w:pPr>
    </w:lvl>
  </w:abstractNum>
  <w:abstractNum w:abstractNumId="5">
    <w:nsid w:val="FFFFFF80"/>
    <w:multiLevelType w:val="singleLevel"/>
    <w:tmpl w:val="7AEE630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2BE649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3C7D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148B58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5DE5168"/>
    <w:lvl w:ilvl="0">
      <w:start w:val="1"/>
      <w:numFmt w:val="decimal"/>
      <w:lvlText w:val="%1."/>
      <w:lvlJc w:val="left"/>
      <w:pPr>
        <w:tabs>
          <w:tab w:val="num" w:pos="360"/>
        </w:tabs>
        <w:ind w:left="360" w:hanging="360"/>
      </w:pPr>
    </w:lvl>
  </w:abstractNum>
  <w:abstractNum w:abstractNumId="10">
    <w:nsid w:val="FFFFFF89"/>
    <w:multiLevelType w:val="singleLevel"/>
    <w:tmpl w:val="36942A42"/>
    <w:lvl w:ilvl="0">
      <w:start w:val="1"/>
      <w:numFmt w:val="bullet"/>
      <w:lvlText w:val=""/>
      <w:lvlJc w:val="left"/>
      <w:pPr>
        <w:tabs>
          <w:tab w:val="num" w:pos="360"/>
        </w:tabs>
        <w:ind w:left="360" w:hanging="360"/>
      </w:pPr>
      <w:rPr>
        <w:rFonts w:ascii="Symbol" w:hAnsi="Symbol" w:hint="default"/>
      </w:rPr>
    </w:lvl>
  </w:abstractNum>
  <w:abstractNum w:abstractNumId="11">
    <w:nsid w:val="0523397E"/>
    <w:multiLevelType w:val="hybridMultilevel"/>
    <w:tmpl w:val="B59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94398"/>
    <w:multiLevelType w:val="hybridMultilevel"/>
    <w:tmpl w:val="AE2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A5595"/>
    <w:multiLevelType w:val="hybridMultilevel"/>
    <w:tmpl w:val="19D2E386"/>
    <w:lvl w:ilvl="0" w:tplc="2D0A4C9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F5140"/>
    <w:multiLevelType w:val="hybridMultilevel"/>
    <w:tmpl w:val="854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A1064"/>
    <w:multiLevelType w:val="hybridMultilevel"/>
    <w:tmpl w:val="12B2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21672"/>
    <w:multiLevelType w:val="hybridMultilevel"/>
    <w:tmpl w:val="AE7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6"/>
  </w:num>
  <w:num w:numId="15">
    <w:abstractNumId w:val="14"/>
  </w:num>
  <w:num w:numId="16">
    <w:abstractNumId w:val="15"/>
  </w:num>
  <w:num w:numId="17">
    <w:abstractNumId w:val="19"/>
  </w:num>
  <w:num w:numId="18">
    <w:abstractNumId w:val="17"/>
  </w:num>
  <w:num w:numId="19">
    <w:abstractNumId w:val="19"/>
  </w:num>
  <w:num w:numId="20">
    <w:abstractNumId w:val="17"/>
  </w:num>
  <w:num w:numId="21">
    <w:abstractNumId w:val="15"/>
  </w:num>
  <w:num w:numId="22">
    <w:abstractNumId w:val="21"/>
  </w:num>
  <w:num w:numId="23">
    <w:abstractNumId w:val="18"/>
  </w:num>
  <w:num w:numId="24">
    <w:abstractNumId w:val="22"/>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84"/>
    <w:rsid w:val="000121B3"/>
    <w:rsid w:val="000147C4"/>
    <w:rsid w:val="00022808"/>
    <w:rsid w:val="000253AA"/>
    <w:rsid w:val="00031972"/>
    <w:rsid w:val="00040025"/>
    <w:rsid w:val="00046DC4"/>
    <w:rsid w:val="0006439D"/>
    <w:rsid w:val="00072E28"/>
    <w:rsid w:val="0007406B"/>
    <w:rsid w:val="000974B3"/>
    <w:rsid w:val="000A0F28"/>
    <w:rsid w:val="000C346C"/>
    <w:rsid w:val="00103FD7"/>
    <w:rsid w:val="0011553E"/>
    <w:rsid w:val="00132027"/>
    <w:rsid w:val="00147E45"/>
    <w:rsid w:val="00157443"/>
    <w:rsid w:val="00163257"/>
    <w:rsid w:val="001657C4"/>
    <w:rsid w:val="00177F80"/>
    <w:rsid w:val="00187D08"/>
    <w:rsid w:val="001A49DF"/>
    <w:rsid w:val="001B5625"/>
    <w:rsid w:val="001B5B22"/>
    <w:rsid w:val="001F416D"/>
    <w:rsid w:val="001F5967"/>
    <w:rsid w:val="001F6D49"/>
    <w:rsid w:val="00200578"/>
    <w:rsid w:val="00213FB4"/>
    <w:rsid w:val="00234139"/>
    <w:rsid w:val="00244A47"/>
    <w:rsid w:val="00262B78"/>
    <w:rsid w:val="0026454D"/>
    <w:rsid w:val="00267544"/>
    <w:rsid w:val="00270A15"/>
    <w:rsid w:val="002729ED"/>
    <w:rsid w:val="00273EBD"/>
    <w:rsid w:val="002745D3"/>
    <w:rsid w:val="0028350E"/>
    <w:rsid w:val="00295257"/>
    <w:rsid w:val="002B1B8B"/>
    <w:rsid w:val="002B2502"/>
    <w:rsid w:val="002B6413"/>
    <w:rsid w:val="002C2803"/>
    <w:rsid w:val="002E0292"/>
    <w:rsid w:val="00312D7C"/>
    <w:rsid w:val="003169FD"/>
    <w:rsid w:val="003263D2"/>
    <w:rsid w:val="00326645"/>
    <w:rsid w:val="00333E6D"/>
    <w:rsid w:val="0034548E"/>
    <w:rsid w:val="003500E9"/>
    <w:rsid w:val="00354983"/>
    <w:rsid w:val="00355595"/>
    <w:rsid w:val="00363A52"/>
    <w:rsid w:val="00365267"/>
    <w:rsid w:val="00365C72"/>
    <w:rsid w:val="00382EA6"/>
    <w:rsid w:val="0038597B"/>
    <w:rsid w:val="003867FA"/>
    <w:rsid w:val="00392DE6"/>
    <w:rsid w:val="003932CE"/>
    <w:rsid w:val="0039587A"/>
    <w:rsid w:val="003C1E3E"/>
    <w:rsid w:val="003C1EF8"/>
    <w:rsid w:val="003D2E8F"/>
    <w:rsid w:val="003D6084"/>
    <w:rsid w:val="003F61F9"/>
    <w:rsid w:val="00401933"/>
    <w:rsid w:val="00410FC2"/>
    <w:rsid w:val="00426250"/>
    <w:rsid w:val="004317FD"/>
    <w:rsid w:val="00434EC2"/>
    <w:rsid w:val="004451BB"/>
    <w:rsid w:val="00451E9F"/>
    <w:rsid w:val="00452CE4"/>
    <w:rsid w:val="004570E8"/>
    <w:rsid w:val="00463A35"/>
    <w:rsid w:val="0047207C"/>
    <w:rsid w:val="00472330"/>
    <w:rsid w:val="004A4031"/>
    <w:rsid w:val="004A6A41"/>
    <w:rsid w:val="004A78B3"/>
    <w:rsid w:val="004C608B"/>
    <w:rsid w:val="004D7DC9"/>
    <w:rsid w:val="005005B1"/>
    <w:rsid w:val="00503B61"/>
    <w:rsid w:val="0050460B"/>
    <w:rsid w:val="00511473"/>
    <w:rsid w:val="00512481"/>
    <w:rsid w:val="0051301E"/>
    <w:rsid w:val="00524469"/>
    <w:rsid w:val="0054277D"/>
    <w:rsid w:val="005565DA"/>
    <w:rsid w:val="00557588"/>
    <w:rsid w:val="00565CE4"/>
    <w:rsid w:val="00574A5C"/>
    <w:rsid w:val="00576418"/>
    <w:rsid w:val="0058089D"/>
    <w:rsid w:val="00585B47"/>
    <w:rsid w:val="00586F0A"/>
    <w:rsid w:val="0059527E"/>
    <w:rsid w:val="005964B7"/>
    <w:rsid w:val="005C6916"/>
    <w:rsid w:val="005C74B1"/>
    <w:rsid w:val="005D13C3"/>
    <w:rsid w:val="005D19F5"/>
    <w:rsid w:val="005D4ED7"/>
    <w:rsid w:val="005E46C5"/>
    <w:rsid w:val="005E483E"/>
    <w:rsid w:val="005F0C53"/>
    <w:rsid w:val="005F515E"/>
    <w:rsid w:val="006111DF"/>
    <w:rsid w:val="00627212"/>
    <w:rsid w:val="00633C2A"/>
    <w:rsid w:val="00642918"/>
    <w:rsid w:val="00642BA9"/>
    <w:rsid w:val="0065050D"/>
    <w:rsid w:val="00651EB7"/>
    <w:rsid w:val="00655014"/>
    <w:rsid w:val="00657CA6"/>
    <w:rsid w:val="00676A2F"/>
    <w:rsid w:val="006770C3"/>
    <w:rsid w:val="0068304E"/>
    <w:rsid w:val="00683568"/>
    <w:rsid w:val="00692E13"/>
    <w:rsid w:val="006A5577"/>
    <w:rsid w:val="006B13E8"/>
    <w:rsid w:val="006B6E07"/>
    <w:rsid w:val="006D499D"/>
    <w:rsid w:val="006D6A7B"/>
    <w:rsid w:val="006E2718"/>
    <w:rsid w:val="006F4DF5"/>
    <w:rsid w:val="006F7D50"/>
    <w:rsid w:val="007017EE"/>
    <w:rsid w:val="00710A13"/>
    <w:rsid w:val="007111DE"/>
    <w:rsid w:val="007436A2"/>
    <w:rsid w:val="007475F4"/>
    <w:rsid w:val="0074771D"/>
    <w:rsid w:val="00752148"/>
    <w:rsid w:val="00754798"/>
    <w:rsid w:val="00763957"/>
    <w:rsid w:val="00773004"/>
    <w:rsid w:val="00775C76"/>
    <w:rsid w:val="00781224"/>
    <w:rsid w:val="00781764"/>
    <w:rsid w:val="00786892"/>
    <w:rsid w:val="007A5737"/>
    <w:rsid w:val="007B156F"/>
    <w:rsid w:val="007B5427"/>
    <w:rsid w:val="007B6C40"/>
    <w:rsid w:val="007D52EF"/>
    <w:rsid w:val="007F265F"/>
    <w:rsid w:val="007F4222"/>
    <w:rsid w:val="007F52A7"/>
    <w:rsid w:val="00823026"/>
    <w:rsid w:val="008243A8"/>
    <w:rsid w:val="008415B4"/>
    <w:rsid w:val="00847292"/>
    <w:rsid w:val="00854EDE"/>
    <w:rsid w:val="00855BC0"/>
    <w:rsid w:val="008607CA"/>
    <w:rsid w:val="008915D2"/>
    <w:rsid w:val="00895C95"/>
    <w:rsid w:val="008D7D9B"/>
    <w:rsid w:val="008E7AEC"/>
    <w:rsid w:val="00921F43"/>
    <w:rsid w:val="00922D2D"/>
    <w:rsid w:val="00937CFB"/>
    <w:rsid w:val="00942693"/>
    <w:rsid w:val="00942B5F"/>
    <w:rsid w:val="0095033B"/>
    <w:rsid w:val="00960CE6"/>
    <w:rsid w:val="009675BD"/>
    <w:rsid w:val="0097197F"/>
    <w:rsid w:val="00973151"/>
    <w:rsid w:val="009968F9"/>
    <w:rsid w:val="009A019F"/>
    <w:rsid w:val="009A2C23"/>
    <w:rsid w:val="009A5689"/>
    <w:rsid w:val="009B1CD3"/>
    <w:rsid w:val="009F77F4"/>
    <w:rsid w:val="00A0430E"/>
    <w:rsid w:val="00A0472B"/>
    <w:rsid w:val="00A05EEE"/>
    <w:rsid w:val="00A063F9"/>
    <w:rsid w:val="00A07E57"/>
    <w:rsid w:val="00A24A26"/>
    <w:rsid w:val="00A31AD7"/>
    <w:rsid w:val="00A504AD"/>
    <w:rsid w:val="00A600E9"/>
    <w:rsid w:val="00A63F78"/>
    <w:rsid w:val="00A70620"/>
    <w:rsid w:val="00A727CB"/>
    <w:rsid w:val="00A7554D"/>
    <w:rsid w:val="00A83963"/>
    <w:rsid w:val="00A87594"/>
    <w:rsid w:val="00A96E7E"/>
    <w:rsid w:val="00AB1BC1"/>
    <w:rsid w:val="00AB30FB"/>
    <w:rsid w:val="00AB3DD8"/>
    <w:rsid w:val="00AB604F"/>
    <w:rsid w:val="00AC002E"/>
    <w:rsid w:val="00AC2ED2"/>
    <w:rsid w:val="00AC626C"/>
    <w:rsid w:val="00AD315C"/>
    <w:rsid w:val="00AE6D44"/>
    <w:rsid w:val="00B00E0C"/>
    <w:rsid w:val="00B01AC2"/>
    <w:rsid w:val="00B02B71"/>
    <w:rsid w:val="00B321B6"/>
    <w:rsid w:val="00B32223"/>
    <w:rsid w:val="00B6528A"/>
    <w:rsid w:val="00B92DC4"/>
    <w:rsid w:val="00BA60B2"/>
    <w:rsid w:val="00BB0D3C"/>
    <w:rsid w:val="00BB754A"/>
    <w:rsid w:val="00BD0638"/>
    <w:rsid w:val="00BD2742"/>
    <w:rsid w:val="00BE4526"/>
    <w:rsid w:val="00BE58EA"/>
    <w:rsid w:val="00BE75B6"/>
    <w:rsid w:val="00BF74DB"/>
    <w:rsid w:val="00C02B8E"/>
    <w:rsid w:val="00C14654"/>
    <w:rsid w:val="00C16832"/>
    <w:rsid w:val="00C356C1"/>
    <w:rsid w:val="00C37188"/>
    <w:rsid w:val="00C3754E"/>
    <w:rsid w:val="00C401C4"/>
    <w:rsid w:val="00C45272"/>
    <w:rsid w:val="00C55565"/>
    <w:rsid w:val="00C61AB9"/>
    <w:rsid w:val="00C710D8"/>
    <w:rsid w:val="00C97F20"/>
    <w:rsid w:val="00CA15D5"/>
    <w:rsid w:val="00CA20D9"/>
    <w:rsid w:val="00CA41F7"/>
    <w:rsid w:val="00CA630D"/>
    <w:rsid w:val="00CC4D97"/>
    <w:rsid w:val="00CC5D06"/>
    <w:rsid w:val="00CF2489"/>
    <w:rsid w:val="00CF7297"/>
    <w:rsid w:val="00CF77E0"/>
    <w:rsid w:val="00D00679"/>
    <w:rsid w:val="00D0799C"/>
    <w:rsid w:val="00D1300F"/>
    <w:rsid w:val="00D216D2"/>
    <w:rsid w:val="00D259D0"/>
    <w:rsid w:val="00D41318"/>
    <w:rsid w:val="00D63FBC"/>
    <w:rsid w:val="00D72C96"/>
    <w:rsid w:val="00D77C74"/>
    <w:rsid w:val="00D87A8E"/>
    <w:rsid w:val="00D91974"/>
    <w:rsid w:val="00D96C36"/>
    <w:rsid w:val="00DA50EF"/>
    <w:rsid w:val="00DD527E"/>
    <w:rsid w:val="00DE7319"/>
    <w:rsid w:val="00DF0E1F"/>
    <w:rsid w:val="00DF3609"/>
    <w:rsid w:val="00E02C14"/>
    <w:rsid w:val="00E170E5"/>
    <w:rsid w:val="00E20873"/>
    <w:rsid w:val="00E25FA1"/>
    <w:rsid w:val="00E57440"/>
    <w:rsid w:val="00E635C1"/>
    <w:rsid w:val="00E66F2F"/>
    <w:rsid w:val="00E71296"/>
    <w:rsid w:val="00E819ED"/>
    <w:rsid w:val="00E83F00"/>
    <w:rsid w:val="00E952A7"/>
    <w:rsid w:val="00ED41A0"/>
    <w:rsid w:val="00EE320F"/>
    <w:rsid w:val="00EF3B6C"/>
    <w:rsid w:val="00F10A8A"/>
    <w:rsid w:val="00F1242C"/>
    <w:rsid w:val="00F2740F"/>
    <w:rsid w:val="00F44322"/>
    <w:rsid w:val="00F4674C"/>
    <w:rsid w:val="00F52EC7"/>
    <w:rsid w:val="00F546D8"/>
    <w:rsid w:val="00F66A44"/>
    <w:rsid w:val="00F70A83"/>
    <w:rsid w:val="00F822B5"/>
    <w:rsid w:val="00F96D8D"/>
    <w:rsid w:val="00F97054"/>
    <w:rsid w:val="00FA1C72"/>
    <w:rsid w:val="00FB32E0"/>
    <w:rsid w:val="00FD4764"/>
    <w:rsid w:val="00FD6183"/>
    <w:rsid w:val="00FE7DD8"/>
    <w:rsid w:val="00FF0139"/>
    <w:rsid w:val="00FF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9C52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0">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651EB7"/>
    <w:pPr>
      <w:spacing w:after="240" w:line="280" w:lineRule="atLeast"/>
    </w:pPr>
    <w:rPr>
      <w:rFonts w:ascii="Gill Sans MT" w:hAnsi="Gill Sans MT" w:cs="GillSansMTStd-Book"/>
      <w:color w:val="595959" w:themeColor="text1" w:themeTint="A6"/>
      <w:sz w:val="22"/>
      <w:szCs w:val="22"/>
    </w:rPr>
  </w:style>
  <w:style w:type="paragraph" w:styleId="Heading1">
    <w:name w:val="heading 1"/>
    <w:basedOn w:val="Title"/>
    <w:next w:val="Normal"/>
    <w:link w:val="Heading1Char"/>
    <w:uiPriority w:val="2"/>
    <w:qFormat/>
    <w:rsid w:val="00676A2F"/>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5C74B1"/>
    <w:pPr>
      <w:outlineLvl w:val="3"/>
    </w:pPr>
    <w:rPr>
      <w:rFonts w:ascii="Gill Sans MT" w:hAnsi="Gill Sans MT" w:cs="GillSansMTStd-Book"/>
      <w:b/>
      <w:bCs/>
      <w:caps/>
      <w:color w:val="7F7F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676A2F"/>
    <w:rPr>
      <w:rFonts w:ascii="Gill Sans MT" w:eastAsia="MS Gothic" w:hAnsi="Gill Sans MT"/>
      <w:caps/>
      <w:noProof/>
      <w:color w:val="7F7F7F"/>
      <w:spacing w:val="-2"/>
      <w:kern w:val="24"/>
      <w:sz w:val="46"/>
      <w:szCs w:val="46"/>
    </w:rPr>
  </w:style>
  <w:style w:type="paragraph" w:styleId="NoSpacing">
    <w:name w:val="No Spacing"/>
    <w:uiPriority w:val="3"/>
    <w:qFormat/>
    <w:rsid w:val="0006439D"/>
    <w:pPr>
      <w:widowControl w:val="0"/>
      <w:autoSpaceDE w:val="0"/>
      <w:autoSpaceDN w:val="0"/>
      <w:adjustRightInd w:val="0"/>
      <w:textAlignment w:val="center"/>
    </w:pPr>
    <w:rPr>
      <w:rFonts w:ascii="Gill Sans MT" w:hAnsi="Gill Sans MT" w:cs="GillSansMTStd-Book"/>
      <w:color w:val="7F7F7F" w:themeColor="text1" w:themeTint="80"/>
      <w:sz w:val="22"/>
      <w:szCs w:val="22"/>
    </w:rPr>
  </w:style>
  <w:style w:type="paragraph" w:styleId="Title">
    <w:name w:val="Title"/>
    <w:basedOn w:val="Normal"/>
    <w:next w:val="Normal"/>
    <w:link w:val="TitleChar"/>
    <w:qFormat/>
    <w:rsid w:val="00A07E57"/>
    <w:pPr>
      <w:spacing w:line="560" w:lineRule="atLeast"/>
      <w:contextualSpacing/>
      <w:outlineLvl w:val="0"/>
    </w:pPr>
    <w:rPr>
      <w:rFonts w:eastAsia="MS Gothic" w:cs="Times New Roman"/>
      <w:caps/>
      <w:noProof/>
      <w:color w:val="7F7F7F"/>
      <w:spacing w:val="-2"/>
      <w:kern w:val="24"/>
      <w:sz w:val="46"/>
      <w:szCs w:val="46"/>
    </w:rPr>
  </w:style>
  <w:style w:type="character" w:customStyle="1" w:styleId="TitleChar">
    <w:name w:val="Title Char"/>
    <w:link w:val="Title"/>
    <w:rsid w:val="00A07E57"/>
    <w:rPr>
      <w:rFonts w:ascii="Gill Sans MT" w:eastAsia="MS Gothic" w:hAnsi="Gill Sans MT"/>
      <w:caps/>
      <w:noProof/>
      <w:color w:val="7F7F7F"/>
      <w:spacing w:val="-2"/>
      <w:kern w:val="24"/>
      <w:sz w:val="46"/>
      <w:szCs w:val="46"/>
    </w:rPr>
  </w:style>
  <w:style w:type="paragraph" w:styleId="Footer">
    <w:name w:val="footer"/>
    <w:basedOn w:val="Normal"/>
    <w:link w:val="FooterChar"/>
    <w:uiPriority w:val="99"/>
    <w:unhideWhenUsed/>
    <w:qFormat/>
    <w:rsid w:val="006770C3"/>
    <w:pPr>
      <w:tabs>
        <w:tab w:val="center" w:pos="4320"/>
        <w:tab w:val="right" w:pos="8640"/>
      </w:tabs>
      <w:spacing w:after="0" w:line="240" w:lineRule="auto"/>
    </w:pPr>
    <w:rPr>
      <w:caps/>
      <w:sz w:val="16"/>
      <w:szCs w:val="16"/>
    </w:rPr>
  </w:style>
  <w:style w:type="character" w:customStyle="1" w:styleId="FooterChar">
    <w:name w:val="Footer Char"/>
    <w:link w:val="Footer"/>
    <w:uiPriority w:val="99"/>
    <w:rsid w:val="006770C3"/>
    <w:rPr>
      <w:rFonts w:ascii="Gill Sans MT" w:hAnsi="Gill Sans MT" w:cs="GillSansMTStd-Book"/>
      <w:caps/>
      <w:color w:val="565A5C"/>
      <w:sz w:val="16"/>
      <w:szCs w:val="16"/>
    </w:rPr>
  </w:style>
  <w:style w:type="paragraph" w:styleId="Subtitle">
    <w:name w:val="Subtitle"/>
    <w:basedOn w:val="Title"/>
    <w:next w:val="Normal"/>
    <w:link w:val="SubtitleChar"/>
    <w:uiPriority w:val="1"/>
    <w:qFormat/>
    <w:rsid w:val="00A07E57"/>
    <w:pPr>
      <w:spacing w:after="0"/>
    </w:pPr>
    <w:rPr>
      <w:color w:val="C2113A"/>
      <w:sz w:val="28"/>
      <w:szCs w:val="28"/>
    </w:rPr>
  </w:style>
  <w:style w:type="character" w:customStyle="1" w:styleId="SubtitleChar">
    <w:name w:val="Subtitle Char"/>
    <w:link w:val="Subtitle"/>
    <w:uiPriority w:val="1"/>
    <w:rsid w:val="00A07E57"/>
    <w:rPr>
      <w:rFonts w:ascii="Gill Sans MT" w:eastAsia="MS Gothic" w:hAnsi="Gill Sans MT"/>
      <w:caps/>
      <w:noProof/>
      <w:color w:val="C2113A"/>
      <w:spacing w:val="-2"/>
      <w:kern w:val="24"/>
      <w:sz w:val="28"/>
      <w:szCs w:val="28"/>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5C74B1"/>
    <w:rPr>
      <w:rFonts w:ascii="Gill Sans MT" w:hAnsi="Gill Sans MT" w:cs="GillSansMTStd-Book"/>
      <w:b/>
      <w:bCs/>
      <w:caps/>
      <w:color w:val="7F7F7F"/>
      <w:sz w:val="20"/>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E170E5"/>
    <w:pPr>
      <w:numPr>
        <w:numId w:val="18"/>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B00E0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781224"/>
    <w:pPr>
      <w:numPr>
        <w:numId w:val="21"/>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D96C36"/>
    <w:rPr>
      <w:rFonts w:ascii="Gill Sans MT" w:hAnsi="Gill Sans MT"/>
      <w:b w:val="0"/>
      <w:i w:val="0"/>
      <w:color w:val="7F7F7F"/>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line="240" w:lineRule="auto"/>
    </w:p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177F80"/>
    <w:pPr>
      <w:spacing w:before="480"/>
      <w:jc w:val="right"/>
    </w:pPr>
    <w:rPr>
      <w:rFonts w:ascii="Gill Sans MT" w:hAnsi="Gill Sans MT"/>
      <w:noProof/>
      <w:color w:val="7F7F7F"/>
      <w:sz w:val="22"/>
    </w:rPr>
  </w:style>
  <w:style w:type="paragraph" w:customStyle="1" w:styleId="Photo">
    <w:name w:val="Photo"/>
    <w:uiPriority w:val="2"/>
    <w:qFormat/>
    <w:rsid w:val="006F4DF5"/>
    <w:rPr>
      <w:rFonts w:ascii="Gill Sans MT" w:hAnsi="Gill Sans MT"/>
      <w:noProof/>
      <w:color w:val="7F7F7F"/>
      <w:sz w:val="22"/>
    </w:rPr>
  </w:style>
  <w:style w:type="paragraph" w:customStyle="1" w:styleId="CaptionBox">
    <w:name w:val="Caption Box"/>
    <w:uiPriority w:val="2"/>
    <w:qFormat/>
    <w:rsid w:val="00DA50EF"/>
    <w:pPr>
      <w:spacing w:before="120" w:after="120"/>
    </w:pPr>
    <w:rPr>
      <w:rFonts w:ascii="Gill Sans MT" w:eastAsiaTheme="minorEastAsia" w:hAnsi="Gill Sans MT" w:cs="GillSansMTStd-Book"/>
      <w:color w:val="7F7F7F" w:themeColor="text1" w:themeTint="80"/>
      <w:sz w:val="16"/>
      <w:szCs w:val="16"/>
    </w:rPr>
  </w:style>
  <w:style w:type="paragraph" w:styleId="ListParagraph">
    <w:name w:val="List Paragraph"/>
    <w:basedOn w:val="Normal"/>
    <w:uiPriority w:val="34"/>
    <w:qFormat/>
    <w:rsid w:val="00363A52"/>
    <w:pPr>
      <w:ind w:left="720"/>
      <w:contextualSpacing/>
    </w:pPr>
  </w:style>
  <w:style w:type="character" w:styleId="Emphasis">
    <w:name w:val="Emphasis"/>
    <w:basedOn w:val="DefaultParagraphFont"/>
    <w:uiPriority w:val="20"/>
    <w:rsid w:val="005E46C5"/>
    <w:rPr>
      <w:i/>
      <w:iCs/>
    </w:rPr>
  </w:style>
  <w:style w:type="paragraph" w:customStyle="1" w:styleId="Normal1">
    <w:name w:val="Normal1"/>
    <w:rsid w:val="00AB604F"/>
    <w:pPr>
      <w:spacing w:after="200" w:line="276" w:lineRule="auto"/>
    </w:pPr>
    <w:rPr>
      <w:rFonts w:ascii="Arial" w:eastAsia="Arial" w:hAnsi="Arial" w:cs="Arial"/>
      <w:color w:val="000000"/>
    </w:rPr>
  </w:style>
  <w:style w:type="paragraph" w:customStyle="1" w:styleId="TableHeading">
    <w:name w:val="Table Heading"/>
    <w:basedOn w:val="Normal"/>
    <w:link w:val="TableHeadingChar"/>
    <w:autoRedefine/>
    <w:uiPriority w:val="2"/>
    <w:qFormat/>
    <w:rsid w:val="00586F0A"/>
    <w:pPr>
      <w:spacing w:after="0" w:line="240" w:lineRule="auto"/>
    </w:pPr>
    <w:rPr>
      <w:rFonts w:eastAsia="Arial" w:cs="Arial"/>
      <w:bCs/>
      <w:color w:val="000000"/>
      <w:sz w:val="20"/>
      <w:szCs w:val="20"/>
    </w:rPr>
  </w:style>
  <w:style w:type="character" w:customStyle="1" w:styleId="TableHeadingChar">
    <w:name w:val="Table Heading Char"/>
    <w:basedOn w:val="DefaultParagraphFont"/>
    <w:link w:val="TableHeading"/>
    <w:uiPriority w:val="2"/>
    <w:rsid w:val="00586F0A"/>
    <w:rPr>
      <w:rFonts w:ascii="Gill Sans MT" w:eastAsia="Arial" w:hAnsi="Gill Sans MT" w:cs="Arial"/>
      <w:bCs/>
      <w:color w:val="000000"/>
    </w:rPr>
  </w:style>
  <w:style w:type="paragraph" w:customStyle="1" w:styleId="Intro2">
    <w:name w:val="Intro 2"/>
    <w:basedOn w:val="Normal"/>
    <w:link w:val="Intro2Char"/>
    <w:uiPriority w:val="2"/>
    <w:qFormat/>
    <w:rsid w:val="00463A35"/>
  </w:style>
  <w:style w:type="character" w:customStyle="1" w:styleId="Intro2Char">
    <w:name w:val="Intro 2 Char"/>
    <w:basedOn w:val="DefaultParagraphFont"/>
    <w:link w:val="Intro2"/>
    <w:uiPriority w:val="2"/>
    <w:rsid w:val="00463A35"/>
    <w:rPr>
      <w:rFonts w:ascii="Gill Sans MT" w:hAnsi="Gill Sans MT" w:cs="GillSansMTStd-Book"/>
      <w:color w:val="7F7F7F"/>
      <w:sz w:val="22"/>
      <w:szCs w:val="22"/>
    </w:rPr>
  </w:style>
  <w:style w:type="paragraph" w:styleId="Revision">
    <w:name w:val="Revision"/>
    <w:hidden/>
    <w:uiPriority w:val="99"/>
    <w:semiHidden/>
    <w:rsid w:val="00A05EEE"/>
    <w:rPr>
      <w:rFonts w:ascii="Gill Sans MT" w:hAnsi="Gill Sans MT" w:cs="GillSansMTStd-Book"/>
      <w:color w:val="7F7F7F"/>
      <w:sz w:val="22"/>
      <w:szCs w:val="22"/>
    </w:rPr>
  </w:style>
  <w:style w:type="table" w:customStyle="1" w:styleId="PlainTable11">
    <w:name w:val="Plain Table 11"/>
    <w:basedOn w:val="TableNormal"/>
    <w:uiPriority w:val="41"/>
    <w:rsid w:val="00676A2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TableHeading"/>
    <w:uiPriority w:val="2"/>
    <w:qFormat/>
    <w:rsid w:val="00676A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868836010">
      <w:bodyDiv w:val="1"/>
      <w:marLeft w:val="0"/>
      <w:marRight w:val="0"/>
      <w:marTop w:val="0"/>
      <w:marBottom w:val="0"/>
      <w:divBdr>
        <w:top w:val="none" w:sz="0" w:space="0" w:color="auto"/>
        <w:left w:val="none" w:sz="0" w:space="0" w:color="auto"/>
        <w:bottom w:val="none" w:sz="0" w:space="0" w:color="auto"/>
        <w:right w:val="none" w:sz="0" w:space="0" w:color="auto"/>
      </w:divBdr>
    </w:div>
    <w:div w:id="201006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thibault/Downloads/USAID-FactSheet_Compact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A629-5D8C-664E-B826-86919CF1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 (2).dotx</Template>
  <TotalTime>8</TotalTime>
  <Pages>1</Pages>
  <Words>216</Words>
  <Characters>1235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Worksheet: Managing Environmental, Health and Safety Compliance Requirements</vt:lpstr>
    </vt:vector>
  </TitlesOfParts>
  <Company>Winrock International</Company>
  <LinksUpToDate>false</LinksUpToDate>
  <CharactersWithSpaces>1449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Managing Environmental, Health and Safety Compliance Requirements</dc:title>
  <dc:subject>Worksheet for Mini-Grid Managers to Identify Requirements, Steps, and Timeframe</dc:subject>
  <dc:creator>Khan, Aleisha (ICF)</dc:creator>
  <cp:lastModifiedBy>Rick Thibault Levy</cp:lastModifiedBy>
  <cp:revision>5</cp:revision>
  <cp:lastPrinted>2015-09-17T18:39:00Z</cp:lastPrinted>
  <dcterms:created xsi:type="dcterms:W3CDTF">2016-12-06T21:01:00Z</dcterms:created>
  <dcterms:modified xsi:type="dcterms:W3CDTF">2016-12-09T09:25:00Z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0</vt:i4>
  </property>
</Properties>
</file>