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4F78" w14:textId="77777777" w:rsidR="0051330E" w:rsidRDefault="0051330E" w:rsidP="00A633B5">
      <w:pPr>
        <w:ind w:left="2880" w:firstLine="720"/>
        <w:jc w:val="both"/>
        <w:rPr>
          <w:b/>
          <w:sz w:val="24"/>
          <w:szCs w:val="24"/>
        </w:rPr>
      </w:pPr>
    </w:p>
    <w:p w14:paraId="37D15AF4" w14:textId="77777777" w:rsidR="0051330E" w:rsidRDefault="0051330E" w:rsidP="00A633B5">
      <w:pPr>
        <w:ind w:left="2880" w:firstLine="720"/>
        <w:jc w:val="both"/>
        <w:rPr>
          <w:b/>
          <w:sz w:val="24"/>
          <w:szCs w:val="24"/>
        </w:rPr>
      </w:pPr>
    </w:p>
    <w:p w14:paraId="759B0A7E" w14:textId="77777777" w:rsidR="0051330E" w:rsidRPr="00364C63" w:rsidRDefault="0051330E" w:rsidP="00A633B5">
      <w:pPr>
        <w:ind w:left="2880" w:firstLine="720"/>
        <w:jc w:val="both"/>
        <w:rPr>
          <w:b/>
          <w:sz w:val="24"/>
          <w:szCs w:val="24"/>
        </w:rPr>
      </w:pPr>
    </w:p>
    <w:p w14:paraId="57EE8B64" w14:textId="77777777" w:rsidR="006D1C2A" w:rsidRDefault="006D1C2A" w:rsidP="00A633B5">
      <w:pPr>
        <w:ind w:left="2880" w:firstLine="720"/>
        <w:jc w:val="both"/>
        <w:rPr>
          <w:b/>
          <w:sz w:val="24"/>
          <w:szCs w:val="24"/>
        </w:rPr>
      </w:pPr>
    </w:p>
    <w:p w14:paraId="756672D6" w14:textId="2D6434EB" w:rsidR="00810656" w:rsidRPr="00364C63" w:rsidRDefault="009B00EE" w:rsidP="00A633B5">
      <w:pPr>
        <w:ind w:left="2880" w:firstLine="720"/>
        <w:jc w:val="both"/>
        <w:rPr>
          <w:b/>
          <w:sz w:val="24"/>
          <w:szCs w:val="24"/>
        </w:rPr>
      </w:pPr>
      <w:r w:rsidRPr="00364C63">
        <w:rPr>
          <w:b/>
          <w:sz w:val="24"/>
          <w:szCs w:val="24"/>
        </w:rPr>
        <w:t xml:space="preserve">SOLICITATION NUMBER: </w:t>
      </w:r>
      <w:r w:rsidR="002D2ACA" w:rsidRPr="00364C63">
        <w:rPr>
          <w:b/>
          <w:sz w:val="24"/>
          <w:szCs w:val="24"/>
        </w:rPr>
        <w:t xml:space="preserve"> </w:t>
      </w:r>
      <w:r w:rsidR="0051330E" w:rsidRPr="00364C63">
        <w:rPr>
          <w:b/>
          <w:sz w:val="24"/>
          <w:szCs w:val="24"/>
        </w:rPr>
        <w:tab/>
      </w:r>
      <w:r w:rsidR="00F80A36" w:rsidRPr="00364C63">
        <w:rPr>
          <w:b/>
          <w:sz w:val="24"/>
          <w:szCs w:val="24"/>
        </w:rPr>
        <w:t>720687</w:t>
      </w:r>
      <w:r w:rsidR="00D10707">
        <w:rPr>
          <w:b/>
          <w:sz w:val="24"/>
          <w:szCs w:val="24"/>
        </w:rPr>
        <w:t>20</w:t>
      </w:r>
      <w:r w:rsidR="00F80A36" w:rsidRPr="00364C63">
        <w:rPr>
          <w:b/>
          <w:sz w:val="24"/>
          <w:szCs w:val="24"/>
        </w:rPr>
        <w:t>R100</w:t>
      </w:r>
      <w:r w:rsidR="00D10707">
        <w:rPr>
          <w:b/>
          <w:sz w:val="24"/>
          <w:szCs w:val="24"/>
        </w:rPr>
        <w:t>0</w:t>
      </w:r>
      <w:r w:rsidR="00BE3F71">
        <w:rPr>
          <w:b/>
          <w:sz w:val="24"/>
          <w:szCs w:val="24"/>
        </w:rPr>
        <w:t>4</w:t>
      </w:r>
    </w:p>
    <w:p w14:paraId="76507114" w14:textId="5DA16454" w:rsidR="00CE5BFB" w:rsidRPr="006D1C2A" w:rsidRDefault="00A452B6" w:rsidP="00A633B5">
      <w:pPr>
        <w:jc w:val="both"/>
        <w:rPr>
          <w:sz w:val="24"/>
          <w:szCs w:val="24"/>
        </w:rPr>
      </w:pPr>
      <w:r w:rsidRPr="00364C63">
        <w:rPr>
          <w:sz w:val="24"/>
          <w:szCs w:val="24"/>
        </w:rPr>
        <w:tab/>
      </w:r>
      <w:r w:rsidRPr="00364C63">
        <w:rPr>
          <w:sz w:val="24"/>
          <w:szCs w:val="24"/>
        </w:rPr>
        <w:tab/>
      </w:r>
      <w:r w:rsidRPr="00364C63">
        <w:rPr>
          <w:sz w:val="24"/>
          <w:szCs w:val="24"/>
        </w:rPr>
        <w:tab/>
      </w:r>
      <w:r w:rsidRPr="00364C63">
        <w:rPr>
          <w:sz w:val="24"/>
          <w:szCs w:val="24"/>
        </w:rPr>
        <w:tab/>
      </w:r>
      <w:r w:rsidRPr="00364C63">
        <w:rPr>
          <w:sz w:val="24"/>
          <w:szCs w:val="24"/>
        </w:rPr>
        <w:tab/>
      </w:r>
      <w:r w:rsidR="009B00EE" w:rsidRPr="00364C63">
        <w:rPr>
          <w:b/>
          <w:sz w:val="24"/>
          <w:szCs w:val="24"/>
        </w:rPr>
        <w:t>ISSUANCE DATE:</w:t>
      </w:r>
      <w:r w:rsidR="00CE5BFB" w:rsidRPr="00364C63">
        <w:rPr>
          <w:sz w:val="24"/>
          <w:szCs w:val="24"/>
        </w:rPr>
        <w:tab/>
      </w:r>
      <w:r w:rsidRPr="00364C63">
        <w:rPr>
          <w:sz w:val="24"/>
          <w:szCs w:val="24"/>
        </w:rPr>
        <w:tab/>
      </w:r>
      <w:r w:rsidR="007A04C1" w:rsidRPr="00364C63">
        <w:rPr>
          <w:sz w:val="24"/>
          <w:szCs w:val="24"/>
        </w:rPr>
        <w:tab/>
      </w:r>
      <w:r w:rsidR="00A156E2">
        <w:rPr>
          <w:sz w:val="24"/>
          <w:szCs w:val="24"/>
        </w:rPr>
        <w:t xml:space="preserve">February </w:t>
      </w:r>
      <w:r w:rsidR="00E91175">
        <w:rPr>
          <w:sz w:val="24"/>
          <w:szCs w:val="24"/>
        </w:rPr>
        <w:t>26</w:t>
      </w:r>
      <w:r w:rsidR="00BD4939" w:rsidRPr="006D1C2A">
        <w:rPr>
          <w:sz w:val="24"/>
          <w:szCs w:val="24"/>
          <w:lang w:val="es-MX"/>
        </w:rPr>
        <w:t>, 20</w:t>
      </w:r>
      <w:r w:rsidR="00A156E2">
        <w:rPr>
          <w:sz w:val="24"/>
          <w:szCs w:val="24"/>
          <w:lang w:val="es-MX"/>
        </w:rPr>
        <w:t>20</w:t>
      </w:r>
    </w:p>
    <w:p w14:paraId="070EF77E" w14:textId="400B511F" w:rsidR="00810656" w:rsidRPr="006D1C2A" w:rsidRDefault="009B00EE" w:rsidP="00A633B5">
      <w:pPr>
        <w:jc w:val="both"/>
        <w:rPr>
          <w:sz w:val="24"/>
          <w:szCs w:val="24"/>
          <w:lang w:val="es-MX"/>
        </w:rPr>
      </w:pPr>
      <w:r w:rsidRPr="006D1C2A">
        <w:rPr>
          <w:sz w:val="24"/>
          <w:szCs w:val="24"/>
        </w:rPr>
        <w:tab/>
      </w:r>
      <w:r w:rsidRPr="006D1C2A">
        <w:rPr>
          <w:sz w:val="24"/>
          <w:szCs w:val="24"/>
        </w:rPr>
        <w:tab/>
      </w:r>
      <w:r w:rsidRPr="006D1C2A">
        <w:rPr>
          <w:sz w:val="24"/>
          <w:szCs w:val="24"/>
        </w:rPr>
        <w:tab/>
      </w:r>
      <w:r w:rsidRPr="006D1C2A">
        <w:rPr>
          <w:sz w:val="24"/>
          <w:szCs w:val="24"/>
        </w:rPr>
        <w:tab/>
      </w:r>
      <w:r w:rsidRPr="006D1C2A">
        <w:rPr>
          <w:sz w:val="24"/>
          <w:szCs w:val="24"/>
        </w:rPr>
        <w:tab/>
      </w:r>
      <w:r w:rsidRPr="006D1C2A">
        <w:rPr>
          <w:b/>
          <w:sz w:val="24"/>
          <w:szCs w:val="24"/>
        </w:rPr>
        <w:t>CLOSING DATE:</w:t>
      </w:r>
      <w:r w:rsidR="00CE5BFB" w:rsidRPr="006D1C2A">
        <w:rPr>
          <w:sz w:val="24"/>
          <w:szCs w:val="24"/>
        </w:rPr>
        <w:tab/>
      </w:r>
      <w:r w:rsidR="0051330E" w:rsidRPr="006D1C2A">
        <w:rPr>
          <w:sz w:val="24"/>
          <w:szCs w:val="24"/>
        </w:rPr>
        <w:tab/>
      </w:r>
      <w:r w:rsidR="007B1424">
        <w:rPr>
          <w:sz w:val="24"/>
          <w:szCs w:val="24"/>
        </w:rPr>
        <w:tab/>
      </w:r>
      <w:r w:rsidR="00E91175">
        <w:rPr>
          <w:sz w:val="24"/>
          <w:szCs w:val="24"/>
        </w:rPr>
        <w:t>March</w:t>
      </w:r>
      <w:r w:rsidR="00A156E2">
        <w:rPr>
          <w:sz w:val="24"/>
          <w:szCs w:val="24"/>
        </w:rPr>
        <w:t xml:space="preserve"> </w:t>
      </w:r>
      <w:r w:rsidR="00E91175">
        <w:rPr>
          <w:sz w:val="24"/>
          <w:szCs w:val="24"/>
        </w:rPr>
        <w:t>17</w:t>
      </w:r>
      <w:r w:rsidR="00BD4939" w:rsidRPr="006D1C2A">
        <w:rPr>
          <w:sz w:val="24"/>
          <w:szCs w:val="24"/>
          <w:lang w:val="es-MX"/>
        </w:rPr>
        <w:t>, 20</w:t>
      </w:r>
      <w:r w:rsidR="00A156E2">
        <w:rPr>
          <w:sz w:val="24"/>
          <w:szCs w:val="24"/>
          <w:lang w:val="es-MX"/>
        </w:rPr>
        <w:t>20</w:t>
      </w:r>
    </w:p>
    <w:p w14:paraId="64394D8D" w14:textId="77777777" w:rsidR="00BD4939" w:rsidRPr="006D1C2A" w:rsidRDefault="00BD4939" w:rsidP="00A633B5">
      <w:pPr>
        <w:jc w:val="both"/>
        <w:rPr>
          <w:sz w:val="24"/>
          <w:szCs w:val="24"/>
        </w:rPr>
      </w:pP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r w:rsidRPr="006D1C2A">
        <w:rPr>
          <w:sz w:val="24"/>
          <w:szCs w:val="24"/>
          <w:lang w:val="es-MX"/>
        </w:rPr>
        <w:tab/>
      </w:r>
    </w:p>
    <w:p w14:paraId="0560FD95" w14:textId="77777777" w:rsidR="00605380" w:rsidRPr="00364C63" w:rsidRDefault="00605380" w:rsidP="00A633B5">
      <w:pPr>
        <w:jc w:val="both"/>
        <w:rPr>
          <w:sz w:val="24"/>
          <w:szCs w:val="24"/>
        </w:rPr>
      </w:pPr>
    </w:p>
    <w:p w14:paraId="74ECEB0F" w14:textId="77777777" w:rsidR="00F30309" w:rsidRPr="00364C63" w:rsidRDefault="009B00EE" w:rsidP="00A633B5">
      <w:pPr>
        <w:pStyle w:val="Heading2"/>
        <w:ind w:left="1530" w:hanging="1530"/>
        <w:jc w:val="both"/>
        <w:rPr>
          <w:rFonts w:ascii="Times New Roman" w:hAnsi="Times New Roman" w:cs="Times New Roman"/>
          <w:i w:val="0"/>
          <w:sz w:val="24"/>
          <w:szCs w:val="24"/>
        </w:rPr>
      </w:pPr>
      <w:r w:rsidRPr="00364C63">
        <w:rPr>
          <w:rFonts w:ascii="Times New Roman" w:hAnsi="Times New Roman" w:cs="Times New Roman"/>
          <w:i w:val="0"/>
          <w:sz w:val="24"/>
          <w:szCs w:val="24"/>
        </w:rPr>
        <w:t>SUBJECT:</w:t>
      </w:r>
      <w:r w:rsidR="00CC302A" w:rsidRPr="00364C63">
        <w:rPr>
          <w:rFonts w:ascii="Times New Roman" w:hAnsi="Times New Roman" w:cs="Times New Roman"/>
          <w:i w:val="0"/>
          <w:sz w:val="24"/>
          <w:szCs w:val="24"/>
        </w:rPr>
        <w:tab/>
      </w:r>
      <w:r w:rsidRPr="00364C63">
        <w:rPr>
          <w:rFonts w:ascii="Times New Roman" w:hAnsi="Times New Roman" w:cs="Times New Roman"/>
          <w:i w:val="0"/>
          <w:sz w:val="24"/>
          <w:szCs w:val="24"/>
        </w:rPr>
        <w:t>Solicitation for</w:t>
      </w:r>
      <w:r w:rsidR="00F30309" w:rsidRPr="00364C63">
        <w:rPr>
          <w:rFonts w:ascii="Times New Roman" w:hAnsi="Times New Roman" w:cs="Times New Roman"/>
          <w:i w:val="0"/>
          <w:sz w:val="24"/>
          <w:szCs w:val="24"/>
        </w:rPr>
        <w:t xml:space="preserve"> </w:t>
      </w:r>
      <w:r w:rsidR="006901AB" w:rsidRPr="00364C63">
        <w:rPr>
          <w:rFonts w:ascii="Times New Roman" w:hAnsi="Times New Roman" w:cs="Times New Roman"/>
          <w:i w:val="0"/>
          <w:sz w:val="24"/>
          <w:szCs w:val="24"/>
        </w:rPr>
        <w:t xml:space="preserve">a </w:t>
      </w:r>
      <w:r w:rsidR="00F30309" w:rsidRPr="00364C63">
        <w:rPr>
          <w:rFonts w:ascii="Times New Roman" w:hAnsi="Times New Roman" w:cs="Times New Roman"/>
          <w:i w:val="0"/>
          <w:sz w:val="24"/>
          <w:szCs w:val="24"/>
        </w:rPr>
        <w:t>C</w:t>
      </w:r>
      <w:r w:rsidR="006901AB" w:rsidRPr="00364C63">
        <w:rPr>
          <w:rFonts w:ascii="Times New Roman" w:hAnsi="Times New Roman" w:cs="Times New Roman"/>
          <w:i w:val="0"/>
          <w:sz w:val="24"/>
          <w:szCs w:val="24"/>
        </w:rPr>
        <w:t xml:space="preserve">ooperating Country National </w:t>
      </w:r>
      <w:r w:rsidRPr="00364C63">
        <w:rPr>
          <w:rFonts w:ascii="Times New Roman" w:hAnsi="Times New Roman" w:cs="Times New Roman"/>
          <w:i w:val="0"/>
          <w:sz w:val="24"/>
          <w:szCs w:val="24"/>
        </w:rPr>
        <w:t>Personal Service Contractor</w:t>
      </w:r>
      <w:r w:rsidR="00316B39" w:rsidRPr="00364C63">
        <w:rPr>
          <w:rFonts w:ascii="Times New Roman" w:hAnsi="Times New Roman" w:cs="Times New Roman"/>
          <w:i w:val="0"/>
          <w:sz w:val="24"/>
          <w:szCs w:val="24"/>
        </w:rPr>
        <w:t xml:space="preserve"> (</w:t>
      </w:r>
      <w:r w:rsidR="006901AB" w:rsidRPr="00364C63">
        <w:rPr>
          <w:rFonts w:ascii="Times New Roman" w:hAnsi="Times New Roman" w:cs="Times New Roman"/>
          <w:i w:val="0"/>
          <w:sz w:val="24"/>
          <w:szCs w:val="24"/>
        </w:rPr>
        <w:t>CCN</w:t>
      </w:r>
      <w:r w:rsidR="00677F1D">
        <w:rPr>
          <w:rFonts w:ascii="Times New Roman" w:hAnsi="Times New Roman" w:cs="Times New Roman"/>
          <w:i w:val="0"/>
          <w:sz w:val="24"/>
          <w:szCs w:val="24"/>
        </w:rPr>
        <w:t xml:space="preserve"> </w:t>
      </w:r>
      <w:r w:rsidR="00316B39" w:rsidRPr="00364C63">
        <w:rPr>
          <w:rFonts w:ascii="Times New Roman" w:hAnsi="Times New Roman" w:cs="Times New Roman"/>
          <w:i w:val="0"/>
          <w:sz w:val="24"/>
          <w:szCs w:val="24"/>
        </w:rPr>
        <w:t>PSC)</w:t>
      </w:r>
    </w:p>
    <w:p w14:paraId="4002858D" w14:textId="5A138757" w:rsidR="0051330E" w:rsidRPr="00364C63" w:rsidRDefault="00BE3F71" w:rsidP="00A633B5">
      <w:pPr>
        <w:ind w:left="1530"/>
        <w:jc w:val="both"/>
        <w:rPr>
          <w:b/>
        </w:rPr>
      </w:pPr>
      <w:r>
        <w:rPr>
          <w:b/>
          <w:sz w:val="24"/>
          <w:szCs w:val="24"/>
        </w:rPr>
        <w:t>Computer Management Assistant, FSN-09 grade</w:t>
      </w:r>
    </w:p>
    <w:p w14:paraId="3BCA49AA" w14:textId="77777777" w:rsidR="00810656" w:rsidRPr="00364C63" w:rsidRDefault="00810656" w:rsidP="00A633B5">
      <w:pPr>
        <w:jc w:val="both"/>
        <w:rPr>
          <w:sz w:val="24"/>
          <w:szCs w:val="24"/>
        </w:rPr>
      </w:pPr>
    </w:p>
    <w:p w14:paraId="5A78D79F" w14:textId="77777777" w:rsidR="00810656" w:rsidRPr="00364C63" w:rsidRDefault="00714376" w:rsidP="00A633B5">
      <w:pPr>
        <w:jc w:val="both"/>
        <w:rPr>
          <w:sz w:val="24"/>
          <w:szCs w:val="24"/>
        </w:rPr>
      </w:pPr>
      <w:r w:rsidRPr="00364C63">
        <w:rPr>
          <w:sz w:val="24"/>
          <w:szCs w:val="24"/>
        </w:rPr>
        <w:t xml:space="preserve">Dear Prospective </w:t>
      </w:r>
      <w:r w:rsidR="00354375" w:rsidRPr="00364C63">
        <w:rPr>
          <w:sz w:val="24"/>
          <w:szCs w:val="24"/>
        </w:rPr>
        <w:t>Offerors</w:t>
      </w:r>
      <w:r w:rsidRPr="00364C63">
        <w:rPr>
          <w:sz w:val="24"/>
          <w:szCs w:val="24"/>
        </w:rPr>
        <w:t>:</w:t>
      </w:r>
    </w:p>
    <w:p w14:paraId="68F4D8EF" w14:textId="77777777" w:rsidR="00810656" w:rsidRPr="00364C63" w:rsidRDefault="00810656" w:rsidP="00A633B5">
      <w:pPr>
        <w:jc w:val="both"/>
        <w:rPr>
          <w:sz w:val="24"/>
          <w:szCs w:val="24"/>
        </w:rPr>
      </w:pPr>
    </w:p>
    <w:p w14:paraId="1433316D" w14:textId="77777777" w:rsidR="00810656" w:rsidRPr="00364C63" w:rsidRDefault="009B00EE" w:rsidP="00A633B5">
      <w:pPr>
        <w:jc w:val="both"/>
        <w:rPr>
          <w:sz w:val="24"/>
          <w:szCs w:val="24"/>
        </w:rPr>
      </w:pPr>
      <w:r w:rsidRPr="00364C63">
        <w:rPr>
          <w:sz w:val="24"/>
          <w:szCs w:val="24"/>
        </w:rPr>
        <w:t xml:space="preserve">The United States Government, represented by the U.S. Agency for International Development </w:t>
      </w:r>
      <w:r w:rsidR="00CC302A" w:rsidRPr="00364C63">
        <w:rPr>
          <w:sz w:val="24"/>
          <w:szCs w:val="24"/>
        </w:rPr>
        <w:t xml:space="preserve">Mission to Madagascar </w:t>
      </w:r>
      <w:r w:rsidRPr="00364C63">
        <w:rPr>
          <w:sz w:val="24"/>
          <w:szCs w:val="24"/>
        </w:rPr>
        <w:t>(USAID</w:t>
      </w:r>
      <w:r w:rsidR="00CC302A" w:rsidRPr="00364C63">
        <w:rPr>
          <w:sz w:val="24"/>
          <w:szCs w:val="24"/>
        </w:rPr>
        <w:t>/Madag</w:t>
      </w:r>
      <w:r w:rsidR="0051330E" w:rsidRPr="00364C63">
        <w:rPr>
          <w:sz w:val="24"/>
          <w:szCs w:val="24"/>
        </w:rPr>
        <w:t>a</w:t>
      </w:r>
      <w:r w:rsidR="00CC302A" w:rsidRPr="00364C63">
        <w:rPr>
          <w:sz w:val="24"/>
          <w:szCs w:val="24"/>
        </w:rPr>
        <w:t>scar</w:t>
      </w:r>
      <w:r w:rsidRPr="00364C63">
        <w:rPr>
          <w:sz w:val="24"/>
          <w:szCs w:val="24"/>
        </w:rPr>
        <w:t xml:space="preserve">), is seeking </w:t>
      </w:r>
      <w:r w:rsidR="00354375" w:rsidRPr="00364C63">
        <w:rPr>
          <w:sz w:val="24"/>
          <w:szCs w:val="24"/>
        </w:rPr>
        <w:t>offers</w:t>
      </w:r>
      <w:r w:rsidRPr="00364C63">
        <w:rPr>
          <w:sz w:val="24"/>
          <w:szCs w:val="24"/>
        </w:rPr>
        <w:t xml:space="preserve"> from qualified </w:t>
      </w:r>
      <w:r w:rsidR="00496AA2" w:rsidRPr="00364C63">
        <w:rPr>
          <w:sz w:val="24"/>
          <w:szCs w:val="24"/>
        </w:rPr>
        <w:t xml:space="preserve">persons </w:t>
      </w:r>
      <w:r w:rsidR="00614C71" w:rsidRPr="00364C63">
        <w:rPr>
          <w:sz w:val="24"/>
          <w:szCs w:val="24"/>
        </w:rPr>
        <w:t xml:space="preserve">to provide personal services </w:t>
      </w:r>
      <w:r w:rsidR="00714376" w:rsidRPr="00364C63">
        <w:rPr>
          <w:sz w:val="24"/>
          <w:szCs w:val="24"/>
        </w:rPr>
        <w:t xml:space="preserve">under contract </w:t>
      </w:r>
      <w:r w:rsidRPr="00364C63">
        <w:rPr>
          <w:sz w:val="24"/>
          <w:szCs w:val="24"/>
        </w:rPr>
        <w:t>as described in th</w:t>
      </w:r>
      <w:r w:rsidR="00714376" w:rsidRPr="00364C63">
        <w:rPr>
          <w:sz w:val="24"/>
          <w:szCs w:val="24"/>
        </w:rPr>
        <w:t>is solicitation.</w:t>
      </w:r>
    </w:p>
    <w:p w14:paraId="0AFBEBF5" w14:textId="77777777" w:rsidR="00810656" w:rsidRPr="00364C63" w:rsidRDefault="00810656" w:rsidP="00A633B5">
      <w:pPr>
        <w:jc w:val="both"/>
        <w:rPr>
          <w:sz w:val="24"/>
          <w:szCs w:val="24"/>
        </w:rPr>
      </w:pPr>
    </w:p>
    <w:p w14:paraId="7D97C2CF" w14:textId="77777777" w:rsidR="007948EE" w:rsidRPr="00364C63" w:rsidRDefault="00354375" w:rsidP="00A633B5">
      <w:pPr>
        <w:jc w:val="both"/>
        <w:rPr>
          <w:sz w:val="24"/>
          <w:szCs w:val="24"/>
        </w:rPr>
      </w:pPr>
      <w:r w:rsidRPr="00364C63">
        <w:rPr>
          <w:sz w:val="24"/>
          <w:szCs w:val="24"/>
        </w:rPr>
        <w:t>Offers</w:t>
      </w:r>
      <w:r w:rsidR="009B00EE" w:rsidRPr="00364C63">
        <w:rPr>
          <w:sz w:val="24"/>
          <w:szCs w:val="24"/>
        </w:rPr>
        <w:t xml:space="preserve"> </w:t>
      </w:r>
      <w:r w:rsidR="00714376" w:rsidRPr="00364C63">
        <w:rPr>
          <w:sz w:val="24"/>
          <w:szCs w:val="24"/>
        </w:rPr>
        <w:t xml:space="preserve">must </w:t>
      </w:r>
      <w:r w:rsidR="009B00EE" w:rsidRPr="00364C63">
        <w:rPr>
          <w:sz w:val="24"/>
          <w:szCs w:val="24"/>
        </w:rPr>
        <w:t>be in accordance with</w:t>
      </w:r>
      <w:r w:rsidR="00A058DC" w:rsidRPr="00364C63">
        <w:rPr>
          <w:sz w:val="24"/>
          <w:szCs w:val="24"/>
        </w:rPr>
        <w:t xml:space="preserve"> </w:t>
      </w:r>
      <w:r w:rsidR="00FE63F2" w:rsidRPr="00364C63">
        <w:rPr>
          <w:sz w:val="24"/>
          <w:szCs w:val="24"/>
        </w:rPr>
        <w:t xml:space="preserve">the </w:t>
      </w:r>
      <w:r w:rsidR="0051330E" w:rsidRPr="00364C63">
        <w:rPr>
          <w:b/>
          <w:sz w:val="24"/>
          <w:szCs w:val="24"/>
        </w:rPr>
        <w:t>Attachment</w:t>
      </w:r>
      <w:r w:rsidR="00A058DC" w:rsidRPr="00364C63">
        <w:rPr>
          <w:b/>
          <w:sz w:val="24"/>
          <w:szCs w:val="24"/>
        </w:rPr>
        <w:t xml:space="preserve">, Sections I through V </w:t>
      </w:r>
      <w:r w:rsidR="00A058DC" w:rsidRPr="00364C63">
        <w:rPr>
          <w:sz w:val="24"/>
          <w:szCs w:val="24"/>
        </w:rPr>
        <w:t>of this solicitation</w:t>
      </w:r>
      <w:r w:rsidR="009B00EE" w:rsidRPr="00364C63">
        <w:rPr>
          <w:sz w:val="24"/>
          <w:szCs w:val="24"/>
        </w:rPr>
        <w:t>.</w:t>
      </w:r>
      <w:r w:rsidR="007948EE" w:rsidRPr="00364C63">
        <w:rPr>
          <w:sz w:val="24"/>
          <w:szCs w:val="24"/>
        </w:rPr>
        <w:t xml:space="preserve">  </w:t>
      </w:r>
      <w:r w:rsidR="00471D65" w:rsidRPr="00364C63">
        <w:rPr>
          <w:sz w:val="24"/>
          <w:szCs w:val="24"/>
        </w:rPr>
        <w:t xml:space="preserve">Incomplete or unsigned </w:t>
      </w:r>
      <w:r w:rsidRPr="00364C63">
        <w:rPr>
          <w:sz w:val="24"/>
          <w:szCs w:val="24"/>
        </w:rPr>
        <w:t>offers</w:t>
      </w:r>
      <w:r w:rsidR="00471D65" w:rsidRPr="00364C63">
        <w:rPr>
          <w:sz w:val="24"/>
          <w:szCs w:val="24"/>
        </w:rPr>
        <w:t xml:space="preserve"> will not be considered.  </w:t>
      </w:r>
      <w:r w:rsidRPr="00364C63">
        <w:rPr>
          <w:sz w:val="24"/>
          <w:szCs w:val="24"/>
        </w:rPr>
        <w:t>Offerors</w:t>
      </w:r>
      <w:r w:rsidR="007948EE" w:rsidRPr="00364C63">
        <w:rPr>
          <w:sz w:val="24"/>
          <w:szCs w:val="24"/>
        </w:rPr>
        <w:t xml:space="preserve"> should retain copies of all </w:t>
      </w:r>
      <w:r w:rsidRPr="00364C63">
        <w:rPr>
          <w:sz w:val="24"/>
          <w:szCs w:val="24"/>
        </w:rPr>
        <w:t>offer</w:t>
      </w:r>
      <w:r w:rsidR="007948EE" w:rsidRPr="00364C63">
        <w:rPr>
          <w:sz w:val="24"/>
          <w:szCs w:val="24"/>
        </w:rPr>
        <w:t xml:space="preserve"> materials for their records.</w:t>
      </w:r>
    </w:p>
    <w:p w14:paraId="421970DE" w14:textId="77777777" w:rsidR="00496AA2" w:rsidRPr="00364C63" w:rsidRDefault="00496AA2" w:rsidP="00A633B5">
      <w:pPr>
        <w:jc w:val="both"/>
        <w:rPr>
          <w:sz w:val="24"/>
          <w:szCs w:val="24"/>
        </w:rPr>
      </w:pPr>
    </w:p>
    <w:p w14:paraId="650BBD41" w14:textId="77777777" w:rsidR="007948EE" w:rsidRPr="00364C63" w:rsidRDefault="007948EE" w:rsidP="00A633B5">
      <w:pPr>
        <w:pStyle w:val="Default"/>
        <w:jc w:val="both"/>
      </w:pPr>
      <w:r w:rsidRPr="00364C63">
        <w:t>This solicitation in no way obligates USAID to award a P</w:t>
      </w:r>
      <w:r w:rsidR="00076475" w:rsidRPr="00364C63">
        <w:t>SC contract</w:t>
      </w:r>
      <w:r w:rsidRPr="00364C63">
        <w:t xml:space="preserve">, nor does it commit USAID to pay any cost incurred in the preparation and submission of the </w:t>
      </w:r>
      <w:r w:rsidR="00354375" w:rsidRPr="00364C63">
        <w:t>offers</w:t>
      </w:r>
      <w:r w:rsidRPr="00364C63">
        <w:t xml:space="preserve">. </w:t>
      </w:r>
    </w:p>
    <w:p w14:paraId="0E6840D5" w14:textId="77777777" w:rsidR="00496AA2" w:rsidRPr="00364C63" w:rsidRDefault="00496AA2" w:rsidP="00A633B5">
      <w:pPr>
        <w:jc w:val="both"/>
        <w:rPr>
          <w:sz w:val="24"/>
          <w:szCs w:val="24"/>
        </w:rPr>
      </w:pPr>
    </w:p>
    <w:p w14:paraId="508BD32A" w14:textId="77777777" w:rsidR="007948EE" w:rsidRPr="00364C63" w:rsidRDefault="007948EE" w:rsidP="00A633B5">
      <w:pPr>
        <w:jc w:val="both"/>
        <w:rPr>
          <w:sz w:val="24"/>
          <w:szCs w:val="24"/>
        </w:rPr>
      </w:pPr>
      <w:r w:rsidRPr="00364C63">
        <w:rPr>
          <w:sz w:val="24"/>
          <w:szCs w:val="24"/>
        </w:rPr>
        <w:t xml:space="preserve">Any questions must be directed in writing to the </w:t>
      </w:r>
      <w:r w:rsidR="00CC302A" w:rsidRPr="00364C63">
        <w:rPr>
          <w:sz w:val="24"/>
          <w:szCs w:val="24"/>
        </w:rPr>
        <w:t xml:space="preserve">USAID/Madagascar </w:t>
      </w:r>
      <w:r w:rsidRPr="00364C63">
        <w:rPr>
          <w:sz w:val="24"/>
          <w:szCs w:val="24"/>
        </w:rPr>
        <w:t>Point of Contact specified in the attached information.</w:t>
      </w:r>
    </w:p>
    <w:p w14:paraId="1F30DD68" w14:textId="77777777" w:rsidR="007948EE" w:rsidRPr="00364C63" w:rsidRDefault="007948EE" w:rsidP="00A633B5">
      <w:pPr>
        <w:jc w:val="both"/>
        <w:rPr>
          <w:sz w:val="24"/>
          <w:szCs w:val="24"/>
        </w:rPr>
      </w:pPr>
    </w:p>
    <w:p w14:paraId="30AAAEE1" w14:textId="77777777" w:rsidR="00810656" w:rsidRPr="00364C63" w:rsidRDefault="009B00EE" w:rsidP="00A633B5">
      <w:pPr>
        <w:jc w:val="both"/>
        <w:rPr>
          <w:sz w:val="24"/>
          <w:szCs w:val="24"/>
        </w:rPr>
      </w:pPr>
      <w:r w:rsidRPr="00364C63">
        <w:rPr>
          <w:sz w:val="24"/>
          <w:szCs w:val="24"/>
        </w:rPr>
        <w:t>Sincerely,</w:t>
      </w:r>
    </w:p>
    <w:p w14:paraId="1F03CE40" w14:textId="77777777" w:rsidR="0051330E" w:rsidRPr="00364C63" w:rsidRDefault="0051330E" w:rsidP="00A633B5">
      <w:pPr>
        <w:jc w:val="both"/>
        <w:rPr>
          <w:sz w:val="24"/>
          <w:szCs w:val="24"/>
        </w:rPr>
      </w:pPr>
    </w:p>
    <w:p w14:paraId="700C1EED" w14:textId="77777777" w:rsidR="0051330E" w:rsidRPr="00364C63" w:rsidRDefault="0051330E" w:rsidP="00A633B5">
      <w:pPr>
        <w:autoSpaceDE w:val="0"/>
        <w:autoSpaceDN w:val="0"/>
        <w:adjustRightInd w:val="0"/>
        <w:jc w:val="both"/>
        <w:rPr>
          <w:color w:val="000000"/>
          <w:sz w:val="24"/>
          <w:szCs w:val="24"/>
        </w:rPr>
      </w:pPr>
    </w:p>
    <w:p w14:paraId="1C0B5459" w14:textId="77777777" w:rsidR="0051330E" w:rsidRPr="00364C63" w:rsidRDefault="0051330E" w:rsidP="00A633B5">
      <w:pPr>
        <w:autoSpaceDE w:val="0"/>
        <w:autoSpaceDN w:val="0"/>
        <w:adjustRightInd w:val="0"/>
        <w:jc w:val="both"/>
        <w:rPr>
          <w:color w:val="000000"/>
          <w:sz w:val="24"/>
          <w:szCs w:val="24"/>
        </w:rPr>
      </w:pPr>
    </w:p>
    <w:p w14:paraId="79AFA3AF" w14:textId="0A18973B" w:rsidR="0051330E" w:rsidRPr="00287C9F" w:rsidRDefault="00BE3F71" w:rsidP="00A633B5">
      <w:pPr>
        <w:autoSpaceDE w:val="0"/>
        <w:autoSpaceDN w:val="0"/>
        <w:adjustRightInd w:val="0"/>
        <w:jc w:val="both"/>
        <w:rPr>
          <w:sz w:val="24"/>
          <w:szCs w:val="24"/>
        </w:rPr>
      </w:pPr>
      <w:r>
        <w:rPr>
          <w:sz w:val="24"/>
          <w:szCs w:val="24"/>
        </w:rPr>
        <w:t xml:space="preserve">Michael </w:t>
      </w:r>
      <w:proofErr w:type="spellStart"/>
      <w:r>
        <w:rPr>
          <w:sz w:val="24"/>
          <w:szCs w:val="24"/>
        </w:rPr>
        <w:t>Teske</w:t>
      </w:r>
      <w:proofErr w:type="spellEnd"/>
    </w:p>
    <w:p w14:paraId="62276A1B" w14:textId="4DF09AF5" w:rsidR="0051330E" w:rsidRPr="00287C9F" w:rsidRDefault="00BE3F71" w:rsidP="00A633B5">
      <w:pPr>
        <w:jc w:val="both"/>
        <w:rPr>
          <w:bCs/>
          <w:color w:val="000000"/>
          <w:sz w:val="24"/>
          <w:szCs w:val="24"/>
        </w:rPr>
      </w:pPr>
      <w:r>
        <w:rPr>
          <w:bCs/>
          <w:sz w:val="24"/>
          <w:szCs w:val="24"/>
        </w:rPr>
        <w:t xml:space="preserve">Regional </w:t>
      </w:r>
      <w:r w:rsidR="001A125F" w:rsidRPr="00287C9F">
        <w:rPr>
          <w:bCs/>
          <w:sz w:val="24"/>
          <w:szCs w:val="24"/>
        </w:rPr>
        <w:t>Contracting Officer</w:t>
      </w:r>
    </w:p>
    <w:p w14:paraId="1D1E7FA1" w14:textId="77777777" w:rsidR="0051330E" w:rsidRPr="00364C63" w:rsidRDefault="0051330E" w:rsidP="00A633B5">
      <w:pPr>
        <w:jc w:val="both"/>
        <w:rPr>
          <w:sz w:val="24"/>
          <w:szCs w:val="24"/>
        </w:rPr>
      </w:pPr>
    </w:p>
    <w:p w14:paraId="3612F398" w14:textId="77777777" w:rsidR="00810656" w:rsidRPr="00364C63" w:rsidRDefault="00810656" w:rsidP="00A633B5">
      <w:pPr>
        <w:ind w:left="2880" w:firstLine="720"/>
        <w:jc w:val="both"/>
        <w:rPr>
          <w:sz w:val="24"/>
          <w:szCs w:val="24"/>
        </w:rPr>
      </w:pPr>
    </w:p>
    <w:p w14:paraId="1017D93A" w14:textId="77777777" w:rsidR="00496AA2" w:rsidRPr="00364C63" w:rsidRDefault="00496AA2" w:rsidP="00A633B5">
      <w:pPr>
        <w:ind w:left="2880" w:firstLine="720"/>
        <w:jc w:val="both"/>
        <w:rPr>
          <w:sz w:val="24"/>
          <w:szCs w:val="24"/>
          <w:highlight w:val="cyan"/>
          <w:u w:val="single"/>
        </w:rPr>
      </w:pPr>
    </w:p>
    <w:p w14:paraId="7DF532B9" w14:textId="77777777" w:rsidR="00496AA2" w:rsidRPr="00364C63" w:rsidRDefault="00496AA2" w:rsidP="00A633B5">
      <w:pPr>
        <w:ind w:left="2880" w:firstLine="720"/>
        <w:jc w:val="both"/>
        <w:rPr>
          <w:sz w:val="24"/>
          <w:szCs w:val="24"/>
          <w:highlight w:val="cyan"/>
          <w:u w:val="single"/>
        </w:rPr>
      </w:pPr>
    </w:p>
    <w:p w14:paraId="42A7ED4D" w14:textId="77777777" w:rsidR="00152660" w:rsidRPr="00364C63" w:rsidRDefault="00152660" w:rsidP="00A633B5">
      <w:pPr>
        <w:ind w:left="2880" w:firstLine="720"/>
        <w:jc w:val="both"/>
        <w:rPr>
          <w:sz w:val="24"/>
          <w:szCs w:val="24"/>
        </w:rPr>
      </w:pPr>
    </w:p>
    <w:p w14:paraId="3F4773D2" w14:textId="77777777" w:rsidR="0051330E" w:rsidRPr="00364C63" w:rsidRDefault="0051330E" w:rsidP="00A633B5">
      <w:pPr>
        <w:ind w:left="2880" w:firstLine="720"/>
        <w:jc w:val="both"/>
        <w:rPr>
          <w:sz w:val="24"/>
          <w:szCs w:val="24"/>
        </w:rPr>
        <w:sectPr w:rsidR="0051330E" w:rsidRPr="00364C63" w:rsidSect="0051330E">
          <w:headerReference w:type="default" r:id="rId8"/>
          <w:headerReference w:type="first" r:id="rId9"/>
          <w:footerReference w:type="first" r:id="rId10"/>
          <w:pgSz w:w="12240" w:h="15840"/>
          <w:pgMar w:top="1350" w:right="1080" w:bottom="1440" w:left="1800" w:header="720" w:footer="720" w:gutter="0"/>
          <w:pgNumType w:start="1"/>
          <w:cols w:space="720"/>
          <w:titlePg/>
          <w:docGrid w:linePitch="272"/>
        </w:sectPr>
      </w:pPr>
    </w:p>
    <w:p w14:paraId="333318C1" w14:textId="77777777" w:rsidR="00BC0FCE" w:rsidRPr="00364C63" w:rsidRDefault="00BC0FCE" w:rsidP="00A633B5">
      <w:pPr>
        <w:tabs>
          <w:tab w:val="left" w:pos="5040"/>
        </w:tabs>
        <w:jc w:val="center"/>
        <w:rPr>
          <w:b/>
          <w:noProof/>
          <w:sz w:val="24"/>
          <w:szCs w:val="24"/>
          <w:u w:val="single"/>
        </w:rPr>
      </w:pPr>
      <w:r w:rsidRPr="00364C63">
        <w:rPr>
          <w:b/>
          <w:noProof/>
          <w:sz w:val="24"/>
          <w:szCs w:val="24"/>
          <w:u w:val="single"/>
        </w:rPr>
        <w:lastRenderedPageBreak/>
        <w:t>ATTACHMENT</w:t>
      </w:r>
    </w:p>
    <w:p w14:paraId="4A49794E" w14:textId="77777777" w:rsidR="00BC0FCE" w:rsidRPr="00364C63" w:rsidRDefault="00BC0FCE" w:rsidP="00A633B5">
      <w:pPr>
        <w:tabs>
          <w:tab w:val="left" w:pos="5040"/>
        </w:tabs>
        <w:jc w:val="center"/>
        <w:rPr>
          <w:sz w:val="24"/>
          <w:szCs w:val="24"/>
        </w:rPr>
      </w:pPr>
      <w:r w:rsidRPr="00364C63">
        <w:rPr>
          <w:sz w:val="24"/>
          <w:szCs w:val="24"/>
        </w:rPr>
        <w:t>Solicitation for a CCNPSC</w:t>
      </w:r>
    </w:p>
    <w:p w14:paraId="7FBF9354" w14:textId="3854998C" w:rsidR="00BC0FCE" w:rsidRPr="00364C63" w:rsidRDefault="00BE3F71" w:rsidP="00A633B5">
      <w:pPr>
        <w:tabs>
          <w:tab w:val="left" w:pos="5040"/>
        </w:tabs>
        <w:jc w:val="center"/>
        <w:rPr>
          <w:sz w:val="24"/>
          <w:szCs w:val="24"/>
        </w:rPr>
      </w:pPr>
      <w:r>
        <w:rPr>
          <w:sz w:val="24"/>
          <w:szCs w:val="24"/>
        </w:rPr>
        <w:t>Computer Management Assistant</w:t>
      </w:r>
      <w:r w:rsidR="00820FDE" w:rsidRPr="00364C63">
        <w:rPr>
          <w:sz w:val="24"/>
          <w:szCs w:val="24"/>
        </w:rPr>
        <w:t>, FSN-</w:t>
      </w:r>
      <w:r w:rsidR="007101F8">
        <w:rPr>
          <w:sz w:val="24"/>
          <w:szCs w:val="24"/>
        </w:rPr>
        <w:t>0</w:t>
      </w:r>
      <w:r>
        <w:rPr>
          <w:sz w:val="24"/>
          <w:szCs w:val="24"/>
        </w:rPr>
        <w:t>9</w:t>
      </w:r>
      <w:r w:rsidR="006C2BAC">
        <w:rPr>
          <w:sz w:val="24"/>
          <w:szCs w:val="24"/>
        </w:rPr>
        <w:t xml:space="preserve"> </w:t>
      </w:r>
      <w:r w:rsidR="00A77042" w:rsidRPr="00364C63">
        <w:rPr>
          <w:sz w:val="24"/>
          <w:szCs w:val="24"/>
        </w:rPr>
        <w:t>Grade</w:t>
      </w:r>
      <w:r w:rsidR="003B35CE" w:rsidRPr="00364C63">
        <w:rPr>
          <w:sz w:val="24"/>
          <w:szCs w:val="24"/>
        </w:rPr>
        <w:t xml:space="preserve"> </w:t>
      </w:r>
    </w:p>
    <w:p w14:paraId="7383F03A" w14:textId="77777777" w:rsidR="00BC0FCE" w:rsidRDefault="00BC0FCE" w:rsidP="00A633B5">
      <w:pPr>
        <w:pStyle w:val="ListParagraph"/>
        <w:ind w:left="360"/>
        <w:jc w:val="both"/>
        <w:rPr>
          <w:b/>
          <w:sz w:val="24"/>
          <w:szCs w:val="24"/>
          <w:u w:val="single"/>
        </w:rPr>
      </w:pPr>
    </w:p>
    <w:p w14:paraId="27A3E4DF" w14:textId="77777777" w:rsidR="00810656" w:rsidRPr="00364C63" w:rsidRDefault="00037EF0" w:rsidP="00AA5A29">
      <w:pPr>
        <w:pStyle w:val="ListParagraph"/>
        <w:numPr>
          <w:ilvl w:val="0"/>
          <w:numId w:val="1"/>
        </w:numPr>
        <w:jc w:val="both"/>
        <w:rPr>
          <w:b/>
          <w:color w:val="0000FF"/>
          <w:sz w:val="24"/>
          <w:szCs w:val="24"/>
          <w:u w:val="single"/>
        </w:rPr>
      </w:pPr>
      <w:r w:rsidRPr="00364C63">
        <w:rPr>
          <w:b/>
          <w:color w:val="0000FF"/>
          <w:sz w:val="24"/>
          <w:szCs w:val="24"/>
          <w:u w:val="single"/>
        </w:rPr>
        <w:t>GENERAL INFORMATION</w:t>
      </w:r>
    </w:p>
    <w:p w14:paraId="559005F8" w14:textId="77777777" w:rsidR="00037EF0" w:rsidRPr="00364C63" w:rsidRDefault="00037EF0" w:rsidP="00A633B5">
      <w:pPr>
        <w:jc w:val="both"/>
        <w:rPr>
          <w:sz w:val="24"/>
          <w:szCs w:val="24"/>
        </w:rPr>
      </w:pPr>
    </w:p>
    <w:p w14:paraId="1141D576" w14:textId="2A878272" w:rsidR="00BC0FCE" w:rsidRPr="00364C63" w:rsidRDefault="00BC0FCE" w:rsidP="00A633B5">
      <w:pPr>
        <w:widowControl w:val="0"/>
        <w:jc w:val="both"/>
        <w:rPr>
          <w:sz w:val="24"/>
          <w:szCs w:val="24"/>
          <w:lang w:val="es-MX"/>
        </w:rPr>
      </w:pPr>
      <w:r w:rsidRPr="00364C63">
        <w:rPr>
          <w:b/>
          <w:sz w:val="24"/>
          <w:szCs w:val="24"/>
          <w:lang w:val="es-MX"/>
        </w:rPr>
        <w:t xml:space="preserve">1.  SOLICITATION </w:t>
      </w:r>
      <w:proofErr w:type="gramStart"/>
      <w:r w:rsidRPr="00364C63">
        <w:rPr>
          <w:b/>
          <w:sz w:val="24"/>
          <w:szCs w:val="24"/>
          <w:lang w:val="es-MX"/>
        </w:rPr>
        <w:t xml:space="preserve">NUMBER  </w:t>
      </w:r>
      <w:r w:rsidRPr="00364C63">
        <w:rPr>
          <w:b/>
          <w:sz w:val="24"/>
          <w:szCs w:val="24"/>
          <w:lang w:val="es-MX"/>
        </w:rPr>
        <w:tab/>
      </w:r>
      <w:proofErr w:type="gramEnd"/>
      <w:r w:rsidRPr="00364C63">
        <w:rPr>
          <w:b/>
          <w:sz w:val="24"/>
          <w:szCs w:val="24"/>
          <w:lang w:val="es-MX"/>
        </w:rPr>
        <w:tab/>
      </w:r>
      <w:r w:rsidR="00176784" w:rsidRPr="00364C63">
        <w:rPr>
          <w:sz w:val="24"/>
          <w:szCs w:val="24"/>
          <w:lang w:val="es-MX"/>
        </w:rPr>
        <w:t>720687</w:t>
      </w:r>
      <w:r w:rsidR="006C2BAC">
        <w:rPr>
          <w:sz w:val="24"/>
          <w:szCs w:val="24"/>
          <w:lang w:val="es-MX"/>
        </w:rPr>
        <w:t>20</w:t>
      </w:r>
      <w:r w:rsidR="00176784" w:rsidRPr="00364C63">
        <w:rPr>
          <w:sz w:val="24"/>
          <w:szCs w:val="24"/>
          <w:lang w:val="es-MX"/>
        </w:rPr>
        <w:t>R100</w:t>
      </w:r>
      <w:r w:rsidR="006C2BAC">
        <w:rPr>
          <w:sz w:val="24"/>
          <w:szCs w:val="24"/>
          <w:lang w:val="es-MX"/>
        </w:rPr>
        <w:t>0</w:t>
      </w:r>
      <w:r w:rsidR="00BE3F71">
        <w:rPr>
          <w:sz w:val="24"/>
          <w:szCs w:val="24"/>
          <w:lang w:val="es-MX"/>
        </w:rPr>
        <w:t>4</w:t>
      </w:r>
    </w:p>
    <w:p w14:paraId="25A6C598" w14:textId="77777777" w:rsidR="00176784" w:rsidRPr="00364C63" w:rsidRDefault="00176784" w:rsidP="00A633B5">
      <w:pPr>
        <w:widowControl w:val="0"/>
        <w:jc w:val="both"/>
        <w:rPr>
          <w:b/>
          <w:sz w:val="24"/>
          <w:szCs w:val="24"/>
          <w:lang w:val="es-MX"/>
        </w:rPr>
      </w:pPr>
    </w:p>
    <w:p w14:paraId="09F714C4" w14:textId="113E4B90" w:rsidR="00BC0FCE" w:rsidRPr="007643C7" w:rsidRDefault="00BC0FCE" w:rsidP="00A633B5">
      <w:pPr>
        <w:widowControl w:val="0"/>
        <w:jc w:val="both"/>
        <w:rPr>
          <w:sz w:val="24"/>
          <w:szCs w:val="24"/>
          <w:lang w:val="es-MX"/>
        </w:rPr>
      </w:pPr>
      <w:r w:rsidRPr="00364C63">
        <w:rPr>
          <w:b/>
          <w:sz w:val="24"/>
          <w:szCs w:val="24"/>
          <w:lang w:val="es-MX"/>
        </w:rPr>
        <w:t xml:space="preserve">2.  ISSUANCE DATE </w:t>
      </w:r>
      <w:r w:rsidRPr="00364C63">
        <w:rPr>
          <w:b/>
          <w:sz w:val="24"/>
          <w:szCs w:val="24"/>
          <w:lang w:val="es-MX"/>
        </w:rPr>
        <w:tab/>
      </w:r>
      <w:r w:rsidRPr="00364C63">
        <w:rPr>
          <w:b/>
          <w:sz w:val="24"/>
          <w:szCs w:val="24"/>
          <w:lang w:val="es-MX"/>
        </w:rPr>
        <w:tab/>
      </w:r>
      <w:r w:rsidRPr="00364C63">
        <w:rPr>
          <w:b/>
          <w:sz w:val="24"/>
          <w:szCs w:val="24"/>
          <w:lang w:val="es-MX"/>
        </w:rPr>
        <w:tab/>
      </w:r>
      <w:proofErr w:type="spellStart"/>
      <w:r w:rsidR="00BE3F71">
        <w:rPr>
          <w:sz w:val="24"/>
          <w:szCs w:val="24"/>
          <w:lang w:val="es-MX"/>
        </w:rPr>
        <w:t>February</w:t>
      </w:r>
      <w:proofErr w:type="spellEnd"/>
      <w:r w:rsidR="00BE3F71">
        <w:rPr>
          <w:sz w:val="24"/>
          <w:szCs w:val="24"/>
          <w:lang w:val="es-MX"/>
        </w:rPr>
        <w:t xml:space="preserve"> </w:t>
      </w:r>
      <w:r w:rsidR="00E91175">
        <w:rPr>
          <w:sz w:val="24"/>
          <w:szCs w:val="24"/>
          <w:lang w:val="es-MX"/>
        </w:rPr>
        <w:t>26</w:t>
      </w:r>
      <w:r w:rsidR="00614C71" w:rsidRPr="007643C7">
        <w:rPr>
          <w:sz w:val="24"/>
          <w:szCs w:val="24"/>
          <w:lang w:val="es-MX"/>
        </w:rPr>
        <w:t>, 20</w:t>
      </w:r>
      <w:r w:rsidR="00BE3F71">
        <w:rPr>
          <w:sz w:val="24"/>
          <w:szCs w:val="24"/>
          <w:lang w:val="es-MX"/>
        </w:rPr>
        <w:t>20</w:t>
      </w:r>
    </w:p>
    <w:p w14:paraId="66E44DAF" w14:textId="77777777" w:rsidR="00BC0FCE" w:rsidRPr="00364C63" w:rsidRDefault="00BC0FCE" w:rsidP="00A633B5">
      <w:pPr>
        <w:widowControl w:val="0"/>
        <w:ind w:left="360"/>
        <w:jc w:val="both"/>
        <w:rPr>
          <w:b/>
          <w:sz w:val="24"/>
          <w:szCs w:val="24"/>
          <w:lang w:val="es-MX"/>
        </w:rPr>
      </w:pPr>
      <w:r w:rsidRPr="00364C63">
        <w:rPr>
          <w:b/>
          <w:sz w:val="24"/>
          <w:szCs w:val="24"/>
          <w:lang w:val="es-MX"/>
        </w:rPr>
        <w:t xml:space="preserve"> </w:t>
      </w:r>
    </w:p>
    <w:p w14:paraId="5F853266" w14:textId="389B2286" w:rsidR="00A1779D" w:rsidRPr="007643C7" w:rsidRDefault="00BC0FCE" w:rsidP="00A633B5">
      <w:pPr>
        <w:widowControl w:val="0"/>
        <w:jc w:val="both"/>
        <w:rPr>
          <w:sz w:val="24"/>
          <w:szCs w:val="24"/>
          <w:lang w:val="es-MX"/>
        </w:rPr>
      </w:pPr>
      <w:r w:rsidRPr="00364C63">
        <w:rPr>
          <w:b/>
          <w:sz w:val="24"/>
          <w:szCs w:val="24"/>
          <w:lang w:val="es-MX"/>
        </w:rPr>
        <w:t xml:space="preserve">3.  CLOSING DATE/TIME </w:t>
      </w:r>
      <w:r w:rsidRPr="00364C63">
        <w:rPr>
          <w:b/>
          <w:sz w:val="24"/>
          <w:szCs w:val="24"/>
          <w:lang w:val="es-MX"/>
        </w:rPr>
        <w:tab/>
      </w:r>
      <w:r w:rsidR="00212867" w:rsidRPr="00364C63">
        <w:rPr>
          <w:b/>
          <w:sz w:val="24"/>
          <w:szCs w:val="24"/>
          <w:lang w:val="es-MX"/>
        </w:rPr>
        <w:tab/>
      </w:r>
      <w:r w:rsidR="00E91175">
        <w:rPr>
          <w:sz w:val="24"/>
          <w:szCs w:val="24"/>
          <w:lang w:val="es-MX"/>
        </w:rPr>
        <w:t>March 17</w:t>
      </w:r>
      <w:r w:rsidR="00BE3F71">
        <w:rPr>
          <w:sz w:val="24"/>
          <w:szCs w:val="24"/>
          <w:lang w:val="es-MX"/>
        </w:rPr>
        <w:t>,</w:t>
      </w:r>
      <w:r w:rsidRPr="007643C7">
        <w:rPr>
          <w:sz w:val="24"/>
          <w:szCs w:val="24"/>
          <w:lang w:val="es-MX"/>
        </w:rPr>
        <w:t xml:space="preserve"> 20</w:t>
      </w:r>
      <w:r w:rsidR="00BE3F71">
        <w:rPr>
          <w:sz w:val="24"/>
          <w:szCs w:val="24"/>
          <w:lang w:val="es-MX"/>
        </w:rPr>
        <w:t>20</w:t>
      </w:r>
    </w:p>
    <w:p w14:paraId="13EB6E9D" w14:textId="77777777" w:rsidR="00BC0FCE" w:rsidRPr="00364C63" w:rsidRDefault="00A1779D" w:rsidP="00A633B5">
      <w:pPr>
        <w:widowControl w:val="0"/>
        <w:jc w:val="both"/>
        <w:rPr>
          <w:b/>
          <w:sz w:val="24"/>
          <w:szCs w:val="24"/>
          <w:lang w:val="es-MX"/>
        </w:rPr>
      </w:pPr>
      <w:r w:rsidRPr="00364C63">
        <w:rPr>
          <w:sz w:val="24"/>
          <w:szCs w:val="24"/>
          <w:lang w:val="es-MX"/>
        </w:rPr>
        <w:t xml:space="preserve">     </w:t>
      </w:r>
      <w:r w:rsidR="00BC0FCE" w:rsidRPr="00364C63">
        <w:rPr>
          <w:b/>
          <w:sz w:val="24"/>
          <w:szCs w:val="24"/>
          <w:lang w:val="es-MX"/>
        </w:rPr>
        <w:t xml:space="preserve">FOR RECEIPT OF OFFERS </w:t>
      </w:r>
      <w:r w:rsidR="00BC0FCE" w:rsidRPr="00364C63">
        <w:rPr>
          <w:b/>
          <w:sz w:val="24"/>
          <w:szCs w:val="24"/>
          <w:lang w:val="es-MX"/>
        </w:rPr>
        <w:tab/>
      </w:r>
      <w:r w:rsidR="00BC0FCE" w:rsidRPr="00364C63">
        <w:rPr>
          <w:b/>
          <w:sz w:val="24"/>
          <w:szCs w:val="24"/>
          <w:lang w:val="es-MX"/>
        </w:rPr>
        <w:tab/>
      </w:r>
    </w:p>
    <w:p w14:paraId="49FF44AB" w14:textId="77777777" w:rsidR="00BC0FCE" w:rsidRPr="00364C63" w:rsidRDefault="00BC0FCE" w:rsidP="00A633B5">
      <w:pPr>
        <w:widowControl w:val="0"/>
        <w:ind w:left="360"/>
        <w:jc w:val="both"/>
        <w:rPr>
          <w:b/>
          <w:sz w:val="24"/>
          <w:szCs w:val="24"/>
          <w:lang w:val="es-MX"/>
        </w:rPr>
      </w:pPr>
      <w:r w:rsidRPr="00364C63">
        <w:rPr>
          <w:b/>
          <w:sz w:val="24"/>
          <w:szCs w:val="24"/>
          <w:lang w:val="es-MX"/>
        </w:rPr>
        <w:tab/>
      </w:r>
      <w:r w:rsidRPr="00364C63">
        <w:rPr>
          <w:b/>
          <w:sz w:val="24"/>
          <w:szCs w:val="24"/>
          <w:lang w:val="es-MX"/>
        </w:rPr>
        <w:tab/>
        <w:t xml:space="preserve"> </w:t>
      </w:r>
    </w:p>
    <w:p w14:paraId="38A0F5B6" w14:textId="5638E2E7" w:rsidR="002033CE" w:rsidRPr="00E91175" w:rsidRDefault="00BC0FCE" w:rsidP="00E91175">
      <w:pPr>
        <w:jc w:val="both"/>
        <w:rPr>
          <w:sz w:val="24"/>
          <w:szCs w:val="24"/>
        </w:rPr>
      </w:pPr>
      <w:r w:rsidRPr="00E91175">
        <w:rPr>
          <w:b/>
          <w:sz w:val="24"/>
          <w:szCs w:val="24"/>
          <w:lang w:val="es-MX"/>
        </w:rPr>
        <w:t>4.</w:t>
      </w:r>
      <w:r w:rsidR="002033CE" w:rsidRPr="00E91175">
        <w:rPr>
          <w:b/>
          <w:sz w:val="24"/>
          <w:szCs w:val="24"/>
          <w:lang w:val="es-MX"/>
        </w:rPr>
        <w:t xml:space="preserve"> POINT OF CONTACT</w:t>
      </w:r>
      <w:r w:rsidR="00E91175">
        <w:rPr>
          <w:b/>
          <w:sz w:val="24"/>
          <w:szCs w:val="24"/>
          <w:lang w:val="es-MX"/>
        </w:rPr>
        <w:tab/>
      </w:r>
      <w:r w:rsidR="002033CE" w:rsidRPr="00E91175">
        <w:rPr>
          <w:b/>
          <w:sz w:val="24"/>
          <w:szCs w:val="24"/>
          <w:lang w:val="es-MX"/>
        </w:rPr>
        <w:t xml:space="preserve"> </w:t>
      </w:r>
      <w:r w:rsidR="002033CE" w:rsidRPr="00E91175">
        <w:rPr>
          <w:b/>
          <w:sz w:val="24"/>
          <w:szCs w:val="24"/>
          <w:lang w:val="es-MX"/>
        </w:rPr>
        <w:tab/>
      </w:r>
      <w:r w:rsidR="00E91175" w:rsidRPr="00E91175">
        <w:rPr>
          <w:b/>
          <w:sz w:val="24"/>
          <w:szCs w:val="24"/>
          <w:lang w:val="es-MX"/>
        </w:rPr>
        <w:tab/>
      </w:r>
      <w:r w:rsidR="002033CE" w:rsidRPr="00E91175">
        <w:rPr>
          <w:bCs/>
          <w:color w:val="000000"/>
          <w:sz w:val="24"/>
          <w:szCs w:val="24"/>
        </w:rPr>
        <w:t>Josée Ramanaly</w:t>
      </w:r>
    </w:p>
    <w:p w14:paraId="11FF1C2A" w14:textId="30296FAC" w:rsidR="002033CE" w:rsidRPr="002033CE" w:rsidRDefault="002033CE" w:rsidP="002033CE">
      <w:pPr>
        <w:pStyle w:val="ListParagraph"/>
        <w:ind w:left="360"/>
        <w:jc w:val="both"/>
        <w:rPr>
          <w:sz w:val="24"/>
          <w:szCs w:val="24"/>
        </w:rPr>
      </w:pPr>
      <w:r w:rsidRPr="002033CE">
        <w:rPr>
          <w:color w:val="000000"/>
          <w:sz w:val="24"/>
          <w:szCs w:val="24"/>
        </w:rPr>
        <w:t xml:space="preserve"> </w:t>
      </w:r>
      <w:r w:rsidRPr="002033CE">
        <w:rPr>
          <w:color w:val="000000"/>
          <w:sz w:val="24"/>
          <w:szCs w:val="24"/>
        </w:rPr>
        <w:tab/>
      </w:r>
      <w:r w:rsidRPr="002033CE">
        <w:rPr>
          <w:color w:val="000000"/>
          <w:sz w:val="24"/>
          <w:szCs w:val="24"/>
        </w:rPr>
        <w:tab/>
        <w:t xml:space="preserve">                                                </w:t>
      </w:r>
      <w:r w:rsidRPr="002033CE">
        <w:rPr>
          <w:sz w:val="24"/>
          <w:szCs w:val="24"/>
        </w:rPr>
        <w:t>AntananarivoUSAIDHR@usaid.gov</w:t>
      </w:r>
    </w:p>
    <w:p w14:paraId="02E830F5" w14:textId="40ADD5CD" w:rsidR="002033CE" w:rsidRPr="002033CE" w:rsidRDefault="002033CE" w:rsidP="00E91175">
      <w:pPr>
        <w:pStyle w:val="ListParagraph"/>
        <w:ind w:left="2520" w:firstLine="360"/>
        <w:jc w:val="both"/>
        <w:rPr>
          <w:color w:val="000000"/>
          <w:sz w:val="24"/>
          <w:szCs w:val="24"/>
        </w:rPr>
      </w:pPr>
      <w:r w:rsidRPr="002033CE">
        <w:rPr>
          <w:color w:val="000000"/>
          <w:sz w:val="24"/>
          <w:szCs w:val="24"/>
        </w:rPr>
        <w:t xml:space="preserve">  </w:t>
      </w:r>
      <w:r w:rsidRPr="002033CE">
        <w:rPr>
          <w:color w:val="000000"/>
          <w:sz w:val="24"/>
          <w:szCs w:val="24"/>
        </w:rPr>
        <w:tab/>
      </w:r>
      <w:r w:rsidRPr="002033CE">
        <w:rPr>
          <w:color w:val="000000"/>
          <w:sz w:val="24"/>
          <w:szCs w:val="24"/>
        </w:rPr>
        <w:tab/>
        <w:t>Phone: + (261) 33 44 320 00</w:t>
      </w:r>
    </w:p>
    <w:p w14:paraId="38F3A852" w14:textId="77777777" w:rsidR="002033CE" w:rsidRDefault="002033CE" w:rsidP="003B35CE">
      <w:pPr>
        <w:widowControl w:val="0"/>
        <w:ind w:left="4320" w:hanging="4320"/>
        <w:jc w:val="both"/>
        <w:rPr>
          <w:b/>
          <w:sz w:val="24"/>
          <w:szCs w:val="24"/>
          <w:lang w:val="es-MX"/>
        </w:rPr>
      </w:pPr>
    </w:p>
    <w:p w14:paraId="60FA2079" w14:textId="5937249A" w:rsidR="00810656" w:rsidRDefault="00E91175" w:rsidP="003B35CE">
      <w:pPr>
        <w:widowControl w:val="0"/>
        <w:ind w:left="4320" w:hanging="4320"/>
        <w:jc w:val="both"/>
        <w:rPr>
          <w:sz w:val="24"/>
          <w:szCs w:val="24"/>
          <w:lang w:val="es-MX"/>
        </w:rPr>
      </w:pPr>
      <w:r>
        <w:rPr>
          <w:b/>
          <w:sz w:val="24"/>
          <w:szCs w:val="24"/>
          <w:lang w:val="es-MX"/>
        </w:rPr>
        <w:t>5</w:t>
      </w:r>
      <w:r w:rsidR="002033CE">
        <w:rPr>
          <w:b/>
          <w:sz w:val="24"/>
          <w:szCs w:val="24"/>
          <w:lang w:val="es-MX"/>
        </w:rPr>
        <w:t xml:space="preserve">. </w:t>
      </w:r>
      <w:r w:rsidR="00BC0FCE" w:rsidRPr="00364C63">
        <w:rPr>
          <w:b/>
          <w:sz w:val="24"/>
          <w:szCs w:val="24"/>
          <w:lang w:val="es-MX"/>
        </w:rPr>
        <w:t xml:space="preserve"> POSITION TITLE</w:t>
      </w:r>
      <w:r w:rsidR="00BC0FCE" w:rsidRPr="00364C63">
        <w:rPr>
          <w:b/>
          <w:sz w:val="24"/>
          <w:szCs w:val="24"/>
          <w:lang w:val="es-MX"/>
        </w:rPr>
        <w:tab/>
      </w:r>
      <w:proofErr w:type="spellStart"/>
      <w:r w:rsidR="00BE3F71">
        <w:rPr>
          <w:sz w:val="24"/>
          <w:szCs w:val="24"/>
          <w:lang w:val="es-MX"/>
        </w:rPr>
        <w:t>Computer</w:t>
      </w:r>
      <w:proofErr w:type="spellEnd"/>
      <w:r w:rsidR="00BE3F71">
        <w:rPr>
          <w:sz w:val="24"/>
          <w:szCs w:val="24"/>
          <w:lang w:val="es-MX"/>
        </w:rPr>
        <w:t xml:space="preserve"> Management </w:t>
      </w:r>
      <w:proofErr w:type="spellStart"/>
      <w:r w:rsidR="00BE3F71">
        <w:rPr>
          <w:sz w:val="24"/>
          <w:szCs w:val="24"/>
          <w:lang w:val="es-MX"/>
        </w:rPr>
        <w:t>Assistant</w:t>
      </w:r>
      <w:proofErr w:type="spellEnd"/>
    </w:p>
    <w:p w14:paraId="50DCEBC3" w14:textId="464D7DF8" w:rsidR="00E91175" w:rsidRDefault="00E91175" w:rsidP="003B35CE">
      <w:pPr>
        <w:widowControl w:val="0"/>
        <w:ind w:left="4320" w:hanging="4320"/>
        <w:jc w:val="both"/>
        <w:rPr>
          <w:sz w:val="24"/>
          <w:szCs w:val="24"/>
        </w:rPr>
      </w:pPr>
    </w:p>
    <w:p w14:paraId="3D38CCB4" w14:textId="024D0F41" w:rsidR="00795EDC" w:rsidRPr="00364C63" w:rsidRDefault="00E91175" w:rsidP="00A633B5">
      <w:pPr>
        <w:widowControl w:val="0"/>
        <w:ind w:left="4320" w:hanging="4320"/>
        <w:jc w:val="both"/>
        <w:rPr>
          <w:b/>
          <w:sz w:val="24"/>
          <w:szCs w:val="24"/>
        </w:rPr>
      </w:pPr>
      <w:r>
        <w:rPr>
          <w:b/>
          <w:sz w:val="24"/>
          <w:szCs w:val="24"/>
        </w:rPr>
        <w:t>6</w:t>
      </w:r>
      <w:r w:rsidR="00BC0FCE" w:rsidRPr="00364C63">
        <w:rPr>
          <w:b/>
          <w:sz w:val="24"/>
          <w:szCs w:val="24"/>
        </w:rPr>
        <w:t xml:space="preserve">. </w:t>
      </w:r>
      <w:r w:rsidR="00D0301E" w:rsidRPr="00364C63">
        <w:rPr>
          <w:b/>
          <w:sz w:val="24"/>
          <w:szCs w:val="24"/>
        </w:rPr>
        <w:t>MARKET VALUE</w:t>
      </w:r>
      <w:r w:rsidR="00D0301E" w:rsidRPr="00364C63">
        <w:rPr>
          <w:sz w:val="24"/>
          <w:szCs w:val="24"/>
        </w:rPr>
        <w:t xml:space="preserve"> </w:t>
      </w:r>
      <w:r w:rsidR="00BC0FCE" w:rsidRPr="00364C63">
        <w:rPr>
          <w:sz w:val="24"/>
          <w:szCs w:val="24"/>
        </w:rPr>
        <w:tab/>
      </w:r>
      <w:proofErr w:type="gramStart"/>
      <w:r w:rsidR="002D2ACA" w:rsidRPr="00364C63">
        <w:rPr>
          <w:sz w:val="24"/>
          <w:szCs w:val="24"/>
        </w:rPr>
        <w:t>From</w:t>
      </w:r>
      <w:proofErr w:type="gramEnd"/>
      <w:r w:rsidR="004C666B" w:rsidRPr="00364C63">
        <w:rPr>
          <w:sz w:val="24"/>
          <w:szCs w:val="24"/>
        </w:rPr>
        <w:t xml:space="preserve"> </w:t>
      </w:r>
      <w:r w:rsidR="003C3709" w:rsidRPr="00364C63">
        <w:rPr>
          <w:sz w:val="24"/>
          <w:szCs w:val="24"/>
        </w:rPr>
        <w:t xml:space="preserve">MGA </w:t>
      </w:r>
      <w:r w:rsidR="00ED6308">
        <w:rPr>
          <w:sz w:val="24"/>
          <w:szCs w:val="24"/>
        </w:rPr>
        <w:t>35</w:t>
      </w:r>
      <w:r w:rsidR="005A44D3">
        <w:rPr>
          <w:sz w:val="24"/>
          <w:szCs w:val="24"/>
        </w:rPr>
        <w:t>,</w:t>
      </w:r>
      <w:r w:rsidR="00ED6308">
        <w:rPr>
          <w:sz w:val="24"/>
          <w:szCs w:val="24"/>
        </w:rPr>
        <w:t>763</w:t>
      </w:r>
      <w:r w:rsidR="005A44D3">
        <w:rPr>
          <w:sz w:val="24"/>
          <w:szCs w:val="24"/>
        </w:rPr>
        <w:t>,</w:t>
      </w:r>
      <w:r w:rsidR="00ED6308">
        <w:rPr>
          <w:sz w:val="24"/>
          <w:szCs w:val="24"/>
        </w:rPr>
        <w:t>992 to 59</w:t>
      </w:r>
      <w:r w:rsidR="005A44D3">
        <w:rPr>
          <w:sz w:val="24"/>
          <w:szCs w:val="24"/>
        </w:rPr>
        <w:t>,</w:t>
      </w:r>
      <w:r w:rsidR="00ED6308">
        <w:rPr>
          <w:sz w:val="24"/>
          <w:szCs w:val="24"/>
        </w:rPr>
        <w:t>010</w:t>
      </w:r>
      <w:r w:rsidR="005A44D3">
        <w:rPr>
          <w:sz w:val="24"/>
          <w:szCs w:val="24"/>
        </w:rPr>
        <w:t>,</w:t>
      </w:r>
      <w:r w:rsidR="00ED6308">
        <w:rPr>
          <w:sz w:val="24"/>
          <w:szCs w:val="24"/>
        </w:rPr>
        <w:t xml:space="preserve">592 </w:t>
      </w:r>
      <w:r w:rsidR="00D65F61" w:rsidRPr="00364C63">
        <w:rPr>
          <w:sz w:val="24"/>
          <w:szCs w:val="24"/>
        </w:rPr>
        <w:t>per a</w:t>
      </w:r>
      <w:r w:rsidR="00BC0FCE" w:rsidRPr="00364C63">
        <w:rPr>
          <w:sz w:val="24"/>
          <w:szCs w:val="24"/>
        </w:rPr>
        <w:t>nnum</w:t>
      </w:r>
      <w:r w:rsidR="004C666B" w:rsidRPr="00364C63">
        <w:rPr>
          <w:sz w:val="24"/>
          <w:szCs w:val="24"/>
        </w:rPr>
        <w:t>,</w:t>
      </w:r>
      <w:r w:rsidR="004C666B" w:rsidRPr="00364C63">
        <w:rPr>
          <w:i/>
          <w:sz w:val="24"/>
          <w:szCs w:val="24"/>
        </w:rPr>
        <w:t xml:space="preserve"> </w:t>
      </w:r>
      <w:r w:rsidR="00D0301E" w:rsidRPr="00364C63">
        <w:rPr>
          <w:sz w:val="24"/>
          <w:szCs w:val="24"/>
        </w:rPr>
        <w:t xml:space="preserve">equivalent to </w:t>
      </w:r>
      <w:r w:rsidR="00E54B38" w:rsidRPr="00364C63">
        <w:rPr>
          <w:sz w:val="24"/>
          <w:szCs w:val="24"/>
        </w:rPr>
        <w:t>F</w:t>
      </w:r>
      <w:r w:rsidR="00D0301E" w:rsidRPr="00364C63">
        <w:rPr>
          <w:sz w:val="24"/>
          <w:szCs w:val="24"/>
        </w:rPr>
        <w:t>S</w:t>
      </w:r>
      <w:r w:rsidR="00E54B38" w:rsidRPr="00364C63">
        <w:rPr>
          <w:sz w:val="24"/>
          <w:szCs w:val="24"/>
        </w:rPr>
        <w:t>N</w:t>
      </w:r>
      <w:r w:rsidR="00D0301E" w:rsidRPr="00364C63">
        <w:rPr>
          <w:sz w:val="24"/>
          <w:szCs w:val="24"/>
        </w:rPr>
        <w:t>-</w:t>
      </w:r>
      <w:r w:rsidR="00BE3F71">
        <w:rPr>
          <w:sz w:val="24"/>
          <w:szCs w:val="24"/>
        </w:rPr>
        <w:t>9</w:t>
      </w:r>
      <w:r w:rsidR="00D65F61" w:rsidRPr="00364C63">
        <w:rPr>
          <w:sz w:val="24"/>
          <w:szCs w:val="24"/>
        </w:rPr>
        <w:t>,</w:t>
      </w:r>
      <w:r w:rsidR="00176784" w:rsidRPr="00364C63">
        <w:rPr>
          <w:sz w:val="24"/>
          <w:szCs w:val="24"/>
        </w:rPr>
        <w:t xml:space="preserve"> </w:t>
      </w:r>
      <w:r w:rsidR="00D65F61" w:rsidRPr="00364C63">
        <w:rPr>
          <w:sz w:val="24"/>
          <w:szCs w:val="24"/>
        </w:rPr>
        <w:t>i</w:t>
      </w:r>
      <w:r w:rsidR="00CD658F" w:rsidRPr="00364C63">
        <w:rPr>
          <w:sz w:val="24"/>
          <w:szCs w:val="24"/>
        </w:rPr>
        <w:t>n accordance with AIDAR Appendix J and the Local Compensation Plan</w:t>
      </w:r>
      <w:r w:rsidR="009E4DB5" w:rsidRPr="00364C63">
        <w:rPr>
          <w:sz w:val="24"/>
          <w:szCs w:val="24"/>
        </w:rPr>
        <w:t xml:space="preserve"> of</w:t>
      </w:r>
      <w:r w:rsidR="004C666B" w:rsidRPr="00364C63">
        <w:rPr>
          <w:sz w:val="24"/>
          <w:szCs w:val="24"/>
        </w:rPr>
        <w:t xml:space="preserve"> USAID/Madagascar.</w:t>
      </w:r>
      <w:r w:rsidR="00BD4939" w:rsidRPr="00364C63">
        <w:rPr>
          <w:sz w:val="24"/>
          <w:szCs w:val="24"/>
        </w:rPr>
        <w:t xml:space="preserve"> </w:t>
      </w:r>
      <w:r w:rsidR="009B00EE" w:rsidRPr="00364C63">
        <w:rPr>
          <w:sz w:val="24"/>
          <w:szCs w:val="24"/>
        </w:rPr>
        <w:t>Final compensation will be negotiated within the listed market value</w:t>
      </w:r>
      <w:r w:rsidR="00795EDC" w:rsidRPr="00364C63">
        <w:rPr>
          <w:sz w:val="24"/>
          <w:szCs w:val="24"/>
        </w:rPr>
        <w:t>.</w:t>
      </w:r>
    </w:p>
    <w:p w14:paraId="4711ECFB" w14:textId="0B6E5400" w:rsidR="00810656" w:rsidRDefault="00810656" w:rsidP="00A633B5">
      <w:pPr>
        <w:jc w:val="both"/>
        <w:rPr>
          <w:b/>
          <w:i/>
          <w:sz w:val="24"/>
          <w:szCs w:val="24"/>
        </w:rPr>
      </w:pPr>
    </w:p>
    <w:p w14:paraId="5EEB526B" w14:textId="6D06150A" w:rsidR="00ED6308" w:rsidRPr="0051476B" w:rsidRDefault="00C0371D" w:rsidP="00ED6308">
      <w:pPr>
        <w:ind w:left="4320" w:hanging="4320"/>
        <w:jc w:val="both"/>
        <w:rPr>
          <w:sz w:val="24"/>
          <w:szCs w:val="24"/>
        </w:rPr>
      </w:pPr>
      <w:r>
        <w:rPr>
          <w:b/>
          <w:sz w:val="24"/>
          <w:szCs w:val="24"/>
        </w:rPr>
        <w:t>7</w:t>
      </w:r>
      <w:r w:rsidR="00D65F61" w:rsidRPr="00364C63">
        <w:rPr>
          <w:b/>
          <w:sz w:val="24"/>
          <w:szCs w:val="24"/>
        </w:rPr>
        <w:t xml:space="preserve">. </w:t>
      </w:r>
      <w:r w:rsidR="009B00EE" w:rsidRPr="00364C63">
        <w:rPr>
          <w:b/>
          <w:sz w:val="24"/>
          <w:szCs w:val="24"/>
        </w:rPr>
        <w:t>PERIOD OF PERFORMANCE</w:t>
      </w:r>
      <w:r>
        <w:rPr>
          <w:b/>
          <w:sz w:val="24"/>
          <w:szCs w:val="24"/>
        </w:rPr>
        <w:tab/>
      </w:r>
      <w:r w:rsidR="00ED6308" w:rsidRPr="00ED6308">
        <w:rPr>
          <w:bCs/>
          <w:sz w:val="24"/>
          <w:szCs w:val="24"/>
        </w:rPr>
        <w:t>The</w:t>
      </w:r>
      <w:r w:rsidR="00ED6308" w:rsidRPr="0051476B">
        <w:rPr>
          <w:sz w:val="24"/>
          <w:szCs w:val="24"/>
        </w:rPr>
        <w:t xml:space="preserve"> base period will be one year, estimated start date on </w:t>
      </w:r>
      <w:r w:rsidR="00ED6308">
        <w:rPr>
          <w:sz w:val="24"/>
          <w:szCs w:val="24"/>
        </w:rPr>
        <w:t>July 19</w:t>
      </w:r>
      <w:r w:rsidR="00ED6308" w:rsidRPr="0051476B">
        <w:rPr>
          <w:sz w:val="24"/>
          <w:szCs w:val="24"/>
        </w:rPr>
        <w:t xml:space="preserve">, 2020. Based on Agency need, the Contracting Officer (CO) may exercise additional option period for 4 years, for the dates estimated as follows:                                </w:t>
      </w:r>
    </w:p>
    <w:p w14:paraId="04C5AFF0" w14:textId="77777777" w:rsidR="00ED6308" w:rsidRPr="0051476B" w:rsidRDefault="00ED6308" w:rsidP="00ED6308">
      <w:pPr>
        <w:jc w:val="both"/>
        <w:rPr>
          <w:sz w:val="24"/>
          <w:szCs w:val="24"/>
        </w:rPr>
      </w:pPr>
    </w:p>
    <w:tbl>
      <w:tblPr>
        <w:tblStyle w:val="TableGrid"/>
        <w:tblW w:w="0" w:type="auto"/>
        <w:tblInd w:w="4320" w:type="dxa"/>
        <w:tblLook w:val="04A0" w:firstRow="1" w:lastRow="0" w:firstColumn="1" w:lastColumn="0" w:noHBand="0" w:noVBand="1"/>
      </w:tblPr>
      <w:tblGrid>
        <w:gridCol w:w="1771"/>
        <w:gridCol w:w="3502"/>
      </w:tblGrid>
      <w:tr w:rsidR="00ED6308" w:rsidRPr="0051476B" w14:paraId="4CCB43E0" w14:textId="77777777" w:rsidTr="0044296A">
        <w:tc>
          <w:tcPr>
            <w:tcW w:w="1813" w:type="dxa"/>
          </w:tcPr>
          <w:p w14:paraId="2EFB2E3B" w14:textId="77777777" w:rsidR="00ED6308" w:rsidRPr="0051476B" w:rsidRDefault="00ED6308" w:rsidP="000F4587">
            <w:pPr>
              <w:jc w:val="both"/>
              <w:rPr>
                <w:sz w:val="24"/>
                <w:szCs w:val="24"/>
              </w:rPr>
            </w:pPr>
            <w:r w:rsidRPr="0051476B">
              <w:rPr>
                <w:sz w:val="24"/>
                <w:szCs w:val="24"/>
              </w:rPr>
              <w:t>Base Period</w:t>
            </w:r>
          </w:p>
        </w:tc>
        <w:tc>
          <w:tcPr>
            <w:tcW w:w="3604" w:type="dxa"/>
          </w:tcPr>
          <w:p w14:paraId="75294F11" w14:textId="77777777" w:rsidR="00ED6308" w:rsidRPr="0051476B" w:rsidRDefault="00ED6308" w:rsidP="000F4587">
            <w:pPr>
              <w:jc w:val="both"/>
              <w:rPr>
                <w:sz w:val="24"/>
                <w:szCs w:val="24"/>
              </w:rPr>
            </w:pPr>
            <w:r w:rsidRPr="0051476B">
              <w:rPr>
                <w:sz w:val="24"/>
                <w:szCs w:val="24"/>
              </w:rPr>
              <w:t xml:space="preserve">o/a </w:t>
            </w:r>
            <w:r>
              <w:rPr>
                <w:sz w:val="24"/>
                <w:szCs w:val="24"/>
              </w:rPr>
              <w:t>07/19</w:t>
            </w:r>
            <w:r w:rsidRPr="0051476B">
              <w:rPr>
                <w:sz w:val="24"/>
                <w:szCs w:val="24"/>
              </w:rPr>
              <w:t xml:space="preserve">/2020 to o/a </w:t>
            </w:r>
            <w:r>
              <w:rPr>
                <w:sz w:val="24"/>
                <w:szCs w:val="24"/>
              </w:rPr>
              <w:t>07/18</w:t>
            </w:r>
            <w:r w:rsidRPr="0051476B">
              <w:rPr>
                <w:sz w:val="24"/>
                <w:szCs w:val="24"/>
              </w:rPr>
              <w:t>/2021</w:t>
            </w:r>
          </w:p>
        </w:tc>
      </w:tr>
      <w:tr w:rsidR="00ED6308" w:rsidRPr="0051476B" w14:paraId="1CC5768E" w14:textId="77777777" w:rsidTr="0044296A">
        <w:tc>
          <w:tcPr>
            <w:tcW w:w="1813" w:type="dxa"/>
          </w:tcPr>
          <w:p w14:paraId="2CF7B63A" w14:textId="77777777" w:rsidR="00ED6308" w:rsidRPr="0051476B" w:rsidRDefault="00ED6308" w:rsidP="000F4587">
            <w:pPr>
              <w:jc w:val="both"/>
              <w:rPr>
                <w:sz w:val="24"/>
                <w:szCs w:val="24"/>
              </w:rPr>
            </w:pPr>
            <w:r w:rsidRPr="0051476B">
              <w:rPr>
                <w:sz w:val="24"/>
                <w:szCs w:val="24"/>
              </w:rPr>
              <w:t>Option Period 1</w:t>
            </w:r>
          </w:p>
        </w:tc>
        <w:tc>
          <w:tcPr>
            <w:tcW w:w="3604" w:type="dxa"/>
          </w:tcPr>
          <w:p w14:paraId="36169E58" w14:textId="35C1F5F9" w:rsidR="00ED6308" w:rsidRPr="0051476B" w:rsidRDefault="00ED6308" w:rsidP="000F4587">
            <w:pPr>
              <w:jc w:val="both"/>
              <w:rPr>
                <w:sz w:val="24"/>
                <w:szCs w:val="24"/>
              </w:rPr>
            </w:pPr>
            <w:r w:rsidRPr="0051476B">
              <w:rPr>
                <w:sz w:val="24"/>
                <w:szCs w:val="24"/>
              </w:rPr>
              <w:t xml:space="preserve">o/a </w:t>
            </w:r>
            <w:r>
              <w:rPr>
                <w:sz w:val="24"/>
                <w:szCs w:val="24"/>
              </w:rPr>
              <w:t>07/19</w:t>
            </w:r>
            <w:r w:rsidRPr="0051476B">
              <w:rPr>
                <w:sz w:val="24"/>
                <w:szCs w:val="24"/>
              </w:rPr>
              <w:t xml:space="preserve">/2021 to o/a </w:t>
            </w:r>
            <w:r>
              <w:rPr>
                <w:sz w:val="24"/>
                <w:szCs w:val="24"/>
              </w:rPr>
              <w:t>07/18</w:t>
            </w:r>
            <w:r w:rsidRPr="0051476B">
              <w:rPr>
                <w:sz w:val="24"/>
                <w:szCs w:val="24"/>
              </w:rPr>
              <w:t>/202</w:t>
            </w:r>
            <w:r w:rsidR="0044296A">
              <w:rPr>
                <w:sz w:val="24"/>
                <w:szCs w:val="24"/>
              </w:rPr>
              <w:t>5</w:t>
            </w:r>
          </w:p>
        </w:tc>
      </w:tr>
    </w:tbl>
    <w:p w14:paraId="72CA4C70" w14:textId="353D47BC" w:rsidR="00ED6308" w:rsidRPr="00364C63" w:rsidRDefault="00ED6308" w:rsidP="00ED6308">
      <w:pPr>
        <w:widowControl w:val="0"/>
        <w:ind w:left="4320" w:hanging="4230"/>
        <w:jc w:val="both"/>
        <w:rPr>
          <w:sz w:val="24"/>
          <w:szCs w:val="24"/>
        </w:rPr>
      </w:pPr>
      <w:r w:rsidRPr="00D65F61">
        <w:rPr>
          <w:sz w:val="24"/>
          <w:szCs w:val="24"/>
        </w:rPr>
        <w:tab/>
      </w:r>
    </w:p>
    <w:p w14:paraId="4B1C99AB" w14:textId="5208EED8" w:rsidR="002D1413" w:rsidRDefault="00C0371D" w:rsidP="008C677E">
      <w:pPr>
        <w:jc w:val="both"/>
        <w:rPr>
          <w:sz w:val="24"/>
          <w:szCs w:val="24"/>
        </w:rPr>
      </w:pPr>
      <w:r>
        <w:rPr>
          <w:b/>
          <w:sz w:val="24"/>
          <w:szCs w:val="24"/>
        </w:rPr>
        <w:t>8</w:t>
      </w:r>
      <w:r w:rsidR="00D65F61" w:rsidRPr="00364C63">
        <w:rPr>
          <w:b/>
          <w:sz w:val="24"/>
          <w:szCs w:val="24"/>
        </w:rPr>
        <w:t xml:space="preserve">. </w:t>
      </w:r>
      <w:r w:rsidR="009B00EE" w:rsidRPr="00364C63">
        <w:rPr>
          <w:b/>
          <w:sz w:val="24"/>
          <w:szCs w:val="24"/>
        </w:rPr>
        <w:t xml:space="preserve">PLACE OF PERFORMANCE </w:t>
      </w:r>
      <w:r w:rsidR="00D65F61" w:rsidRPr="00364C63">
        <w:rPr>
          <w:b/>
          <w:sz w:val="24"/>
          <w:szCs w:val="24"/>
        </w:rPr>
        <w:tab/>
      </w:r>
      <w:r w:rsidR="002D1413" w:rsidRPr="00364C63">
        <w:rPr>
          <w:b/>
          <w:sz w:val="24"/>
          <w:szCs w:val="24"/>
        </w:rPr>
        <w:tab/>
      </w:r>
      <w:r w:rsidR="008C677E">
        <w:rPr>
          <w:sz w:val="24"/>
          <w:szCs w:val="24"/>
        </w:rPr>
        <w:t>Antananarivo, Madagascar</w:t>
      </w:r>
    </w:p>
    <w:p w14:paraId="23401DCC" w14:textId="77777777" w:rsidR="008C677E" w:rsidRPr="00364C63" w:rsidRDefault="008C677E" w:rsidP="008C677E">
      <w:pPr>
        <w:jc w:val="both"/>
        <w:rPr>
          <w:rFonts w:eastAsia="Arial Unicode MS"/>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With possible travel as stated in the Statement of Duties</w:t>
      </w:r>
    </w:p>
    <w:p w14:paraId="6DC3EB6E" w14:textId="77777777" w:rsidR="00795EDC" w:rsidRPr="00364C63" w:rsidRDefault="00795EDC" w:rsidP="00A633B5">
      <w:pPr>
        <w:tabs>
          <w:tab w:val="left" w:pos="360"/>
          <w:tab w:val="left" w:pos="2700"/>
          <w:tab w:val="left" w:pos="5760"/>
        </w:tabs>
        <w:suppressAutoHyphens/>
        <w:jc w:val="both"/>
        <w:rPr>
          <w:sz w:val="24"/>
          <w:szCs w:val="24"/>
          <w:highlight w:val="cyan"/>
        </w:rPr>
      </w:pPr>
    </w:p>
    <w:p w14:paraId="102BD060" w14:textId="62081053" w:rsidR="00210E45" w:rsidRPr="00ED6308" w:rsidRDefault="00C0371D" w:rsidP="00A633B5">
      <w:pPr>
        <w:tabs>
          <w:tab w:val="left" w:pos="-1800"/>
          <w:tab w:val="left" w:pos="2700"/>
        </w:tabs>
        <w:suppressAutoHyphens/>
        <w:jc w:val="both"/>
        <w:rPr>
          <w:b/>
          <w:bCs/>
          <w:sz w:val="24"/>
          <w:szCs w:val="24"/>
        </w:rPr>
      </w:pPr>
      <w:r>
        <w:rPr>
          <w:b/>
          <w:sz w:val="24"/>
          <w:szCs w:val="24"/>
        </w:rPr>
        <w:t>9</w:t>
      </w:r>
      <w:r w:rsidR="00D65F61" w:rsidRPr="00364C63">
        <w:rPr>
          <w:b/>
          <w:sz w:val="24"/>
          <w:szCs w:val="24"/>
        </w:rPr>
        <w:t xml:space="preserve">. </w:t>
      </w:r>
      <w:r w:rsidR="00210E45" w:rsidRPr="007101F8">
        <w:rPr>
          <w:b/>
          <w:sz w:val="24"/>
          <w:szCs w:val="24"/>
        </w:rPr>
        <w:t xml:space="preserve">SECURITY LEVEL REQUIRED </w:t>
      </w:r>
      <w:r w:rsidR="00D65F61" w:rsidRPr="007101F8">
        <w:rPr>
          <w:b/>
          <w:sz w:val="24"/>
          <w:szCs w:val="24"/>
        </w:rPr>
        <w:tab/>
      </w:r>
      <w:r w:rsidR="004C666B" w:rsidRPr="007101F8">
        <w:rPr>
          <w:sz w:val="24"/>
          <w:szCs w:val="24"/>
        </w:rPr>
        <w:t>Facility &amp; Computer Access</w:t>
      </w:r>
    </w:p>
    <w:p w14:paraId="6A671D23" w14:textId="10D5B184" w:rsidR="00ED6308" w:rsidRPr="00ED6308" w:rsidRDefault="00ED6308" w:rsidP="00A633B5">
      <w:pPr>
        <w:tabs>
          <w:tab w:val="left" w:pos="-1800"/>
          <w:tab w:val="left" w:pos="2700"/>
        </w:tabs>
        <w:suppressAutoHyphens/>
        <w:jc w:val="both"/>
        <w:rPr>
          <w:b/>
          <w:bCs/>
          <w:sz w:val="24"/>
          <w:szCs w:val="24"/>
        </w:rPr>
      </w:pPr>
    </w:p>
    <w:p w14:paraId="29E11EFA" w14:textId="07DEA7E4" w:rsidR="00ED6308" w:rsidRPr="00ED6308" w:rsidRDefault="00ED6308" w:rsidP="00ED6308">
      <w:pPr>
        <w:tabs>
          <w:tab w:val="left" w:pos="-1800"/>
          <w:tab w:val="left" w:pos="2700"/>
        </w:tabs>
        <w:suppressAutoHyphens/>
        <w:jc w:val="both"/>
        <w:rPr>
          <w:b/>
          <w:bCs/>
          <w:sz w:val="24"/>
          <w:szCs w:val="24"/>
        </w:rPr>
      </w:pPr>
      <w:r w:rsidRPr="00ED6308">
        <w:rPr>
          <w:b/>
          <w:bCs/>
          <w:sz w:val="24"/>
          <w:szCs w:val="24"/>
        </w:rPr>
        <w:t xml:space="preserve">10. ELIGIBLE OFFERORS:  </w:t>
      </w:r>
    </w:p>
    <w:p w14:paraId="3C6E2FB1" w14:textId="77777777" w:rsidR="00ED6308" w:rsidRDefault="00ED6308" w:rsidP="00ED6308">
      <w:pPr>
        <w:widowControl w:val="0"/>
        <w:jc w:val="both"/>
        <w:rPr>
          <w:sz w:val="24"/>
          <w:szCs w:val="24"/>
        </w:rPr>
      </w:pPr>
    </w:p>
    <w:p w14:paraId="122E8B5B" w14:textId="1467CFE1" w:rsidR="0044296A" w:rsidRDefault="00ED6308" w:rsidP="00BE4A96">
      <w:pPr>
        <w:widowControl w:val="0"/>
        <w:jc w:val="both"/>
        <w:rPr>
          <w:sz w:val="24"/>
          <w:szCs w:val="24"/>
        </w:rPr>
      </w:pPr>
      <w:r w:rsidRPr="006B030D">
        <w:rPr>
          <w:sz w:val="24"/>
          <w:szCs w:val="24"/>
        </w:rPr>
        <w:t>This vacancy is open to Malagasy citizen</w:t>
      </w:r>
      <w:r w:rsidRPr="00364C63">
        <w:rPr>
          <w:sz w:val="24"/>
          <w:szCs w:val="24"/>
        </w:rPr>
        <w:t xml:space="preserve"> and non-Malagasy citizen lawfully admitted for permanent residence in Madagascar</w:t>
      </w:r>
    </w:p>
    <w:p w14:paraId="3804D363" w14:textId="77777777" w:rsidR="0044296A" w:rsidRDefault="0044296A" w:rsidP="00A633B5">
      <w:pPr>
        <w:tabs>
          <w:tab w:val="left" w:pos="-1800"/>
          <w:tab w:val="left" w:pos="2700"/>
        </w:tabs>
        <w:suppressAutoHyphens/>
        <w:jc w:val="both"/>
        <w:rPr>
          <w:sz w:val="24"/>
          <w:szCs w:val="24"/>
        </w:rPr>
      </w:pPr>
    </w:p>
    <w:p w14:paraId="003CF075" w14:textId="77777777" w:rsidR="00ED6308" w:rsidRPr="007101F8" w:rsidRDefault="00ED6308" w:rsidP="00ED6308">
      <w:pPr>
        <w:widowControl w:val="0"/>
        <w:jc w:val="both"/>
        <w:rPr>
          <w:b/>
          <w:sz w:val="24"/>
          <w:szCs w:val="24"/>
        </w:rPr>
      </w:pPr>
      <w:r>
        <w:rPr>
          <w:sz w:val="24"/>
          <w:szCs w:val="24"/>
        </w:rPr>
        <w:t xml:space="preserve">11. </w:t>
      </w:r>
      <w:r w:rsidRPr="007101F8">
        <w:rPr>
          <w:b/>
          <w:sz w:val="24"/>
          <w:szCs w:val="24"/>
        </w:rPr>
        <w:t>STATEMENT OF DUTIES:</w:t>
      </w:r>
    </w:p>
    <w:p w14:paraId="3CE172F3" w14:textId="77777777" w:rsidR="00ED6308" w:rsidRPr="007101F8" w:rsidRDefault="00ED6308" w:rsidP="00ED6308">
      <w:pPr>
        <w:widowControl w:val="0"/>
        <w:jc w:val="both"/>
        <w:rPr>
          <w:b/>
          <w:sz w:val="24"/>
          <w:szCs w:val="24"/>
        </w:rPr>
      </w:pPr>
    </w:p>
    <w:p w14:paraId="3003A1D5" w14:textId="77777777" w:rsidR="00ED6308" w:rsidRPr="007101F8" w:rsidRDefault="00ED6308" w:rsidP="00ED6308">
      <w:pPr>
        <w:pStyle w:val="ListParagraph"/>
        <w:widowControl w:val="0"/>
        <w:numPr>
          <w:ilvl w:val="0"/>
          <w:numId w:val="13"/>
        </w:numPr>
        <w:autoSpaceDE w:val="0"/>
        <w:autoSpaceDN w:val="0"/>
        <w:adjustRightInd w:val="0"/>
        <w:jc w:val="both"/>
        <w:rPr>
          <w:b/>
          <w:i/>
          <w:sz w:val="24"/>
          <w:szCs w:val="24"/>
          <w:u w:val="single"/>
        </w:rPr>
      </w:pPr>
      <w:r w:rsidRPr="007101F8">
        <w:rPr>
          <w:b/>
          <w:i/>
          <w:sz w:val="24"/>
          <w:szCs w:val="24"/>
          <w:u w:val="single"/>
        </w:rPr>
        <w:t>General Statement of Purpose of the Contract</w:t>
      </w:r>
    </w:p>
    <w:p w14:paraId="16642A2B" w14:textId="77777777" w:rsidR="00ED6308" w:rsidRPr="007101F8" w:rsidRDefault="00ED6308" w:rsidP="00ED6308">
      <w:pPr>
        <w:widowControl w:val="0"/>
        <w:jc w:val="both"/>
        <w:rPr>
          <w:b/>
          <w:sz w:val="24"/>
          <w:szCs w:val="24"/>
        </w:rPr>
      </w:pPr>
    </w:p>
    <w:p w14:paraId="1BB27988" w14:textId="77777777" w:rsidR="00ED6308" w:rsidRPr="00E55CB2" w:rsidRDefault="00ED6308" w:rsidP="00ED6308">
      <w:pPr>
        <w:widowControl w:val="0"/>
        <w:autoSpaceDE w:val="0"/>
        <w:autoSpaceDN w:val="0"/>
        <w:adjustRightInd w:val="0"/>
        <w:jc w:val="both"/>
        <w:rPr>
          <w:bCs/>
          <w:iCs/>
          <w:sz w:val="24"/>
          <w:szCs w:val="24"/>
        </w:rPr>
      </w:pPr>
      <w:r w:rsidRPr="00E55CB2">
        <w:rPr>
          <w:bCs/>
          <w:iCs/>
          <w:sz w:val="24"/>
          <w:szCs w:val="24"/>
        </w:rPr>
        <w:t xml:space="preserve">The United States Agency for International Development Mission to Madagascar (the Mission) operates and maintains its own information technology (IT).The Mission manages a Local Area Network (LAN) comprising about a hundred nodes - including but not limited to servers, routers, switches, desktop and laptop computers, printers, scanners, security devices and uninterruptible power supplies - that provide direct and remote computing connectivity to mission staff (about 60 </w:t>
      </w:r>
      <w:r w:rsidRPr="00E55CB2">
        <w:rPr>
          <w:bCs/>
          <w:iCs/>
          <w:sz w:val="24"/>
          <w:szCs w:val="24"/>
        </w:rPr>
        <w:lastRenderedPageBreak/>
        <w:t xml:space="preserve">employees) and visitors on temporary duty at the Mission.  When their jobs require such service to conduct official business, Mission employees are also provided telecommunications services and equipment including but not limited to smart phones, cellular phones, satellite phones, tablets, scanners, fax machines, RSA tokens, video and </w:t>
      </w:r>
      <w:proofErr w:type="gramStart"/>
      <w:r w:rsidRPr="00E55CB2">
        <w:rPr>
          <w:bCs/>
          <w:iCs/>
          <w:sz w:val="24"/>
          <w:szCs w:val="24"/>
        </w:rPr>
        <w:t>audio conferencing</w:t>
      </w:r>
      <w:proofErr w:type="gramEnd"/>
      <w:r w:rsidRPr="00E55CB2">
        <w:rPr>
          <w:bCs/>
          <w:iCs/>
          <w:sz w:val="24"/>
          <w:szCs w:val="24"/>
        </w:rPr>
        <w:t xml:space="preserve"> equipment and portable storage devices.  The connection to the USAID Wide Area Network (</w:t>
      </w:r>
      <w:proofErr w:type="spellStart"/>
      <w:r w:rsidRPr="00E55CB2">
        <w:rPr>
          <w:bCs/>
          <w:iCs/>
          <w:sz w:val="24"/>
          <w:szCs w:val="24"/>
        </w:rPr>
        <w:t>AIDNet</w:t>
      </w:r>
      <w:proofErr w:type="spellEnd"/>
      <w:r w:rsidRPr="00E55CB2">
        <w:rPr>
          <w:bCs/>
          <w:iCs/>
          <w:sz w:val="24"/>
          <w:szCs w:val="24"/>
        </w:rPr>
        <w:t xml:space="preserve">) is provided by a local service provider via optical </w:t>
      </w:r>
      <w:proofErr w:type="gramStart"/>
      <w:r w:rsidRPr="00E55CB2">
        <w:rPr>
          <w:bCs/>
          <w:iCs/>
          <w:sz w:val="24"/>
          <w:szCs w:val="24"/>
        </w:rPr>
        <w:t>fiber, and</w:t>
      </w:r>
      <w:proofErr w:type="gramEnd"/>
      <w:r w:rsidRPr="00E55CB2">
        <w:rPr>
          <w:bCs/>
          <w:iCs/>
          <w:sz w:val="24"/>
          <w:szCs w:val="24"/>
        </w:rPr>
        <w:t xml:space="preserve"> supports all internet-based data and voice traffic.  The Mission maintains a backup Internet connection in case the main connection fails.  The Mission maintains an alternate site as well, in case access to the main site becomes problematic.</w:t>
      </w:r>
    </w:p>
    <w:p w14:paraId="28ED1BF1" w14:textId="77777777" w:rsidR="00ED6308" w:rsidRPr="00E55CB2" w:rsidRDefault="00ED6308" w:rsidP="00ED6308">
      <w:pPr>
        <w:widowControl w:val="0"/>
        <w:autoSpaceDE w:val="0"/>
        <w:autoSpaceDN w:val="0"/>
        <w:adjustRightInd w:val="0"/>
        <w:jc w:val="both"/>
        <w:rPr>
          <w:bCs/>
          <w:iCs/>
          <w:sz w:val="24"/>
          <w:szCs w:val="24"/>
        </w:rPr>
      </w:pPr>
    </w:p>
    <w:p w14:paraId="2B55B59C" w14:textId="77777777" w:rsidR="00ED6308" w:rsidRPr="00E55CB2" w:rsidRDefault="00ED6308" w:rsidP="00ED6308">
      <w:pPr>
        <w:widowControl w:val="0"/>
        <w:autoSpaceDE w:val="0"/>
        <w:autoSpaceDN w:val="0"/>
        <w:adjustRightInd w:val="0"/>
        <w:jc w:val="both"/>
        <w:rPr>
          <w:bCs/>
          <w:iCs/>
          <w:sz w:val="24"/>
          <w:szCs w:val="24"/>
        </w:rPr>
      </w:pPr>
      <w:r w:rsidRPr="00E55CB2">
        <w:rPr>
          <w:bCs/>
          <w:iCs/>
          <w:sz w:val="24"/>
          <w:szCs w:val="24"/>
        </w:rPr>
        <w:t>Web-based applications support USAID/Madagascar’s information needs, providing support for critical management and financial data needed by the mission and USAID/W.  They include the Agency Accounting System (Phoenix), the Global Acquisition and Assistance System (GLAAS), End-to-end Travel system (E2Travel), Agency Document Management System (Documentum ASIST), among others.</w:t>
      </w:r>
    </w:p>
    <w:p w14:paraId="1224D8F9" w14:textId="77777777" w:rsidR="00ED6308" w:rsidRPr="00E55CB2" w:rsidRDefault="00ED6308" w:rsidP="00ED6308">
      <w:pPr>
        <w:widowControl w:val="0"/>
        <w:autoSpaceDE w:val="0"/>
        <w:autoSpaceDN w:val="0"/>
        <w:adjustRightInd w:val="0"/>
        <w:jc w:val="both"/>
        <w:rPr>
          <w:bCs/>
          <w:iCs/>
          <w:sz w:val="24"/>
          <w:szCs w:val="24"/>
        </w:rPr>
      </w:pPr>
    </w:p>
    <w:p w14:paraId="2AA47DE2" w14:textId="77777777" w:rsidR="00ED6308" w:rsidRPr="00E55CB2" w:rsidRDefault="00ED6308" w:rsidP="00ED6308">
      <w:pPr>
        <w:widowControl w:val="0"/>
        <w:autoSpaceDE w:val="0"/>
        <w:autoSpaceDN w:val="0"/>
        <w:adjustRightInd w:val="0"/>
        <w:jc w:val="both"/>
        <w:rPr>
          <w:bCs/>
          <w:iCs/>
          <w:sz w:val="24"/>
          <w:szCs w:val="24"/>
        </w:rPr>
      </w:pPr>
      <w:r w:rsidRPr="00E55CB2">
        <w:rPr>
          <w:bCs/>
          <w:iCs/>
          <w:sz w:val="24"/>
          <w:szCs w:val="24"/>
        </w:rPr>
        <w:t>The Computer Management Assistant (CMA) works with the Systems Manager (SM) to ensure around-the-clock IT Systems operations, including servers, network infrastructure, peripherals, and laptop/desktop computers, to over 60 users at USAID Madagascar.  The incumbent assists in the coordination of the work activities in the computer room and ensures smooth operations of the computer room and its equipment.  S/he develops procedures and configurations which would ensure optimum IT system performance.  S/he is responsible for the implementation of Mission applications.  S/he provides on-site technical support, including training, to Mission end-users regarding the use of applications and other systems.  With the direction or concurrence of the SM and/or ISSO, s/he takes actions to maintain the highest level of Information Systems (IS) security to ensure availability, confidentiality and integrity of the Mission’s information technology (IT) systems.</w:t>
      </w:r>
    </w:p>
    <w:p w14:paraId="037E0E23" w14:textId="77777777" w:rsidR="00ED6308" w:rsidRPr="007101F8" w:rsidRDefault="00ED6308" w:rsidP="00ED6308">
      <w:pPr>
        <w:widowControl w:val="0"/>
        <w:autoSpaceDE w:val="0"/>
        <w:autoSpaceDN w:val="0"/>
        <w:adjustRightInd w:val="0"/>
        <w:jc w:val="both"/>
        <w:rPr>
          <w:b/>
          <w:i/>
          <w:sz w:val="24"/>
          <w:szCs w:val="24"/>
        </w:rPr>
      </w:pPr>
    </w:p>
    <w:p w14:paraId="15F10FB0" w14:textId="77777777" w:rsidR="00ED6308" w:rsidRPr="007101F8" w:rsidRDefault="00ED6308" w:rsidP="00ED6308">
      <w:pPr>
        <w:pStyle w:val="ListParagraph"/>
        <w:widowControl w:val="0"/>
        <w:numPr>
          <w:ilvl w:val="0"/>
          <w:numId w:val="13"/>
        </w:numPr>
        <w:autoSpaceDE w:val="0"/>
        <w:autoSpaceDN w:val="0"/>
        <w:adjustRightInd w:val="0"/>
        <w:jc w:val="both"/>
        <w:rPr>
          <w:b/>
          <w:i/>
          <w:sz w:val="24"/>
          <w:szCs w:val="24"/>
          <w:u w:val="single"/>
        </w:rPr>
      </w:pPr>
      <w:r w:rsidRPr="007101F8">
        <w:rPr>
          <w:b/>
          <w:i/>
          <w:sz w:val="24"/>
          <w:szCs w:val="24"/>
          <w:u w:val="single"/>
        </w:rPr>
        <w:t xml:space="preserve">Statement of Duties to be Performed </w:t>
      </w:r>
    </w:p>
    <w:p w14:paraId="5BF3848A" w14:textId="77777777" w:rsidR="00ED6308" w:rsidRDefault="00ED6308" w:rsidP="00ED6308">
      <w:pPr>
        <w:jc w:val="both"/>
        <w:rPr>
          <w:sz w:val="24"/>
          <w:szCs w:val="24"/>
        </w:rPr>
      </w:pPr>
    </w:p>
    <w:p w14:paraId="2830856A" w14:textId="77777777" w:rsidR="00ED6308" w:rsidRPr="00E55CB2" w:rsidRDefault="00ED6308" w:rsidP="00ED6308">
      <w:pPr>
        <w:jc w:val="both"/>
        <w:rPr>
          <w:b/>
          <w:sz w:val="24"/>
          <w:szCs w:val="24"/>
        </w:rPr>
      </w:pPr>
      <w:r>
        <w:rPr>
          <w:b/>
          <w:sz w:val="24"/>
          <w:szCs w:val="24"/>
        </w:rPr>
        <w:t>a)</w:t>
      </w:r>
      <w:r w:rsidRPr="00E55CB2">
        <w:rPr>
          <w:b/>
          <w:sz w:val="24"/>
          <w:szCs w:val="24"/>
        </w:rPr>
        <w:t xml:space="preserve"> </w:t>
      </w:r>
      <w:r w:rsidRPr="00E55CB2">
        <w:rPr>
          <w:b/>
          <w:sz w:val="24"/>
          <w:szCs w:val="24"/>
          <w:u w:val="single"/>
        </w:rPr>
        <w:t>Network system administration</w:t>
      </w:r>
      <w:r w:rsidRPr="00E55CB2">
        <w:rPr>
          <w:b/>
          <w:sz w:val="24"/>
          <w:szCs w:val="24"/>
        </w:rPr>
        <w:t xml:space="preserve"> (35%</w:t>
      </w:r>
      <w:r>
        <w:rPr>
          <w:b/>
          <w:sz w:val="24"/>
          <w:szCs w:val="24"/>
        </w:rPr>
        <w:t>)</w:t>
      </w:r>
    </w:p>
    <w:p w14:paraId="687B00D5" w14:textId="77777777" w:rsidR="00ED6308" w:rsidRPr="00E55CB2" w:rsidRDefault="00ED6308" w:rsidP="00ED6308">
      <w:pPr>
        <w:jc w:val="both"/>
        <w:rPr>
          <w:b/>
          <w:sz w:val="24"/>
          <w:szCs w:val="24"/>
        </w:rPr>
      </w:pPr>
    </w:p>
    <w:p w14:paraId="51DBD69A" w14:textId="77777777" w:rsidR="00ED6308" w:rsidRPr="00E55CB2" w:rsidRDefault="00ED6308" w:rsidP="00ED6308">
      <w:pPr>
        <w:jc w:val="both"/>
        <w:rPr>
          <w:sz w:val="24"/>
          <w:szCs w:val="24"/>
        </w:rPr>
      </w:pPr>
      <w:proofErr w:type="gramStart"/>
      <w:r w:rsidRPr="00E55CB2">
        <w:rPr>
          <w:sz w:val="24"/>
          <w:szCs w:val="24"/>
        </w:rPr>
        <w:t>On a daily basis</w:t>
      </w:r>
      <w:proofErr w:type="gramEnd"/>
      <w:r w:rsidRPr="00E55CB2">
        <w:rPr>
          <w:sz w:val="24"/>
          <w:szCs w:val="24"/>
        </w:rPr>
        <w:t xml:space="preserve"> or more often as required, the CMA physically checks the server room and other LAN cabinets and reviews the event logs for possible incidents such as improper equipment working conditions; hardware failure warnings; and power and HVAC issues.  S/he tests the availability of the LAN, WAN, Internet and critical applications. S/he logs any identified incident for further analysis to determine the appropriate remedial action.</w:t>
      </w:r>
    </w:p>
    <w:p w14:paraId="79C4A902" w14:textId="77777777" w:rsidR="00ED6308" w:rsidRPr="00E55CB2" w:rsidRDefault="00ED6308" w:rsidP="00ED6308">
      <w:pPr>
        <w:jc w:val="both"/>
        <w:rPr>
          <w:sz w:val="24"/>
          <w:szCs w:val="24"/>
        </w:rPr>
      </w:pPr>
    </w:p>
    <w:p w14:paraId="0894B47B" w14:textId="77777777" w:rsidR="00ED6308" w:rsidRPr="00E55CB2" w:rsidRDefault="00ED6308" w:rsidP="00ED6308">
      <w:pPr>
        <w:jc w:val="both"/>
        <w:rPr>
          <w:sz w:val="24"/>
          <w:szCs w:val="24"/>
        </w:rPr>
      </w:pPr>
      <w:r w:rsidRPr="00E55CB2">
        <w:rPr>
          <w:sz w:val="24"/>
          <w:szCs w:val="24"/>
        </w:rPr>
        <w:t xml:space="preserve">The CMA assists the SM in identifying IT and network system performance baseline and regularly monitors the activities and performance of the servers and network infrastructure (routers, firewall, access switches, etc.) against this baseline, using OCIO-approved monitoring and administration tools.  S/he shall pay attention to indicators such as usage of shared disk; system response time; memory use; bandwidth utilization; internet latency, etc. to anticipate system functionality disruption. S/he ensures that only authorized devices are plugged to the </w:t>
      </w:r>
      <w:proofErr w:type="spellStart"/>
      <w:r w:rsidRPr="00E55CB2">
        <w:rPr>
          <w:sz w:val="24"/>
          <w:szCs w:val="24"/>
        </w:rPr>
        <w:t>AIDNet</w:t>
      </w:r>
      <w:proofErr w:type="spellEnd"/>
      <w:r w:rsidRPr="00E55CB2">
        <w:rPr>
          <w:sz w:val="24"/>
          <w:szCs w:val="24"/>
        </w:rPr>
        <w:t>.</w:t>
      </w:r>
    </w:p>
    <w:p w14:paraId="4BDC84CF" w14:textId="77777777" w:rsidR="00ED6308" w:rsidRPr="00E55CB2" w:rsidRDefault="00ED6308" w:rsidP="00ED6308">
      <w:pPr>
        <w:jc w:val="both"/>
        <w:rPr>
          <w:sz w:val="24"/>
          <w:szCs w:val="24"/>
        </w:rPr>
      </w:pPr>
    </w:p>
    <w:p w14:paraId="65DFE6E4" w14:textId="77777777" w:rsidR="00ED6308" w:rsidRPr="00E55CB2" w:rsidRDefault="00ED6308" w:rsidP="00ED6308">
      <w:pPr>
        <w:jc w:val="both"/>
        <w:rPr>
          <w:sz w:val="24"/>
          <w:szCs w:val="24"/>
        </w:rPr>
      </w:pPr>
      <w:r w:rsidRPr="00E55CB2">
        <w:rPr>
          <w:sz w:val="24"/>
          <w:szCs w:val="24"/>
        </w:rPr>
        <w:t>S/he immediately reports any abnormal status/unusual activities to the SM.  S/he responds appropriately to errors/incidents logged through in event logs and/or the help desk and/or recorded by servers and/or network devices.  In case of system failure, s/he works collaboratively with the SM and/or OCIO and/or external contractors to troubleshoot and repair.</w:t>
      </w:r>
    </w:p>
    <w:p w14:paraId="59A9B608" w14:textId="77777777" w:rsidR="00ED6308" w:rsidRPr="00E55CB2" w:rsidRDefault="00ED6308" w:rsidP="00ED6308">
      <w:pPr>
        <w:jc w:val="both"/>
        <w:rPr>
          <w:sz w:val="24"/>
          <w:szCs w:val="24"/>
        </w:rPr>
      </w:pPr>
    </w:p>
    <w:p w14:paraId="5EB93EC0" w14:textId="77777777" w:rsidR="00ED6308" w:rsidRPr="00E55CB2" w:rsidRDefault="00ED6308" w:rsidP="00ED6308">
      <w:pPr>
        <w:jc w:val="both"/>
        <w:rPr>
          <w:sz w:val="24"/>
          <w:szCs w:val="24"/>
        </w:rPr>
      </w:pPr>
      <w:r w:rsidRPr="00E55CB2">
        <w:rPr>
          <w:sz w:val="24"/>
          <w:szCs w:val="24"/>
        </w:rPr>
        <w:t xml:space="preserve">The CMA performs routine and non-routine network and system administration tasks as assigned by the Systems Manager or OCIO, including but are not limited to managing user and computer accounts, data access rights, and file and print servers; restoring local and Cloud-based files/folders; imaging and encrypting desktop/laptop computers; organizing Mission assigned IP addresses; implementing extension of the network connectivity to meet Agency’s and Mission’s requirements; </w:t>
      </w:r>
      <w:r w:rsidRPr="00E55CB2">
        <w:rPr>
          <w:sz w:val="24"/>
          <w:szCs w:val="24"/>
        </w:rPr>
        <w:lastRenderedPageBreak/>
        <w:t>setting up video projection and videoconferencing system; deployment of new hardware in accordance with USAID guidelines and procedures;  etc.</w:t>
      </w:r>
    </w:p>
    <w:p w14:paraId="03A93088" w14:textId="77777777" w:rsidR="00ED6308" w:rsidRPr="00E55CB2" w:rsidRDefault="00ED6308" w:rsidP="00ED6308">
      <w:pPr>
        <w:jc w:val="both"/>
        <w:rPr>
          <w:sz w:val="24"/>
          <w:szCs w:val="24"/>
        </w:rPr>
      </w:pPr>
    </w:p>
    <w:p w14:paraId="0CB790A6" w14:textId="77777777" w:rsidR="00ED6308" w:rsidRPr="00E55CB2" w:rsidRDefault="00ED6308" w:rsidP="00ED6308">
      <w:pPr>
        <w:jc w:val="both"/>
        <w:rPr>
          <w:b/>
          <w:sz w:val="24"/>
          <w:szCs w:val="24"/>
        </w:rPr>
      </w:pPr>
      <w:r>
        <w:rPr>
          <w:b/>
          <w:sz w:val="24"/>
          <w:szCs w:val="24"/>
        </w:rPr>
        <w:t>b)</w:t>
      </w:r>
      <w:r w:rsidRPr="00E55CB2">
        <w:rPr>
          <w:b/>
          <w:sz w:val="24"/>
          <w:szCs w:val="24"/>
        </w:rPr>
        <w:t xml:space="preserve"> </w:t>
      </w:r>
      <w:r w:rsidRPr="00E55CB2">
        <w:rPr>
          <w:b/>
          <w:sz w:val="24"/>
          <w:szCs w:val="24"/>
          <w:u w:val="single"/>
        </w:rPr>
        <w:t>Applications and users support</w:t>
      </w:r>
      <w:r w:rsidRPr="00E55CB2">
        <w:rPr>
          <w:b/>
          <w:sz w:val="24"/>
          <w:szCs w:val="24"/>
        </w:rPr>
        <w:tab/>
      </w:r>
      <w:r>
        <w:rPr>
          <w:b/>
          <w:sz w:val="24"/>
          <w:szCs w:val="24"/>
        </w:rPr>
        <w:t>(</w:t>
      </w:r>
      <w:r w:rsidRPr="00E55CB2">
        <w:rPr>
          <w:b/>
          <w:sz w:val="24"/>
          <w:szCs w:val="24"/>
        </w:rPr>
        <w:t>40%</w:t>
      </w:r>
      <w:r>
        <w:rPr>
          <w:b/>
          <w:sz w:val="24"/>
          <w:szCs w:val="24"/>
        </w:rPr>
        <w:t>)</w:t>
      </w:r>
    </w:p>
    <w:p w14:paraId="7934EF77" w14:textId="77777777" w:rsidR="00ED6308" w:rsidRPr="00E55CB2" w:rsidRDefault="00ED6308" w:rsidP="00ED6308">
      <w:pPr>
        <w:jc w:val="both"/>
        <w:rPr>
          <w:sz w:val="24"/>
          <w:szCs w:val="24"/>
        </w:rPr>
      </w:pPr>
    </w:p>
    <w:p w14:paraId="7ED3AD26" w14:textId="77777777" w:rsidR="00ED6308" w:rsidRPr="00E55CB2" w:rsidRDefault="00ED6308" w:rsidP="00ED6308">
      <w:pPr>
        <w:pStyle w:val="ListParagraph"/>
        <w:numPr>
          <w:ilvl w:val="0"/>
          <w:numId w:val="14"/>
        </w:numPr>
        <w:jc w:val="both"/>
        <w:rPr>
          <w:b/>
          <w:bCs/>
          <w:sz w:val="24"/>
          <w:szCs w:val="24"/>
        </w:rPr>
      </w:pPr>
      <w:r w:rsidRPr="00E55CB2">
        <w:rPr>
          <w:b/>
          <w:bCs/>
          <w:sz w:val="24"/>
          <w:szCs w:val="24"/>
        </w:rPr>
        <w:t>Applications</w:t>
      </w:r>
    </w:p>
    <w:p w14:paraId="19A69400" w14:textId="77777777" w:rsidR="00ED6308" w:rsidRPr="00E55CB2" w:rsidRDefault="00ED6308" w:rsidP="00ED6308">
      <w:pPr>
        <w:jc w:val="both"/>
        <w:rPr>
          <w:sz w:val="24"/>
          <w:szCs w:val="24"/>
        </w:rPr>
      </w:pPr>
      <w:r w:rsidRPr="00E55CB2">
        <w:rPr>
          <w:sz w:val="24"/>
          <w:szCs w:val="24"/>
        </w:rPr>
        <w:t xml:space="preserve">The CMA assesses Mission’s automation needs; analyzes and evaluates options; and, recommends solutions such as customized applications, commercial off-the-shelf (COTS), mobile apps, etc.  S/he designs and maintains the mission Intranet site.  She installs, configures and maintains documentation, upgrades/updates and patches as required, to ensure that applications are running at acceptable levels and in line with USAID guidelines and procedures. S/he serves as Administrator for USAID corporate applications as assigned. </w:t>
      </w:r>
    </w:p>
    <w:p w14:paraId="26888DF5" w14:textId="77777777" w:rsidR="00ED6308" w:rsidRPr="00E55CB2" w:rsidRDefault="00ED6308" w:rsidP="00ED6308">
      <w:pPr>
        <w:jc w:val="both"/>
        <w:rPr>
          <w:sz w:val="24"/>
          <w:szCs w:val="24"/>
        </w:rPr>
      </w:pPr>
    </w:p>
    <w:p w14:paraId="5FBAAE31" w14:textId="77777777" w:rsidR="00ED6308" w:rsidRPr="00E55CB2" w:rsidRDefault="00ED6308" w:rsidP="00ED6308">
      <w:pPr>
        <w:pStyle w:val="ListParagraph"/>
        <w:numPr>
          <w:ilvl w:val="0"/>
          <w:numId w:val="15"/>
        </w:numPr>
        <w:jc w:val="both"/>
        <w:rPr>
          <w:b/>
          <w:bCs/>
          <w:sz w:val="24"/>
          <w:szCs w:val="24"/>
        </w:rPr>
      </w:pPr>
      <w:r w:rsidRPr="00E55CB2">
        <w:rPr>
          <w:b/>
          <w:bCs/>
          <w:sz w:val="24"/>
          <w:szCs w:val="24"/>
        </w:rPr>
        <w:t>Users support</w:t>
      </w:r>
    </w:p>
    <w:p w14:paraId="17B984DD" w14:textId="77777777" w:rsidR="00ED6308" w:rsidRPr="00E55CB2" w:rsidRDefault="00ED6308" w:rsidP="00ED6308">
      <w:pPr>
        <w:jc w:val="both"/>
        <w:rPr>
          <w:sz w:val="24"/>
          <w:szCs w:val="24"/>
        </w:rPr>
      </w:pPr>
      <w:r w:rsidRPr="00E55CB2">
        <w:rPr>
          <w:sz w:val="24"/>
          <w:szCs w:val="24"/>
        </w:rPr>
        <w:t xml:space="preserve">The CMA provides on-site support on a day-to-day basis to Mission’s computer users. S/he ensures that all IT issue reports and service requests from Mission staff are submitted in the OCIO IT Ticketing Service system.  S/he escalates to and follows up with OCIO on unresolved incidents.  S/he assists the Systems Manager in promoting the use of OCIO-approved tools and determining users’ training needs.  S/he provides helpful advice and guidance on IT training opportunities and may conduct end-user training (classroom setting, one-on-one, brown bags session, etc.) on the use of hardware/software.  S/he reports any incidents to the SM.  </w:t>
      </w:r>
    </w:p>
    <w:p w14:paraId="432ADDD0" w14:textId="77777777" w:rsidR="00ED6308" w:rsidRPr="00E55CB2" w:rsidRDefault="00ED6308" w:rsidP="00ED6308">
      <w:pPr>
        <w:jc w:val="both"/>
        <w:rPr>
          <w:sz w:val="24"/>
          <w:szCs w:val="24"/>
        </w:rPr>
      </w:pPr>
    </w:p>
    <w:p w14:paraId="5E8C51FF" w14:textId="77777777" w:rsidR="00ED6308" w:rsidRPr="00E55CB2" w:rsidRDefault="00ED6308" w:rsidP="00ED6308">
      <w:pPr>
        <w:pStyle w:val="ListParagraph"/>
        <w:numPr>
          <w:ilvl w:val="0"/>
          <w:numId w:val="16"/>
        </w:numPr>
        <w:jc w:val="both"/>
        <w:rPr>
          <w:b/>
          <w:bCs/>
          <w:sz w:val="24"/>
          <w:szCs w:val="24"/>
        </w:rPr>
      </w:pPr>
      <w:r w:rsidRPr="00E55CB2">
        <w:rPr>
          <w:b/>
          <w:bCs/>
          <w:sz w:val="24"/>
          <w:szCs w:val="24"/>
        </w:rPr>
        <w:t>Mobile Device Support</w:t>
      </w:r>
    </w:p>
    <w:p w14:paraId="483290E2" w14:textId="77777777" w:rsidR="00ED6308" w:rsidRPr="00E55CB2" w:rsidRDefault="00ED6308" w:rsidP="00ED6308">
      <w:pPr>
        <w:jc w:val="both"/>
        <w:rPr>
          <w:sz w:val="24"/>
          <w:szCs w:val="24"/>
        </w:rPr>
      </w:pPr>
      <w:r w:rsidRPr="00E55CB2">
        <w:rPr>
          <w:sz w:val="24"/>
          <w:szCs w:val="24"/>
        </w:rPr>
        <w:t xml:space="preserve">The CMA assists the SM and the Executive Officer in establishing Mission’s mobile devices procurement plan.  S/he activates mobile devices, such as iPhone and iPad, as per OCIO’s instructions and issues them to the user.  S/he provides support to users on the use of mobile devices and ensures that latest approved iOS are installed.  S/he maintains the mobile devices inventory accurate and </w:t>
      </w:r>
      <w:proofErr w:type="gramStart"/>
      <w:r w:rsidRPr="00E55CB2">
        <w:rPr>
          <w:sz w:val="24"/>
          <w:szCs w:val="24"/>
        </w:rPr>
        <w:t>up-to-date</w:t>
      </w:r>
      <w:proofErr w:type="gramEnd"/>
      <w:r w:rsidRPr="00E55CB2">
        <w:rPr>
          <w:sz w:val="24"/>
          <w:szCs w:val="24"/>
        </w:rPr>
        <w:t xml:space="preserve">.  </w:t>
      </w:r>
    </w:p>
    <w:p w14:paraId="56ED017F" w14:textId="77777777" w:rsidR="00ED6308" w:rsidRPr="00E55CB2" w:rsidRDefault="00ED6308" w:rsidP="00ED6308">
      <w:pPr>
        <w:jc w:val="both"/>
        <w:rPr>
          <w:sz w:val="24"/>
          <w:szCs w:val="24"/>
        </w:rPr>
      </w:pPr>
    </w:p>
    <w:p w14:paraId="5D5F4558" w14:textId="77777777" w:rsidR="00ED6308" w:rsidRPr="00E55CB2" w:rsidRDefault="00ED6308" w:rsidP="00ED6308">
      <w:pPr>
        <w:jc w:val="both"/>
        <w:rPr>
          <w:b/>
          <w:sz w:val="24"/>
          <w:szCs w:val="24"/>
        </w:rPr>
      </w:pPr>
      <w:r>
        <w:rPr>
          <w:b/>
          <w:sz w:val="24"/>
          <w:szCs w:val="24"/>
        </w:rPr>
        <w:t>c)</w:t>
      </w:r>
      <w:r w:rsidRPr="00E55CB2">
        <w:rPr>
          <w:b/>
          <w:sz w:val="24"/>
          <w:szCs w:val="24"/>
        </w:rPr>
        <w:t xml:space="preserve"> </w:t>
      </w:r>
      <w:r w:rsidRPr="00E55CB2">
        <w:rPr>
          <w:b/>
          <w:sz w:val="24"/>
          <w:szCs w:val="24"/>
          <w:u w:val="single"/>
        </w:rPr>
        <w:t xml:space="preserve">IS Security &amp; Data </w:t>
      </w:r>
      <w:proofErr w:type="gramStart"/>
      <w:r w:rsidRPr="00E55CB2">
        <w:rPr>
          <w:b/>
          <w:sz w:val="24"/>
          <w:szCs w:val="24"/>
          <w:u w:val="single"/>
        </w:rPr>
        <w:t>integrity</w:t>
      </w:r>
      <w:r w:rsidRPr="00E55CB2">
        <w:rPr>
          <w:b/>
          <w:sz w:val="24"/>
          <w:szCs w:val="24"/>
        </w:rPr>
        <w:t xml:space="preserve">  </w:t>
      </w:r>
      <w:r>
        <w:rPr>
          <w:b/>
          <w:sz w:val="24"/>
          <w:szCs w:val="24"/>
        </w:rPr>
        <w:t>(</w:t>
      </w:r>
      <w:proofErr w:type="gramEnd"/>
      <w:r w:rsidRPr="00E55CB2">
        <w:rPr>
          <w:b/>
          <w:sz w:val="24"/>
          <w:szCs w:val="24"/>
        </w:rPr>
        <w:t>15%</w:t>
      </w:r>
      <w:r>
        <w:rPr>
          <w:b/>
          <w:sz w:val="24"/>
          <w:szCs w:val="24"/>
        </w:rPr>
        <w:t>)</w:t>
      </w:r>
    </w:p>
    <w:p w14:paraId="2AF42380" w14:textId="77777777" w:rsidR="00ED6308" w:rsidRPr="00E55CB2" w:rsidRDefault="00ED6308" w:rsidP="00ED6308">
      <w:pPr>
        <w:jc w:val="both"/>
        <w:rPr>
          <w:sz w:val="24"/>
          <w:szCs w:val="24"/>
        </w:rPr>
      </w:pPr>
    </w:p>
    <w:p w14:paraId="7302B9DE" w14:textId="77777777" w:rsidR="00ED6308" w:rsidRPr="00E55CB2" w:rsidRDefault="00ED6308" w:rsidP="00ED6308">
      <w:pPr>
        <w:jc w:val="both"/>
        <w:rPr>
          <w:sz w:val="24"/>
          <w:szCs w:val="24"/>
        </w:rPr>
      </w:pPr>
      <w:r w:rsidRPr="00E55CB2">
        <w:rPr>
          <w:sz w:val="24"/>
          <w:szCs w:val="24"/>
        </w:rPr>
        <w:t>The CMA ensures that all IT systems he/she manages are operated, on a day-to-day basis, in compliance with the Agency’s information security policy and guidelines.</w:t>
      </w:r>
    </w:p>
    <w:p w14:paraId="4AA167B8" w14:textId="77777777" w:rsidR="00ED6308" w:rsidRPr="00E55CB2" w:rsidRDefault="00ED6308" w:rsidP="00ED6308">
      <w:pPr>
        <w:jc w:val="both"/>
        <w:rPr>
          <w:sz w:val="24"/>
          <w:szCs w:val="24"/>
        </w:rPr>
      </w:pPr>
    </w:p>
    <w:p w14:paraId="2D14D13E" w14:textId="77777777" w:rsidR="00ED6308" w:rsidRPr="00E55CB2" w:rsidRDefault="00ED6308" w:rsidP="00ED6308">
      <w:pPr>
        <w:jc w:val="both"/>
        <w:rPr>
          <w:sz w:val="24"/>
          <w:szCs w:val="24"/>
        </w:rPr>
      </w:pPr>
      <w:r w:rsidRPr="00E55CB2">
        <w:rPr>
          <w:sz w:val="24"/>
          <w:szCs w:val="24"/>
        </w:rPr>
        <w:t xml:space="preserve">S/he manages network resources for Windows, ensures that USAID Information Systems Security Officer (ISSO) security guidelines are being followed; patches/hotfixes are applied immediately when vulnerabilities are reported; and, antivirus software is updated promptly on the LAN and the workstations.  She ensures that only OCIO-approved software </w:t>
      </w:r>
      <w:proofErr w:type="gramStart"/>
      <w:r w:rsidRPr="00E55CB2">
        <w:rPr>
          <w:sz w:val="24"/>
          <w:szCs w:val="24"/>
        </w:rPr>
        <w:t>are</w:t>
      </w:r>
      <w:proofErr w:type="gramEnd"/>
      <w:r w:rsidRPr="00E55CB2">
        <w:rPr>
          <w:sz w:val="24"/>
          <w:szCs w:val="24"/>
        </w:rPr>
        <w:t xml:space="preserve"> installed and oversees that software copyright laws are strictly followed in the Mission.</w:t>
      </w:r>
    </w:p>
    <w:p w14:paraId="12ABF15F" w14:textId="77777777" w:rsidR="00ED6308" w:rsidRPr="00E55CB2" w:rsidRDefault="00ED6308" w:rsidP="00ED6308">
      <w:pPr>
        <w:jc w:val="both"/>
        <w:rPr>
          <w:sz w:val="24"/>
          <w:szCs w:val="24"/>
        </w:rPr>
      </w:pPr>
    </w:p>
    <w:p w14:paraId="695785AD" w14:textId="77777777" w:rsidR="00ED6308" w:rsidRPr="00E55CB2" w:rsidRDefault="00ED6308" w:rsidP="00ED6308">
      <w:pPr>
        <w:jc w:val="both"/>
        <w:rPr>
          <w:sz w:val="24"/>
          <w:szCs w:val="24"/>
        </w:rPr>
      </w:pPr>
      <w:r w:rsidRPr="00E55CB2">
        <w:rPr>
          <w:sz w:val="24"/>
          <w:szCs w:val="24"/>
        </w:rPr>
        <w:t>Report to the SM and the Mission ISSO (Information Systems Security Officer) any security incidents related to Mission’s IT technologies.</w:t>
      </w:r>
    </w:p>
    <w:p w14:paraId="5DB03894" w14:textId="77777777" w:rsidR="00ED6308" w:rsidRPr="00E55CB2" w:rsidRDefault="00ED6308" w:rsidP="00ED6308">
      <w:pPr>
        <w:jc w:val="both"/>
        <w:rPr>
          <w:sz w:val="24"/>
          <w:szCs w:val="24"/>
        </w:rPr>
      </w:pPr>
    </w:p>
    <w:p w14:paraId="4C7773D6" w14:textId="77777777" w:rsidR="00ED6308" w:rsidRPr="00E55CB2" w:rsidRDefault="00ED6308" w:rsidP="00ED6308">
      <w:pPr>
        <w:jc w:val="both"/>
        <w:rPr>
          <w:b/>
          <w:sz w:val="24"/>
          <w:szCs w:val="24"/>
        </w:rPr>
      </w:pPr>
      <w:r>
        <w:rPr>
          <w:b/>
          <w:sz w:val="24"/>
          <w:szCs w:val="24"/>
        </w:rPr>
        <w:t>d)</w:t>
      </w:r>
      <w:r w:rsidRPr="00E55CB2">
        <w:rPr>
          <w:b/>
          <w:sz w:val="24"/>
          <w:szCs w:val="24"/>
        </w:rPr>
        <w:t xml:space="preserve"> </w:t>
      </w:r>
      <w:r w:rsidRPr="00E55CB2">
        <w:rPr>
          <w:b/>
          <w:sz w:val="24"/>
          <w:szCs w:val="24"/>
          <w:u w:val="single"/>
        </w:rPr>
        <w:t>management and advisory services</w:t>
      </w:r>
      <w:r w:rsidRPr="00E55CB2">
        <w:rPr>
          <w:b/>
          <w:sz w:val="24"/>
          <w:szCs w:val="24"/>
        </w:rPr>
        <w:t xml:space="preserve"> (10%)</w:t>
      </w:r>
    </w:p>
    <w:p w14:paraId="1DA3AC11" w14:textId="77777777" w:rsidR="00ED6308" w:rsidRPr="00E55CB2" w:rsidRDefault="00ED6308" w:rsidP="00ED6308">
      <w:pPr>
        <w:jc w:val="both"/>
        <w:rPr>
          <w:sz w:val="24"/>
          <w:szCs w:val="24"/>
        </w:rPr>
      </w:pPr>
    </w:p>
    <w:p w14:paraId="2B0CBB0E" w14:textId="77777777" w:rsidR="00ED6308" w:rsidRPr="00E55CB2" w:rsidRDefault="00ED6308" w:rsidP="00ED6308">
      <w:pPr>
        <w:jc w:val="both"/>
        <w:rPr>
          <w:sz w:val="24"/>
          <w:szCs w:val="24"/>
        </w:rPr>
      </w:pPr>
      <w:r w:rsidRPr="00E55CB2">
        <w:rPr>
          <w:sz w:val="24"/>
          <w:szCs w:val="24"/>
        </w:rPr>
        <w:t>S/he provides recommendations and counsel to the SM, Mission Management and/or the technical offices regarding the use and application of information and mobile devices network technology.</w:t>
      </w:r>
    </w:p>
    <w:p w14:paraId="2270C860" w14:textId="77777777" w:rsidR="00ED6308" w:rsidRPr="00E55CB2" w:rsidRDefault="00ED6308" w:rsidP="00ED6308">
      <w:pPr>
        <w:jc w:val="both"/>
        <w:rPr>
          <w:sz w:val="24"/>
          <w:szCs w:val="24"/>
        </w:rPr>
      </w:pPr>
    </w:p>
    <w:p w14:paraId="5BC3DEDE" w14:textId="77777777" w:rsidR="00ED6308" w:rsidRPr="00E55CB2" w:rsidRDefault="00ED6308" w:rsidP="00ED6308">
      <w:pPr>
        <w:jc w:val="both"/>
        <w:rPr>
          <w:sz w:val="24"/>
          <w:szCs w:val="24"/>
        </w:rPr>
      </w:pPr>
      <w:r w:rsidRPr="00E55CB2">
        <w:rPr>
          <w:sz w:val="24"/>
          <w:szCs w:val="24"/>
        </w:rPr>
        <w:t>S/he recommends new acquisitions of IT technologies.  S/he provides inputs to the SM to elaborate the operating budget for Mission’s IT.</w:t>
      </w:r>
    </w:p>
    <w:p w14:paraId="0449DC3E" w14:textId="77777777" w:rsidR="00ED6308" w:rsidRPr="00E55CB2" w:rsidRDefault="00ED6308" w:rsidP="00ED6308">
      <w:pPr>
        <w:jc w:val="both"/>
        <w:rPr>
          <w:sz w:val="24"/>
          <w:szCs w:val="24"/>
        </w:rPr>
      </w:pPr>
    </w:p>
    <w:p w14:paraId="2092F817" w14:textId="77777777" w:rsidR="00ED6308" w:rsidRPr="00E55CB2" w:rsidRDefault="00ED6308" w:rsidP="00ED6308">
      <w:pPr>
        <w:jc w:val="both"/>
        <w:rPr>
          <w:sz w:val="24"/>
          <w:szCs w:val="24"/>
        </w:rPr>
      </w:pPr>
      <w:r w:rsidRPr="00E55CB2">
        <w:rPr>
          <w:sz w:val="24"/>
          <w:szCs w:val="24"/>
        </w:rPr>
        <w:t xml:space="preserve">S/he assists the Systems Manager in maintaining a current inventory of all USAID-owned IT equipment.   Responsibilities include tracking distribution, transfer/relocation, and disposal of all </w:t>
      </w:r>
      <w:r w:rsidRPr="00E55CB2">
        <w:rPr>
          <w:sz w:val="24"/>
          <w:szCs w:val="24"/>
        </w:rPr>
        <w:lastRenderedPageBreak/>
        <w:t>equipment; coordinating with the Embassy to ensure accurate reporting in Embassy systems; conduct of annual inventories; preparation of disposal documentation as needed; oversight of disposal (whether via destruction, sale, transfer to Washington, or other disposal action); oversight of repair as needed and possible; coordination with M/CIO on maintenance of IT inventories.</w:t>
      </w:r>
    </w:p>
    <w:p w14:paraId="41443B5C" w14:textId="77777777" w:rsidR="00ED6308" w:rsidRPr="00E55CB2" w:rsidRDefault="00ED6308" w:rsidP="00ED6308">
      <w:pPr>
        <w:jc w:val="both"/>
        <w:rPr>
          <w:sz w:val="24"/>
          <w:szCs w:val="24"/>
        </w:rPr>
      </w:pPr>
    </w:p>
    <w:p w14:paraId="71A60A51" w14:textId="77777777" w:rsidR="00ED6308" w:rsidRPr="00E55CB2" w:rsidRDefault="00ED6308" w:rsidP="00ED6308">
      <w:pPr>
        <w:jc w:val="both"/>
        <w:rPr>
          <w:sz w:val="24"/>
          <w:szCs w:val="24"/>
        </w:rPr>
      </w:pPr>
      <w:r w:rsidRPr="00E55CB2">
        <w:rPr>
          <w:sz w:val="24"/>
          <w:szCs w:val="24"/>
        </w:rPr>
        <w:t>S/he assists the Mission-designated Personnel Recovery (PR) Officer or the Executive Officer in the daily execution and administration of the PR Program.  In particular, s/he will maintain, store and issue PR equipment; and, submit a monthly report to USAID/SEC.</w:t>
      </w:r>
    </w:p>
    <w:p w14:paraId="09E6B3B9" w14:textId="77777777" w:rsidR="00ED6308" w:rsidRPr="00E55CB2" w:rsidRDefault="00ED6308" w:rsidP="00ED6308">
      <w:pPr>
        <w:jc w:val="both"/>
        <w:rPr>
          <w:sz w:val="24"/>
          <w:szCs w:val="24"/>
        </w:rPr>
      </w:pPr>
    </w:p>
    <w:p w14:paraId="72898211" w14:textId="77777777" w:rsidR="00ED6308" w:rsidRPr="00E55CB2" w:rsidRDefault="00ED6308" w:rsidP="00ED6308">
      <w:pPr>
        <w:jc w:val="both"/>
        <w:rPr>
          <w:sz w:val="24"/>
          <w:szCs w:val="24"/>
        </w:rPr>
      </w:pPr>
      <w:r w:rsidRPr="00E55CB2">
        <w:rPr>
          <w:sz w:val="24"/>
          <w:szCs w:val="24"/>
        </w:rPr>
        <w:t>S/he serves as the de facto Acting SM, in the absence of the latter.</w:t>
      </w:r>
    </w:p>
    <w:p w14:paraId="204FB96B" w14:textId="77777777" w:rsidR="00ED6308" w:rsidRPr="00E55CB2" w:rsidRDefault="00ED6308" w:rsidP="00ED6308">
      <w:pPr>
        <w:jc w:val="both"/>
        <w:rPr>
          <w:sz w:val="24"/>
          <w:szCs w:val="24"/>
        </w:rPr>
      </w:pPr>
    </w:p>
    <w:p w14:paraId="2D88FF6F" w14:textId="77777777" w:rsidR="00ED6308" w:rsidRPr="00E55CB2" w:rsidRDefault="00ED6308" w:rsidP="00ED6308">
      <w:pPr>
        <w:jc w:val="both"/>
        <w:rPr>
          <w:sz w:val="24"/>
          <w:szCs w:val="24"/>
        </w:rPr>
      </w:pPr>
      <w:r w:rsidRPr="00E55CB2">
        <w:rPr>
          <w:sz w:val="24"/>
          <w:szCs w:val="24"/>
        </w:rPr>
        <w:t>She may perform any other IT related duties assigned by the SM and/or the Executive Officer or as required by the Office of the Chief of Information Officer (</w:t>
      </w:r>
      <w:proofErr w:type="gramStart"/>
      <w:r w:rsidRPr="00E55CB2">
        <w:rPr>
          <w:sz w:val="24"/>
          <w:szCs w:val="24"/>
        </w:rPr>
        <w:t>OCIO)  to</w:t>
      </w:r>
      <w:proofErr w:type="gramEnd"/>
      <w:r w:rsidRPr="00E55CB2">
        <w:rPr>
          <w:sz w:val="24"/>
          <w:szCs w:val="24"/>
        </w:rPr>
        <w:t xml:space="preserve"> meet Mission and agency goals.</w:t>
      </w:r>
    </w:p>
    <w:p w14:paraId="7BEB02A4" w14:textId="77777777" w:rsidR="00FB4A9E" w:rsidRDefault="00FB4A9E" w:rsidP="00ED6308">
      <w:pPr>
        <w:jc w:val="both"/>
        <w:rPr>
          <w:sz w:val="24"/>
          <w:szCs w:val="24"/>
        </w:rPr>
      </w:pPr>
    </w:p>
    <w:p w14:paraId="7BBC1CB0" w14:textId="77B1D2A5" w:rsidR="00ED6308" w:rsidRDefault="00FB4A9E" w:rsidP="00ED6308">
      <w:pPr>
        <w:jc w:val="both"/>
        <w:rPr>
          <w:sz w:val="24"/>
          <w:szCs w:val="24"/>
        </w:rPr>
      </w:pPr>
      <w:r w:rsidRPr="00FB4A9E">
        <w:rPr>
          <w:sz w:val="24"/>
          <w:szCs w:val="24"/>
        </w:rPr>
        <w:t>The contractor is eligible for temporary duty (TDY) travel to the U.S., or to other Missions abroad, to participate in the "Foreign Service National" Fellowship Program, in accordance with USAID policy.</w:t>
      </w:r>
    </w:p>
    <w:p w14:paraId="41812CC4" w14:textId="77777777" w:rsidR="00FB4A9E" w:rsidRPr="007101F8" w:rsidRDefault="00FB4A9E" w:rsidP="00ED6308">
      <w:pPr>
        <w:jc w:val="both"/>
        <w:rPr>
          <w:sz w:val="24"/>
          <w:szCs w:val="24"/>
        </w:rPr>
      </w:pPr>
    </w:p>
    <w:p w14:paraId="7AA58432" w14:textId="77777777" w:rsidR="00ED6308" w:rsidRPr="006B030D" w:rsidRDefault="00ED6308" w:rsidP="00ED6308">
      <w:pPr>
        <w:pStyle w:val="ListParagraph"/>
        <w:widowControl w:val="0"/>
        <w:numPr>
          <w:ilvl w:val="0"/>
          <w:numId w:val="13"/>
        </w:numPr>
        <w:autoSpaceDE w:val="0"/>
        <w:autoSpaceDN w:val="0"/>
        <w:adjustRightInd w:val="0"/>
        <w:jc w:val="both"/>
        <w:rPr>
          <w:b/>
          <w:i/>
          <w:sz w:val="24"/>
          <w:szCs w:val="24"/>
          <w:u w:val="single"/>
        </w:rPr>
      </w:pPr>
      <w:r w:rsidRPr="006B030D">
        <w:rPr>
          <w:b/>
          <w:i/>
          <w:sz w:val="24"/>
          <w:szCs w:val="24"/>
          <w:u w:val="single"/>
        </w:rPr>
        <w:t>Supervisory Relationship</w:t>
      </w:r>
    </w:p>
    <w:p w14:paraId="3ACD6089" w14:textId="77777777" w:rsidR="00ED6308" w:rsidRPr="006B030D" w:rsidRDefault="00ED6308" w:rsidP="00ED6308">
      <w:pPr>
        <w:ind w:right="346"/>
        <w:rPr>
          <w:rFonts w:eastAsia="TSC FKai M TT"/>
          <w:color w:val="000000"/>
          <w:sz w:val="24"/>
          <w:szCs w:val="24"/>
        </w:rPr>
      </w:pPr>
    </w:p>
    <w:p w14:paraId="73FD30AC" w14:textId="77777777" w:rsidR="00ED6308" w:rsidRPr="006B030D" w:rsidRDefault="00ED6308" w:rsidP="00ED6308">
      <w:pPr>
        <w:widowControl w:val="0"/>
        <w:autoSpaceDE w:val="0"/>
        <w:autoSpaceDN w:val="0"/>
        <w:adjustRightInd w:val="0"/>
        <w:jc w:val="both"/>
        <w:rPr>
          <w:sz w:val="24"/>
          <w:szCs w:val="24"/>
        </w:rPr>
      </w:pPr>
      <w:r w:rsidRPr="006B030D">
        <w:rPr>
          <w:sz w:val="24"/>
          <w:szCs w:val="24"/>
        </w:rPr>
        <w:t xml:space="preserve">The </w:t>
      </w:r>
      <w:r>
        <w:rPr>
          <w:sz w:val="24"/>
          <w:szCs w:val="24"/>
        </w:rPr>
        <w:t>Computer Management Assistant report</w:t>
      </w:r>
      <w:r w:rsidRPr="006B030D">
        <w:rPr>
          <w:sz w:val="24"/>
          <w:szCs w:val="24"/>
        </w:rPr>
        <w:t xml:space="preserve"> directly to the S</w:t>
      </w:r>
      <w:r>
        <w:rPr>
          <w:sz w:val="24"/>
          <w:szCs w:val="24"/>
        </w:rPr>
        <w:t>ystems Manager</w:t>
      </w:r>
      <w:r w:rsidRPr="006B030D">
        <w:rPr>
          <w:sz w:val="24"/>
          <w:szCs w:val="24"/>
        </w:rPr>
        <w:t>.</w:t>
      </w:r>
    </w:p>
    <w:p w14:paraId="53412C92" w14:textId="77777777" w:rsidR="00ED6308" w:rsidRPr="006B030D" w:rsidRDefault="00ED6308" w:rsidP="00ED6308">
      <w:pPr>
        <w:widowControl w:val="0"/>
        <w:autoSpaceDE w:val="0"/>
        <w:autoSpaceDN w:val="0"/>
        <w:adjustRightInd w:val="0"/>
        <w:jc w:val="both"/>
        <w:rPr>
          <w:sz w:val="24"/>
          <w:szCs w:val="24"/>
        </w:rPr>
      </w:pPr>
    </w:p>
    <w:p w14:paraId="0657C112" w14:textId="77777777" w:rsidR="00ED6308" w:rsidRPr="006B030D" w:rsidRDefault="00ED6308" w:rsidP="00ED6308">
      <w:pPr>
        <w:pStyle w:val="ListParagraph"/>
        <w:widowControl w:val="0"/>
        <w:numPr>
          <w:ilvl w:val="0"/>
          <w:numId w:val="13"/>
        </w:numPr>
        <w:autoSpaceDE w:val="0"/>
        <w:autoSpaceDN w:val="0"/>
        <w:adjustRightInd w:val="0"/>
        <w:jc w:val="both"/>
        <w:rPr>
          <w:b/>
          <w:i/>
          <w:sz w:val="24"/>
          <w:szCs w:val="24"/>
          <w:u w:val="single"/>
        </w:rPr>
      </w:pPr>
      <w:r w:rsidRPr="006B030D">
        <w:rPr>
          <w:b/>
          <w:i/>
          <w:sz w:val="24"/>
          <w:szCs w:val="24"/>
          <w:u w:val="single"/>
        </w:rPr>
        <w:t>Supervisory Controls</w:t>
      </w:r>
    </w:p>
    <w:p w14:paraId="6F9695D2" w14:textId="77777777" w:rsidR="00ED6308" w:rsidRPr="006B030D" w:rsidRDefault="00ED6308" w:rsidP="00ED6308">
      <w:pPr>
        <w:ind w:right="346"/>
        <w:rPr>
          <w:rFonts w:eastAsia="TSC FKai M TT"/>
          <w:color w:val="000000"/>
          <w:sz w:val="24"/>
          <w:szCs w:val="24"/>
        </w:rPr>
      </w:pPr>
    </w:p>
    <w:p w14:paraId="7EFE81A9" w14:textId="77777777" w:rsidR="00ED6308" w:rsidRPr="006B030D" w:rsidRDefault="00ED6308" w:rsidP="00ED6308">
      <w:pPr>
        <w:ind w:firstLine="9"/>
        <w:rPr>
          <w:rFonts w:eastAsia="TSC FKai M TT"/>
          <w:sz w:val="24"/>
          <w:szCs w:val="24"/>
        </w:rPr>
      </w:pPr>
      <w:r>
        <w:rPr>
          <w:rFonts w:eastAsia="TSC FKai M TT"/>
          <w:sz w:val="24"/>
          <w:szCs w:val="24"/>
        </w:rPr>
        <w:t>S</w:t>
      </w:r>
      <w:r w:rsidRPr="006B030D">
        <w:rPr>
          <w:rFonts w:eastAsia="TSC FKai M TT"/>
          <w:sz w:val="24"/>
          <w:szCs w:val="24"/>
        </w:rPr>
        <w:t xml:space="preserve">upervision of other </w:t>
      </w:r>
      <w:r>
        <w:rPr>
          <w:rFonts w:eastAsia="TSC FKai M TT"/>
          <w:sz w:val="24"/>
          <w:szCs w:val="24"/>
        </w:rPr>
        <w:t>Executive Office</w:t>
      </w:r>
      <w:r w:rsidRPr="006B030D">
        <w:rPr>
          <w:rFonts w:eastAsia="TSC FKai M TT"/>
          <w:sz w:val="24"/>
          <w:szCs w:val="24"/>
        </w:rPr>
        <w:t xml:space="preserve"> staff is not contemplated.</w:t>
      </w:r>
    </w:p>
    <w:p w14:paraId="15AF5DE2" w14:textId="77777777" w:rsidR="00ED6308" w:rsidRDefault="00ED6308" w:rsidP="00A633B5">
      <w:pPr>
        <w:tabs>
          <w:tab w:val="left" w:pos="-1800"/>
          <w:tab w:val="left" w:pos="2700"/>
        </w:tabs>
        <w:suppressAutoHyphens/>
        <w:jc w:val="both"/>
        <w:rPr>
          <w:sz w:val="24"/>
          <w:szCs w:val="24"/>
        </w:rPr>
      </w:pPr>
    </w:p>
    <w:p w14:paraId="0514E360" w14:textId="4D6D5C6F" w:rsidR="00ED6308" w:rsidRPr="00ED6308" w:rsidRDefault="00ED6308" w:rsidP="00A633B5">
      <w:pPr>
        <w:tabs>
          <w:tab w:val="left" w:pos="-1800"/>
          <w:tab w:val="left" w:pos="2700"/>
        </w:tabs>
        <w:suppressAutoHyphens/>
        <w:jc w:val="both"/>
        <w:rPr>
          <w:b/>
          <w:bCs/>
          <w:sz w:val="24"/>
          <w:szCs w:val="24"/>
        </w:rPr>
      </w:pPr>
      <w:r w:rsidRPr="00ED6308">
        <w:rPr>
          <w:b/>
          <w:bCs/>
          <w:sz w:val="24"/>
          <w:szCs w:val="24"/>
        </w:rPr>
        <w:t>12. PHYSICAL DEMANDS</w:t>
      </w:r>
    </w:p>
    <w:p w14:paraId="43FF2895" w14:textId="2EC4C04F" w:rsidR="00ED6308" w:rsidRDefault="00ED6308" w:rsidP="00A633B5">
      <w:pPr>
        <w:tabs>
          <w:tab w:val="left" w:pos="-1800"/>
          <w:tab w:val="left" w:pos="2700"/>
        </w:tabs>
        <w:suppressAutoHyphens/>
        <w:jc w:val="both"/>
        <w:rPr>
          <w:sz w:val="24"/>
          <w:szCs w:val="24"/>
        </w:rPr>
      </w:pPr>
    </w:p>
    <w:p w14:paraId="39A922C7" w14:textId="77777777" w:rsidR="00ED6308" w:rsidRPr="00A452B6" w:rsidRDefault="00ED6308" w:rsidP="00ED6308">
      <w:pPr>
        <w:rPr>
          <w:sz w:val="24"/>
          <w:szCs w:val="24"/>
        </w:rPr>
      </w:pPr>
      <w:r w:rsidRPr="00A452B6">
        <w:rPr>
          <w:sz w:val="24"/>
          <w:szCs w:val="24"/>
        </w:rPr>
        <w:t>The work requested does not involve undue physical demands.</w:t>
      </w:r>
    </w:p>
    <w:p w14:paraId="50B9C56D" w14:textId="28A7FA5F" w:rsidR="00ED6308" w:rsidRDefault="00ED6308" w:rsidP="00A633B5">
      <w:pPr>
        <w:tabs>
          <w:tab w:val="left" w:pos="-1800"/>
          <w:tab w:val="left" w:pos="2700"/>
        </w:tabs>
        <w:suppressAutoHyphens/>
        <w:jc w:val="both"/>
        <w:rPr>
          <w:sz w:val="24"/>
          <w:szCs w:val="24"/>
        </w:rPr>
      </w:pPr>
    </w:p>
    <w:p w14:paraId="3C0C6B3C" w14:textId="77777777" w:rsidR="002033CE" w:rsidRPr="00A452B6" w:rsidRDefault="002033CE" w:rsidP="002033CE">
      <w:pPr>
        <w:pStyle w:val="ListParagraph"/>
        <w:numPr>
          <w:ilvl w:val="0"/>
          <w:numId w:val="1"/>
        </w:numPr>
        <w:rPr>
          <w:b/>
          <w:sz w:val="24"/>
          <w:szCs w:val="24"/>
          <w:u w:val="single"/>
        </w:rPr>
      </w:pPr>
      <w:r w:rsidRPr="00A452B6">
        <w:rPr>
          <w:b/>
          <w:sz w:val="24"/>
          <w:szCs w:val="24"/>
          <w:u w:val="single"/>
        </w:rPr>
        <w:t>MINIMUM QUALIFICATIONS REQUIRED FOR THIS POSITION</w:t>
      </w:r>
    </w:p>
    <w:p w14:paraId="2F08DA6B" w14:textId="77777777" w:rsidR="00ED6308" w:rsidRPr="0013643B" w:rsidRDefault="00ED6308" w:rsidP="00ED6308">
      <w:pPr>
        <w:rPr>
          <w:sz w:val="24"/>
          <w:szCs w:val="24"/>
        </w:rPr>
      </w:pPr>
    </w:p>
    <w:p w14:paraId="01AFF5C5" w14:textId="77777777" w:rsidR="00ED6308" w:rsidRPr="0013643B" w:rsidRDefault="00ED6308" w:rsidP="00ED6308">
      <w:pPr>
        <w:pStyle w:val="ListParagraph"/>
        <w:numPr>
          <w:ilvl w:val="0"/>
          <w:numId w:val="12"/>
        </w:numPr>
        <w:jc w:val="both"/>
        <w:rPr>
          <w:sz w:val="24"/>
          <w:szCs w:val="24"/>
        </w:rPr>
      </w:pPr>
      <w:r w:rsidRPr="0013643B">
        <w:rPr>
          <w:b/>
          <w:bCs/>
          <w:sz w:val="24"/>
          <w:szCs w:val="24"/>
        </w:rPr>
        <w:t>Education</w:t>
      </w:r>
      <w:r w:rsidRPr="0013643B">
        <w:rPr>
          <w:bCs/>
          <w:sz w:val="24"/>
          <w:szCs w:val="24"/>
        </w:rPr>
        <w:t>:</w:t>
      </w:r>
      <w:r w:rsidRPr="0013643B">
        <w:rPr>
          <w:sz w:val="24"/>
          <w:szCs w:val="24"/>
        </w:rPr>
        <w:t xml:space="preserve"> </w:t>
      </w:r>
    </w:p>
    <w:p w14:paraId="56743133" w14:textId="380BA72D" w:rsidR="00ED6308" w:rsidRDefault="00640AE4" w:rsidP="00ED6308">
      <w:pPr>
        <w:jc w:val="both"/>
        <w:rPr>
          <w:sz w:val="24"/>
          <w:szCs w:val="24"/>
        </w:rPr>
      </w:pPr>
      <w:r>
        <w:rPr>
          <w:sz w:val="24"/>
          <w:szCs w:val="24"/>
        </w:rPr>
        <w:t xml:space="preserve">Minimum of College or </w:t>
      </w:r>
      <w:r w:rsidR="00ED6308" w:rsidRPr="00E55CB2">
        <w:rPr>
          <w:sz w:val="24"/>
          <w:szCs w:val="24"/>
        </w:rPr>
        <w:t xml:space="preserve">University </w:t>
      </w:r>
      <w:r>
        <w:rPr>
          <w:sz w:val="24"/>
          <w:szCs w:val="24"/>
        </w:rPr>
        <w:t xml:space="preserve">studies </w:t>
      </w:r>
      <w:r w:rsidR="00ED6308" w:rsidRPr="00E55CB2">
        <w:rPr>
          <w:sz w:val="24"/>
          <w:szCs w:val="24"/>
        </w:rPr>
        <w:t xml:space="preserve">in Computer Science or Information System Technology Engineering or </w:t>
      </w:r>
      <w:proofErr w:type="gramStart"/>
      <w:r w:rsidR="00ED6308" w:rsidRPr="00E55CB2">
        <w:rPr>
          <w:sz w:val="24"/>
          <w:szCs w:val="24"/>
        </w:rPr>
        <w:t>other</w:t>
      </w:r>
      <w:proofErr w:type="gramEnd"/>
      <w:r w:rsidR="00ED6308" w:rsidRPr="00E55CB2">
        <w:rPr>
          <w:sz w:val="24"/>
          <w:szCs w:val="24"/>
        </w:rPr>
        <w:t xml:space="preserve"> related fi</w:t>
      </w:r>
      <w:r w:rsidR="00BE4A96">
        <w:rPr>
          <w:sz w:val="24"/>
          <w:szCs w:val="24"/>
        </w:rPr>
        <w:t>el</w:t>
      </w:r>
      <w:r w:rsidR="00ED6308" w:rsidRPr="00E55CB2">
        <w:rPr>
          <w:sz w:val="24"/>
          <w:szCs w:val="24"/>
        </w:rPr>
        <w:t>d is required.</w:t>
      </w:r>
    </w:p>
    <w:p w14:paraId="429058EE" w14:textId="77777777" w:rsidR="00ED6308" w:rsidRPr="0013643B" w:rsidRDefault="00ED6308" w:rsidP="00ED6308">
      <w:pPr>
        <w:jc w:val="both"/>
        <w:rPr>
          <w:bCs/>
          <w:sz w:val="24"/>
          <w:szCs w:val="24"/>
        </w:rPr>
      </w:pPr>
    </w:p>
    <w:p w14:paraId="36B0866B" w14:textId="77777777" w:rsidR="00ED6308" w:rsidRPr="00E55CB2" w:rsidRDefault="00ED6308" w:rsidP="00ED6308">
      <w:pPr>
        <w:pStyle w:val="ListParagraph"/>
        <w:numPr>
          <w:ilvl w:val="0"/>
          <w:numId w:val="12"/>
        </w:numPr>
        <w:jc w:val="both"/>
        <w:rPr>
          <w:sz w:val="24"/>
          <w:szCs w:val="24"/>
        </w:rPr>
      </w:pPr>
      <w:r w:rsidRPr="00E55CB2">
        <w:rPr>
          <w:b/>
          <w:bCs/>
          <w:sz w:val="24"/>
          <w:szCs w:val="24"/>
        </w:rPr>
        <w:t>Prior Work Experience</w:t>
      </w:r>
      <w:r w:rsidRPr="00E55CB2">
        <w:rPr>
          <w:b/>
          <w:sz w:val="24"/>
          <w:szCs w:val="24"/>
        </w:rPr>
        <w:t>:</w:t>
      </w:r>
      <w:r w:rsidRPr="00E55CB2">
        <w:rPr>
          <w:sz w:val="24"/>
          <w:szCs w:val="24"/>
        </w:rPr>
        <w:t xml:space="preserve">      </w:t>
      </w:r>
    </w:p>
    <w:p w14:paraId="2D217630" w14:textId="77777777" w:rsidR="00ED6308" w:rsidRPr="0013643B" w:rsidRDefault="00ED6308" w:rsidP="00ED6308">
      <w:pPr>
        <w:jc w:val="both"/>
        <w:rPr>
          <w:sz w:val="24"/>
          <w:szCs w:val="24"/>
        </w:rPr>
      </w:pPr>
      <w:r w:rsidRPr="00E55CB2">
        <w:rPr>
          <w:sz w:val="24"/>
          <w:szCs w:val="24"/>
        </w:rPr>
        <w:t>A minimum of five (5) years progressively responsible technical experience in the field of information technology of which at least two (2) years in a large organizations or corporate IT environment as LAN Specialist or similar position with responsible experience in managing network system and infrastructure; and providing IT customer services.</w:t>
      </w:r>
    </w:p>
    <w:p w14:paraId="77BFD591" w14:textId="01D153C7" w:rsidR="00ED6308" w:rsidRDefault="00ED6308" w:rsidP="00ED6308">
      <w:pPr>
        <w:jc w:val="both"/>
        <w:rPr>
          <w:sz w:val="24"/>
          <w:szCs w:val="24"/>
        </w:rPr>
      </w:pPr>
    </w:p>
    <w:p w14:paraId="15711C7B" w14:textId="77777777" w:rsidR="00ED6308" w:rsidRPr="0013643B" w:rsidRDefault="00ED6308" w:rsidP="00ED6308">
      <w:pPr>
        <w:pStyle w:val="ListParagraph"/>
        <w:numPr>
          <w:ilvl w:val="0"/>
          <w:numId w:val="12"/>
        </w:numPr>
        <w:jc w:val="both"/>
        <w:rPr>
          <w:sz w:val="24"/>
          <w:szCs w:val="24"/>
        </w:rPr>
      </w:pPr>
      <w:r w:rsidRPr="0013643B">
        <w:rPr>
          <w:b/>
          <w:bCs/>
          <w:sz w:val="24"/>
          <w:szCs w:val="24"/>
        </w:rPr>
        <w:t>Language Proficiency</w:t>
      </w:r>
      <w:r w:rsidRPr="0013643B">
        <w:rPr>
          <w:bCs/>
          <w:sz w:val="24"/>
          <w:szCs w:val="24"/>
        </w:rPr>
        <w:t>:</w:t>
      </w:r>
      <w:r w:rsidRPr="0013643B">
        <w:rPr>
          <w:sz w:val="24"/>
          <w:szCs w:val="24"/>
        </w:rPr>
        <w:t xml:space="preserve"> </w:t>
      </w:r>
    </w:p>
    <w:p w14:paraId="2F5E5774" w14:textId="77777777" w:rsidR="00ED6308" w:rsidRPr="0013643B" w:rsidRDefault="00ED6308" w:rsidP="00ED6308">
      <w:pPr>
        <w:pStyle w:val="ListParagraph"/>
        <w:ind w:left="0"/>
        <w:jc w:val="both"/>
        <w:rPr>
          <w:sz w:val="24"/>
          <w:szCs w:val="24"/>
        </w:rPr>
      </w:pPr>
      <w:r w:rsidRPr="0013643B">
        <w:rPr>
          <w:sz w:val="24"/>
          <w:szCs w:val="24"/>
        </w:rPr>
        <w:t xml:space="preserve">Fluency (Level IV) in English and French for reading, speaking and writing. At this level, which is a US government standard for language proficiency, a person </w:t>
      </w:r>
      <w:proofErr w:type="gramStart"/>
      <w:r w:rsidRPr="0013643B">
        <w:rPr>
          <w:sz w:val="24"/>
          <w:szCs w:val="24"/>
        </w:rPr>
        <w:t>is able to</w:t>
      </w:r>
      <w:proofErr w:type="gramEnd"/>
      <w:r w:rsidRPr="0013643B">
        <w:rPr>
          <w:sz w:val="24"/>
          <w:szCs w:val="24"/>
        </w:rPr>
        <w:t xml:space="preserve"> use the language fluently and accurately on all levels and as normally pertinent to professional needs.</w:t>
      </w:r>
      <w:r w:rsidRPr="0013643B">
        <w:rPr>
          <w:sz w:val="24"/>
          <w:szCs w:val="24"/>
        </w:rPr>
        <w:t> </w:t>
      </w:r>
      <w:r w:rsidRPr="0013643B">
        <w:rPr>
          <w:sz w:val="24"/>
          <w:szCs w:val="24"/>
        </w:rPr>
        <w:t xml:space="preserve"> </w:t>
      </w:r>
    </w:p>
    <w:p w14:paraId="514DBC87" w14:textId="77777777" w:rsidR="00ED6308" w:rsidRPr="0013643B" w:rsidRDefault="00ED6308" w:rsidP="00ED6308">
      <w:pPr>
        <w:jc w:val="both"/>
        <w:rPr>
          <w:sz w:val="24"/>
          <w:szCs w:val="24"/>
        </w:rPr>
      </w:pPr>
    </w:p>
    <w:p w14:paraId="50E40D67" w14:textId="77777777" w:rsidR="00ED6308" w:rsidRDefault="00ED6308" w:rsidP="00ED6308">
      <w:pPr>
        <w:pStyle w:val="ListParagraph"/>
        <w:numPr>
          <w:ilvl w:val="0"/>
          <w:numId w:val="12"/>
        </w:numPr>
        <w:jc w:val="both"/>
        <w:rPr>
          <w:sz w:val="24"/>
          <w:szCs w:val="24"/>
        </w:rPr>
      </w:pPr>
      <w:r w:rsidRPr="0013643B">
        <w:rPr>
          <w:sz w:val="24"/>
          <w:szCs w:val="24"/>
        </w:rPr>
        <w:t>Ability to obtain medical and security clearances.</w:t>
      </w:r>
    </w:p>
    <w:p w14:paraId="64D86BA4" w14:textId="3FD4722E" w:rsidR="002033CE" w:rsidRDefault="002033CE" w:rsidP="00ED6308">
      <w:pPr>
        <w:pStyle w:val="ListParagraph"/>
        <w:ind w:left="1080"/>
        <w:jc w:val="both"/>
        <w:rPr>
          <w:sz w:val="24"/>
          <w:szCs w:val="24"/>
        </w:rPr>
      </w:pPr>
    </w:p>
    <w:p w14:paraId="38DA9E0D" w14:textId="542D1871" w:rsidR="00BE4A96" w:rsidRDefault="00BE4A96" w:rsidP="00ED6308">
      <w:pPr>
        <w:pStyle w:val="ListParagraph"/>
        <w:ind w:left="1080"/>
        <w:jc w:val="both"/>
        <w:rPr>
          <w:sz w:val="24"/>
          <w:szCs w:val="24"/>
        </w:rPr>
      </w:pPr>
    </w:p>
    <w:p w14:paraId="610F76B3" w14:textId="29498E17" w:rsidR="00BE4A96" w:rsidRDefault="00BE4A96" w:rsidP="00ED6308">
      <w:pPr>
        <w:pStyle w:val="ListParagraph"/>
        <w:ind w:left="1080"/>
        <w:jc w:val="both"/>
        <w:rPr>
          <w:sz w:val="24"/>
          <w:szCs w:val="24"/>
        </w:rPr>
      </w:pPr>
    </w:p>
    <w:p w14:paraId="05DCD2C3" w14:textId="038E447B" w:rsidR="00BE4A96" w:rsidRDefault="00BE4A96" w:rsidP="00ED6308">
      <w:pPr>
        <w:pStyle w:val="ListParagraph"/>
        <w:ind w:left="1080"/>
        <w:jc w:val="both"/>
        <w:rPr>
          <w:sz w:val="24"/>
          <w:szCs w:val="24"/>
        </w:rPr>
      </w:pPr>
    </w:p>
    <w:p w14:paraId="03E5DAA9" w14:textId="77777777" w:rsidR="00BE4A96" w:rsidRPr="00A452B6" w:rsidRDefault="00BE4A96" w:rsidP="00ED6308">
      <w:pPr>
        <w:pStyle w:val="ListParagraph"/>
        <w:ind w:left="1080"/>
        <w:jc w:val="both"/>
        <w:rPr>
          <w:sz w:val="24"/>
          <w:szCs w:val="24"/>
        </w:rPr>
      </w:pPr>
    </w:p>
    <w:p w14:paraId="5DA67015" w14:textId="77777777" w:rsidR="002033CE" w:rsidRPr="00A452B6" w:rsidRDefault="002033CE" w:rsidP="002033CE">
      <w:pPr>
        <w:pStyle w:val="ListParagraph"/>
        <w:numPr>
          <w:ilvl w:val="0"/>
          <w:numId w:val="1"/>
        </w:numPr>
        <w:rPr>
          <w:b/>
          <w:sz w:val="24"/>
          <w:szCs w:val="24"/>
          <w:u w:val="single"/>
        </w:rPr>
      </w:pPr>
      <w:r w:rsidRPr="00A452B6">
        <w:rPr>
          <w:b/>
          <w:sz w:val="24"/>
          <w:szCs w:val="24"/>
          <w:u w:val="single"/>
        </w:rPr>
        <w:lastRenderedPageBreak/>
        <w:t>EVALUATION AND SELECTION FACTORS</w:t>
      </w:r>
    </w:p>
    <w:p w14:paraId="5526B8FC" w14:textId="77777777" w:rsidR="002033CE" w:rsidRDefault="002033CE" w:rsidP="002033CE">
      <w:pPr>
        <w:pStyle w:val="ListParagraph"/>
        <w:ind w:left="360"/>
        <w:rPr>
          <w:sz w:val="24"/>
          <w:szCs w:val="24"/>
        </w:rPr>
      </w:pPr>
      <w:bookmarkStart w:id="0" w:name="_Toc384900703"/>
      <w:bookmarkStart w:id="1" w:name="CL_UPSCSOL2_PH000002"/>
    </w:p>
    <w:bookmarkEnd w:id="0"/>
    <w:p w14:paraId="184075A3" w14:textId="77777777" w:rsidR="00ED6308" w:rsidRPr="00DF57B7" w:rsidRDefault="00ED6308" w:rsidP="00ED6308">
      <w:pPr>
        <w:jc w:val="both"/>
        <w:rPr>
          <w:b/>
          <w:color w:val="0000FF"/>
          <w:sz w:val="24"/>
          <w:szCs w:val="24"/>
        </w:rPr>
      </w:pPr>
      <w:r w:rsidRPr="00DF57B7">
        <w:rPr>
          <w:sz w:val="24"/>
          <w:szCs w:val="24"/>
        </w:rPr>
        <w:t>The Government may award a contract without discussions with offerors in accordance with FAR 52.215-1. The CO reserves the right at any point in the evaluation process to establish a competitive range of offerors with whom negotiations will be conducted pursuant to FAR 15.306(c). In accordance with FAR 52.215-1, if the CO determines that the number of offers that would otherwise be in the competitive range exceeds the number at which an efficient competition can be conducted, the CO may limit the number of offerors in the competitive range to the greatest number that will permit an efficient competition among the most highly rated offers. FAR provisions of this solicitation are available at https://www.acquisition.gov/browse/index/far.</w:t>
      </w:r>
    </w:p>
    <w:p w14:paraId="7BEDB385" w14:textId="77777777" w:rsidR="00ED6308" w:rsidRPr="00DF57B7" w:rsidRDefault="00ED6308" w:rsidP="00ED6308">
      <w:pPr>
        <w:rPr>
          <w:sz w:val="24"/>
          <w:szCs w:val="24"/>
        </w:rPr>
      </w:pPr>
    </w:p>
    <w:p w14:paraId="43D6AC30" w14:textId="6B7418D5" w:rsidR="00ED6308" w:rsidRPr="0013643B" w:rsidRDefault="00ED6308" w:rsidP="00ED6308">
      <w:pPr>
        <w:shd w:val="clear" w:color="auto" w:fill="FFFFFF"/>
        <w:jc w:val="both"/>
        <w:rPr>
          <w:sz w:val="24"/>
          <w:szCs w:val="24"/>
        </w:rPr>
      </w:pPr>
      <w:bookmarkStart w:id="2" w:name="_Hlk31367743"/>
      <w:r w:rsidRPr="0013643B">
        <w:rPr>
          <w:sz w:val="24"/>
          <w:szCs w:val="24"/>
        </w:rPr>
        <w:t xml:space="preserve">An evaluation committee will evaluate each candidate who meets the minimum qualifications, against the evaluation criteria listed </w:t>
      </w:r>
      <w:r>
        <w:rPr>
          <w:sz w:val="24"/>
          <w:szCs w:val="24"/>
        </w:rPr>
        <w:t>below</w:t>
      </w:r>
      <w:r w:rsidRPr="0013643B">
        <w:rPr>
          <w:sz w:val="24"/>
          <w:szCs w:val="24"/>
        </w:rPr>
        <w:t xml:space="preserve">.  The committee may conduct interviews of the most highly ranked candidates before </w:t>
      </w:r>
      <w:proofErr w:type="gramStart"/>
      <w:r w:rsidRPr="0013643B">
        <w:rPr>
          <w:sz w:val="24"/>
          <w:szCs w:val="24"/>
        </w:rPr>
        <w:t>making a selection</w:t>
      </w:r>
      <w:proofErr w:type="gramEnd"/>
      <w:r w:rsidRPr="0013643B">
        <w:rPr>
          <w:sz w:val="24"/>
          <w:szCs w:val="24"/>
        </w:rPr>
        <w:t xml:space="preserve"> recommendation to the Selecting Official.  The successful candidate will be selected based on a review of his/her qualifications, work experience, knowledge, skills, and abilities; interview; and the results of reference checks. The hiring panel may check references that have not been specifically identified by applicants and may check references before or after a candidate is interviewed.  Testing of language skills may be required.</w:t>
      </w:r>
    </w:p>
    <w:p w14:paraId="1D987BBD" w14:textId="77777777" w:rsidR="00ED6308" w:rsidRPr="0013643B" w:rsidRDefault="00ED6308" w:rsidP="00ED6308">
      <w:pPr>
        <w:shd w:val="clear" w:color="auto" w:fill="FFFFFF"/>
        <w:jc w:val="both"/>
        <w:rPr>
          <w:sz w:val="24"/>
          <w:szCs w:val="24"/>
        </w:rPr>
      </w:pPr>
    </w:p>
    <w:p w14:paraId="7DCFD461" w14:textId="37569258" w:rsidR="00ED6308" w:rsidRPr="0013643B" w:rsidRDefault="00ED6308" w:rsidP="00ED6308">
      <w:pPr>
        <w:shd w:val="clear" w:color="auto" w:fill="FFFFFF"/>
        <w:jc w:val="both"/>
        <w:rPr>
          <w:sz w:val="24"/>
          <w:szCs w:val="24"/>
        </w:rPr>
      </w:pPr>
      <w:r w:rsidRPr="0013643B">
        <w:rPr>
          <w:sz w:val="24"/>
          <w:szCs w:val="24"/>
        </w:rPr>
        <w:t xml:space="preserve">Only shortlisted candidates will be contacted.  </w:t>
      </w:r>
    </w:p>
    <w:p w14:paraId="690CF631" w14:textId="29137B76" w:rsidR="00ED6308" w:rsidRPr="00DF57B7" w:rsidRDefault="00ED6308" w:rsidP="00ED6308">
      <w:pPr>
        <w:shd w:val="clear" w:color="auto" w:fill="FFFFFF"/>
        <w:jc w:val="both"/>
        <w:rPr>
          <w:sz w:val="24"/>
          <w:szCs w:val="24"/>
        </w:rPr>
      </w:pPr>
    </w:p>
    <w:bookmarkEnd w:id="2"/>
    <w:p w14:paraId="2FE7E0D2" w14:textId="70D07BBD" w:rsidR="00ED6308" w:rsidRPr="00ED6308" w:rsidRDefault="00ED6308" w:rsidP="00ED6308">
      <w:pPr>
        <w:pStyle w:val="ListParagraph"/>
        <w:numPr>
          <w:ilvl w:val="0"/>
          <w:numId w:val="16"/>
        </w:numPr>
        <w:shd w:val="clear" w:color="auto" w:fill="FFFFFF"/>
        <w:jc w:val="both"/>
        <w:rPr>
          <w:b/>
          <w:bCs/>
          <w:sz w:val="24"/>
          <w:szCs w:val="24"/>
        </w:rPr>
      </w:pPr>
      <w:r w:rsidRPr="00ED6308">
        <w:rPr>
          <w:b/>
          <w:bCs/>
          <w:sz w:val="24"/>
          <w:szCs w:val="24"/>
        </w:rPr>
        <w:t>Education (10 points)</w:t>
      </w:r>
    </w:p>
    <w:p w14:paraId="6DA8AB1F" w14:textId="7D8E50A8" w:rsidR="00ED6308" w:rsidRPr="00ED6308" w:rsidRDefault="00ED6308" w:rsidP="00ED6308">
      <w:pPr>
        <w:pStyle w:val="ListParagraph"/>
        <w:numPr>
          <w:ilvl w:val="0"/>
          <w:numId w:val="18"/>
        </w:numPr>
        <w:shd w:val="clear" w:color="auto" w:fill="FFFFFF"/>
        <w:jc w:val="both"/>
        <w:rPr>
          <w:sz w:val="24"/>
          <w:szCs w:val="24"/>
        </w:rPr>
      </w:pPr>
      <w:r w:rsidRPr="00ED6308">
        <w:rPr>
          <w:sz w:val="24"/>
          <w:szCs w:val="24"/>
        </w:rPr>
        <w:t>Up to five points will be given for an advanced degree in a related area</w:t>
      </w:r>
    </w:p>
    <w:p w14:paraId="7AB9A9C0" w14:textId="3BF9A3E5" w:rsidR="00ED6308" w:rsidRPr="00ED6308" w:rsidRDefault="00ED6308" w:rsidP="00ED6308">
      <w:pPr>
        <w:pStyle w:val="ListParagraph"/>
        <w:numPr>
          <w:ilvl w:val="0"/>
          <w:numId w:val="18"/>
        </w:numPr>
        <w:shd w:val="clear" w:color="auto" w:fill="FFFFFF"/>
        <w:jc w:val="both"/>
        <w:rPr>
          <w:sz w:val="24"/>
          <w:szCs w:val="24"/>
        </w:rPr>
      </w:pPr>
      <w:r w:rsidRPr="00ED6308">
        <w:rPr>
          <w:sz w:val="24"/>
          <w:szCs w:val="24"/>
        </w:rPr>
        <w:t xml:space="preserve">Up to five points will be given for IT Training Certificates and/or Learning Credits related to recent technologies that will support USAID IT modernization efforts such as Microsoft network and desktop operating systems, Google Messaging platform, collaboration tools, networking, information security, mobile technologies, </w:t>
      </w:r>
      <w:r w:rsidR="00BE4A96">
        <w:rPr>
          <w:sz w:val="24"/>
          <w:szCs w:val="24"/>
        </w:rPr>
        <w:t>cyber security</w:t>
      </w:r>
      <w:r w:rsidRPr="00ED6308">
        <w:rPr>
          <w:sz w:val="24"/>
          <w:szCs w:val="24"/>
        </w:rPr>
        <w:t>.</w:t>
      </w:r>
    </w:p>
    <w:p w14:paraId="3FB2191F" w14:textId="77777777" w:rsidR="00ED6308" w:rsidRPr="00ED6308" w:rsidRDefault="00ED6308" w:rsidP="00ED6308">
      <w:pPr>
        <w:shd w:val="clear" w:color="auto" w:fill="FFFFFF"/>
        <w:jc w:val="both"/>
        <w:rPr>
          <w:sz w:val="24"/>
          <w:szCs w:val="24"/>
        </w:rPr>
      </w:pPr>
    </w:p>
    <w:p w14:paraId="2E7A832B" w14:textId="77777777" w:rsidR="00ED6308" w:rsidRPr="00ED6308" w:rsidRDefault="00ED6308" w:rsidP="00ED6308">
      <w:pPr>
        <w:pStyle w:val="ListParagraph"/>
        <w:numPr>
          <w:ilvl w:val="0"/>
          <w:numId w:val="16"/>
        </w:numPr>
        <w:shd w:val="clear" w:color="auto" w:fill="FFFFFF"/>
        <w:jc w:val="both"/>
        <w:rPr>
          <w:b/>
          <w:bCs/>
          <w:sz w:val="24"/>
          <w:szCs w:val="24"/>
        </w:rPr>
      </w:pPr>
      <w:r w:rsidRPr="00ED6308">
        <w:rPr>
          <w:b/>
          <w:bCs/>
          <w:sz w:val="24"/>
          <w:szCs w:val="24"/>
        </w:rPr>
        <w:t>Work experience (30 points)</w:t>
      </w:r>
    </w:p>
    <w:p w14:paraId="2D06D859" w14:textId="292D1572" w:rsidR="00ED6308" w:rsidRPr="00ED6308" w:rsidRDefault="00ED6308" w:rsidP="00ED6308">
      <w:pPr>
        <w:pStyle w:val="ListParagraph"/>
        <w:numPr>
          <w:ilvl w:val="0"/>
          <w:numId w:val="19"/>
        </w:numPr>
        <w:shd w:val="clear" w:color="auto" w:fill="FFFFFF"/>
        <w:jc w:val="both"/>
        <w:rPr>
          <w:sz w:val="24"/>
          <w:szCs w:val="24"/>
        </w:rPr>
      </w:pPr>
      <w:r w:rsidRPr="00ED6308">
        <w:rPr>
          <w:sz w:val="24"/>
          <w:szCs w:val="24"/>
        </w:rPr>
        <w:t xml:space="preserve">Up to ten points will be given for relevant experience in computer and information systems management beyond five </w:t>
      </w:r>
      <w:proofErr w:type="gramStart"/>
      <w:r w:rsidRPr="00ED6308">
        <w:rPr>
          <w:sz w:val="24"/>
          <w:szCs w:val="24"/>
        </w:rPr>
        <w:t>years;</w:t>
      </w:r>
      <w:proofErr w:type="gramEnd"/>
    </w:p>
    <w:p w14:paraId="7AA68BFF" w14:textId="663076C9" w:rsidR="00ED6308" w:rsidRPr="00ED6308" w:rsidRDefault="00ED6308" w:rsidP="00ED6308">
      <w:pPr>
        <w:pStyle w:val="ListParagraph"/>
        <w:numPr>
          <w:ilvl w:val="0"/>
          <w:numId w:val="19"/>
        </w:numPr>
        <w:shd w:val="clear" w:color="auto" w:fill="FFFFFF"/>
        <w:jc w:val="both"/>
        <w:rPr>
          <w:sz w:val="24"/>
          <w:szCs w:val="24"/>
        </w:rPr>
      </w:pPr>
      <w:r w:rsidRPr="00ED6308">
        <w:rPr>
          <w:sz w:val="24"/>
          <w:szCs w:val="24"/>
        </w:rPr>
        <w:t xml:space="preserve">Up to five points will be given for experience in managing a large and complex computer network using various network monitoring </w:t>
      </w:r>
      <w:proofErr w:type="gramStart"/>
      <w:r w:rsidRPr="00ED6308">
        <w:rPr>
          <w:sz w:val="24"/>
          <w:szCs w:val="24"/>
        </w:rPr>
        <w:t>tools;</w:t>
      </w:r>
      <w:proofErr w:type="gramEnd"/>
    </w:p>
    <w:p w14:paraId="6255A248" w14:textId="6911F897" w:rsidR="00ED6308" w:rsidRPr="00ED6308" w:rsidRDefault="00ED6308" w:rsidP="00ED6308">
      <w:pPr>
        <w:pStyle w:val="ListParagraph"/>
        <w:numPr>
          <w:ilvl w:val="0"/>
          <w:numId w:val="19"/>
        </w:numPr>
        <w:shd w:val="clear" w:color="auto" w:fill="FFFFFF"/>
        <w:jc w:val="both"/>
        <w:rPr>
          <w:sz w:val="24"/>
          <w:szCs w:val="24"/>
        </w:rPr>
      </w:pPr>
      <w:r w:rsidRPr="00ED6308">
        <w:rPr>
          <w:sz w:val="24"/>
          <w:szCs w:val="24"/>
        </w:rPr>
        <w:t xml:space="preserve">Up to five points will be given for sound experience in managing IT ticketing </w:t>
      </w:r>
      <w:proofErr w:type="gramStart"/>
      <w:r w:rsidRPr="00ED6308">
        <w:rPr>
          <w:sz w:val="24"/>
          <w:szCs w:val="24"/>
        </w:rPr>
        <w:t>system;</w:t>
      </w:r>
      <w:proofErr w:type="gramEnd"/>
    </w:p>
    <w:p w14:paraId="0A3F8CAF" w14:textId="0968652A" w:rsidR="00ED6308" w:rsidRPr="00ED6308" w:rsidRDefault="00ED6308" w:rsidP="00ED6308">
      <w:pPr>
        <w:pStyle w:val="ListParagraph"/>
        <w:numPr>
          <w:ilvl w:val="0"/>
          <w:numId w:val="19"/>
        </w:numPr>
        <w:shd w:val="clear" w:color="auto" w:fill="FFFFFF"/>
        <w:jc w:val="both"/>
        <w:rPr>
          <w:sz w:val="24"/>
          <w:szCs w:val="24"/>
        </w:rPr>
      </w:pPr>
      <w:r w:rsidRPr="00ED6308">
        <w:rPr>
          <w:sz w:val="24"/>
          <w:szCs w:val="24"/>
        </w:rPr>
        <w:t xml:space="preserve">Up to five points will be given for solid experience in providing end-user </w:t>
      </w:r>
      <w:proofErr w:type="gramStart"/>
      <w:r w:rsidRPr="00ED6308">
        <w:rPr>
          <w:sz w:val="24"/>
          <w:szCs w:val="24"/>
        </w:rPr>
        <w:t>support;</w:t>
      </w:r>
      <w:proofErr w:type="gramEnd"/>
    </w:p>
    <w:p w14:paraId="4304D7F6" w14:textId="11FE1FF9" w:rsidR="00ED6308" w:rsidRPr="00ED6308" w:rsidRDefault="00ED6308" w:rsidP="00ED6308">
      <w:pPr>
        <w:pStyle w:val="ListParagraph"/>
        <w:numPr>
          <w:ilvl w:val="0"/>
          <w:numId w:val="19"/>
        </w:numPr>
        <w:shd w:val="clear" w:color="auto" w:fill="FFFFFF"/>
        <w:jc w:val="both"/>
        <w:rPr>
          <w:sz w:val="24"/>
          <w:szCs w:val="24"/>
        </w:rPr>
      </w:pPr>
      <w:r w:rsidRPr="00ED6308">
        <w:rPr>
          <w:sz w:val="24"/>
          <w:szCs w:val="24"/>
        </w:rPr>
        <w:t>Up to five points will be given for relevant experience in performing hardware and network equipment installation, configuration, troubleshooting and maintenance.</w:t>
      </w:r>
    </w:p>
    <w:p w14:paraId="2BDDCFA9" w14:textId="77777777" w:rsidR="00ED6308" w:rsidRPr="00ED6308" w:rsidRDefault="00ED6308" w:rsidP="00ED6308">
      <w:pPr>
        <w:shd w:val="clear" w:color="auto" w:fill="FFFFFF"/>
        <w:jc w:val="both"/>
        <w:rPr>
          <w:sz w:val="24"/>
          <w:szCs w:val="24"/>
        </w:rPr>
      </w:pPr>
    </w:p>
    <w:p w14:paraId="77745152" w14:textId="77777777" w:rsidR="00ED6308" w:rsidRPr="00ED6308" w:rsidRDefault="00ED6308" w:rsidP="00ED6308">
      <w:pPr>
        <w:pStyle w:val="ListParagraph"/>
        <w:numPr>
          <w:ilvl w:val="0"/>
          <w:numId w:val="16"/>
        </w:numPr>
        <w:shd w:val="clear" w:color="auto" w:fill="FFFFFF"/>
        <w:jc w:val="both"/>
        <w:rPr>
          <w:b/>
          <w:bCs/>
          <w:sz w:val="24"/>
          <w:szCs w:val="24"/>
        </w:rPr>
      </w:pPr>
      <w:r w:rsidRPr="00ED6308">
        <w:rPr>
          <w:b/>
          <w:bCs/>
          <w:sz w:val="24"/>
          <w:szCs w:val="24"/>
        </w:rPr>
        <w:t>Knowledge, skills and abilities (35 points)</w:t>
      </w:r>
    </w:p>
    <w:p w14:paraId="4460A934" w14:textId="217DAA28" w:rsidR="00ED6308" w:rsidRPr="00ED6308" w:rsidRDefault="00ED6308" w:rsidP="00ED6308">
      <w:pPr>
        <w:pStyle w:val="ListParagraph"/>
        <w:numPr>
          <w:ilvl w:val="0"/>
          <w:numId w:val="20"/>
        </w:numPr>
        <w:shd w:val="clear" w:color="auto" w:fill="FFFFFF"/>
        <w:jc w:val="both"/>
        <w:rPr>
          <w:sz w:val="24"/>
          <w:szCs w:val="24"/>
        </w:rPr>
      </w:pPr>
      <w:r w:rsidRPr="00ED6308">
        <w:rPr>
          <w:sz w:val="24"/>
          <w:szCs w:val="24"/>
        </w:rPr>
        <w:t>Demonstrated knowledge in network administration, computer hardware and software. (5 points</w:t>
      </w:r>
      <w:proofErr w:type="gramStart"/>
      <w:r w:rsidRPr="00ED6308">
        <w:rPr>
          <w:sz w:val="24"/>
          <w:szCs w:val="24"/>
        </w:rPr>
        <w:t>);</w:t>
      </w:r>
      <w:proofErr w:type="gramEnd"/>
    </w:p>
    <w:p w14:paraId="4B4817D1" w14:textId="2324D7B9" w:rsidR="00ED6308" w:rsidRPr="00ED6308" w:rsidRDefault="00ED6308" w:rsidP="00ED6308">
      <w:pPr>
        <w:pStyle w:val="ListParagraph"/>
        <w:numPr>
          <w:ilvl w:val="0"/>
          <w:numId w:val="20"/>
        </w:numPr>
        <w:shd w:val="clear" w:color="auto" w:fill="FFFFFF"/>
        <w:jc w:val="both"/>
        <w:rPr>
          <w:sz w:val="24"/>
          <w:szCs w:val="24"/>
        </w:rPr>
      </w:pPr>
      <w:r w:rsidRPr="00ED6308">
        <w:rPr>
          <w:sz w:val="24"/>
          <w:szCs w:val="24"/>
        </w:rPr>
        <w:t>Demonstrated knowledge of Information Systems Security practices (5 points</w:t>
      </w:r>
      <w:proofErr w:type="gramStart"/>
      <w:r w:rsidRPr="00ED6308">
        <w:rPr>
          <w:sz w:val="24"/>
          <w:szCs w:val="24"/>
        </w:rPr>
        <w:t>);</w:t>
      </w:r>
      <w:proofErr w:type="gramEnd"/>
    </w:p>
    <w:p w14:paraId="27C6844B" w14:textId="2F9F728E" w:rsidR="00ED6308" w:rsidRPr="00ED6308" w:rsidRDefault="00ED6308" w:rsidP="00ED6308">
      <w:pPr>
        <w:pStyle w:val="ListParagraph"/>
        <w:numPr>
          <w:ilvl w:val="0"/>
          <w:numId w:val="20"/>
        </w:numPr>
        <w:shd w:val="clear" w:color="auto" w:fill="FFFFFF"/>
        <w:jc w:val="both"/>
        <w:rPr>
          <w:sz w:val="24"/>
          <w:szCs w:val="24"/>
        </w:rPr>
      </w:pPr>
      <w:r w:rsidRPr="00ED6308">
        <w:rPr>
          <w:sz w:val="24"/>
          <w:szCs w:val="24"/>
        </w:rPr>
        <w:t>Demonstrated ability to establish goals and set priorities, to schedule and organize work activities and identify/resolve problems which arise (5 points</w:t>
      </w:r>
      <w:proofErr w:type="gramStart"/>
      <w:r w:rsidRPr="00ED6308">
        <w:rPr>
          <w:sz w:val="24"/>
          <w:szCs w:val="24"/>
        </w:rPr>
        <w:t>);</w:t>
      </w:r>
      <w:proofErr w:type="gramEnd"/>
    </w:p>
    <w:p w14:paraId="05CE0326" w14:textId="2CF811FC" w:rsidR="00ED6308" w:rsidRPr="00ED6308" w:rsidRDefault="00ED6308" w:rsidP="00ED6308">
      <w:pPr>
        <w:pStyle w:val="ListParagraph"/>
        <w:numPr>
          <w:ilvl w:val="0"/>
          <w:numId w:val="20"/>
        </w:numPr>
        <w:shd w:val="clear" w:color="auto" w:fill="FFFFFF"/>
        <w:jc w:val="both"/>
        <w:rPr>
          <w:sz w:val="24"/>
          <w:szCs w:val="24"/>
        </w:rPr>
      </w:pPr>
      <w:r w:rsidRPr="00ED6308">
        <w:rPr>
          <w:sz w:val="24"/>
          <w:szCs w:val="24"/>
        </w:rPr>
        <w:t>Demonstrated ability to conduct training sessions (5 points</w:t>
      </w:r>
      <w:proofErr w:type="gramStart"/>
      <w:r w:rsidRPr="00ED6308">
        <w:rPr>
          <w:sz w:val="24"/>
          <w:szCs w:val="24"/>
        </w:rPr>
        <w:t>);</w:t>
      </w:r>
      <w:proofErr w:type="gramEnd"/>
    </w:p>
    <w:p w14:paraId="4B5B6A5F" w14:textId="1E143832" w:rsidR="00ED6308" w:rsidRPr="00ED6308" w:rsidRDefault="00ED6308" w:rsidP="00ED6308">
      <w:pPr>
        <w:pStyle w:val="ListParagraph"/>
        <w:numPr>
          <w:ilvl w:val="0"/>
          <w:numId w:val="20"/>
        </w:numPr>
        <w:shd w:val="clear" w:color="auto" w:fill="FFFFFF"/>
        <w:jc w:val="both"/>
        <w:rPr>
          <w:sz w:val="24"/>
          <w:szCs w:val="24"/>
        </w:rPr>
      </w:pPr>
      <w:r w:rsidRPr="00ED6308">
        <w:rPr>
          <w:sz w:val="24"/>
          <w:szCs w:val="24"/>
        </w:rPr>
        <w:t>Demonstrated ability to work under pressure, handling significant problems or tasks which come up simultaneously or unexpectedly. (5 points</w:t>
      </w:r>
      <w:proofErr w:type="gramStart"/>
      <w:r w:rsidRPr="00ED6308">
        <w:rPr>
          <w:sz w:val="24"/>
          <w:szCs w:val="24"/>
        </w:rPr>
        <w:t>);</w:t>
      </w:r>
      <w:proofErr w:type="gramEnd"/>
    </w:p>
    <w:p w14:paraId="0D0CA6BE" w14:textId="47C4BE8A" w:rsidR="00ED6308" w:rsidRPr="00ED6308" w:rsidRDefault="00ED6308" w:rsidP="00ED6308">
      <w:pPr>
        <w:pStyle w:val="ListParagraph"/>
        <w:numPr>
          <w:ilvl w:val="0"/>
          <w:numId w:val="20"/>
        </w:numPr>
        <w:shd w:val="clear" w:color="auto" w:fill="FFFFFF"/>
        <w:jc w:val="both"/>
        <w:rPr>
          <w:sz w:val="24"/>
          <w:szCs w:val="24"/>
        </w:rPr>
      </w:pPr>
      <w:r w:rsidRPr="00ED6308">
        <w:rPr>
          <w:sz w:val="24"/>
          <w:szCs w:val="24"/>
        </w:rPr>
        <w:t>Demonstrated strong interpersonal skills, including the ability to build and maintain a network of professional contacts, to work collaboratively with colleagues in a multicultural setting, and to deal with customer issues and complaints with discretion, tact and diplomacy. (10 points).</w:t>
      </w:r>
    </w:p>
    <w:p w14:paraId="39656D8A" w14:textId="77777777" w:rsidR="00ED6308" w:rsidRPr="00ED6308" w:rsidRDefault="00ED6308" w:rsidP="00ED6308">
      <w:pPr>
        <w:shd w:val="clear" w:color="auto" w:fill="FFFFFF"/>
        <w:jc w:val="both"/>
        <w:rPr>
          <w:sz w:val="24"/>
          <w:szCs w:val="24"/>
        </w:rPr>
      </w:pPr>
    </w:p>
    <w:p w14:paraId="7AC75E70" w14:textId="67577B01" w:rsidR="00ED6308" w:rsidRDefault="00ED6308" w:rsidP="00ED6308">
      <w:pPr>
        <w:pStyle w:val="ListParagraph"/>
        <w:numPr>
          <w:ilvl w:val="0"/>
          <w:numId w:val="16"/>
        </w:numPr>
        <w:shd w:val="clear" w:color="auto" w:fill="FFFFFF"/>
        <w:jc w:val="both"/>
        <w:rPr>
          <w:sz w:val="24"/>
          <w:szCs w:val="24"/>
        </w:rPr>
      </w:pPr>
      <w:r w:rsidRPr="00ED6308">
        <w:rPr>
          <w:b/>
          <w:bCs/>
          <w:sz w:val="24"/>
          <w:szCs w:val="24"/>
        </w:rPr>
        <w:lastRenderedPageBreak/>
        <w:t>Technical test (25 points):</w:t>
      </w:r>
      <w:r w:rsidRPr="00ED6308">
        <w:rPr>
          <w:sz w:val="24"/>
          <w:szCs w:val="24"/>
        </w:rPr>
        <w:t xml:space="preserve"> There will be twenty (20) questions asked to the applicants to test their knowledge, skills and abilities in network and system administration, software and hardware troubleshooting, and communication skills. The test will take place in USAID space on a laptop provided by USAID, the test duration is 45 min.</w:t>
      </w:r>
    </w:p>
    <w:p w14:paraId="2216B739" w14:textId="561A7497" w:rsidR="00BE4A96" w:rsidRDefault="00BE4A96" w:rsidP="00BE4A96">
      <w:pPr>
        <w:shd w:val="clear" w:color="auto" w:fill="FFFFFF"/>
        <w:jc w:val="both"/>
        <w:rPr>
          <w:sz w:val="24"/>
          <w:szCs w:val="24"/>
        </w:rPr>
      </w:pPr>
    </w:p>
    <w:p w14:paraId="7709637B" w14:textId="1E53D126" w:rsidR="002033CE" w:rsidRDefault="002033CE" w:rsidP="002033CE">
      <w:pPr>
        <w:pStyle w:val="ListParagraph"/>
        <w:numPr>
          <w:ilvl w:val="0"/>
          <w:numId w:val="1"/>
        </w:numPr>
        <w:rPr>
          <w:b/>
          <w:sz w:val="24"/>
          <w:szCs w:val="24"/>
          <w:u w:val="single"/>
        </w:rPr>
      </w:pPr>
      <w:r>
        <w:rPr>
          <w:b/>
          <w:sz w:val="24"/>
          <w:szCs w:val="24"/>
          <w:u w:val="single"/>
        </w:rPr>
        <w:t>SUBMITTING AN OFFER</w:t>
      </w:r>
    </w:p>
    <w:p w14:paraId="108B6CCF" w14:textId="77777777" w:rsidR="00ED6308" w:rsidRPr="00A452B6" w:rsidRDefault="00ED6308" w:rsidP="00ED6308">
      <w:pPr>
        <w:pStyle w:val="ListParagraph"/>
        <w:ind w:left="360"/>
        <w:rPr>
          <w:b/>
          <w:sz w:val="24"/>
          <w:szCs w:val="24"/>
          <w:u w:val="single"/>
        </w:rPr>
      </w:pPr>
    </w:p>
    <w:bookmarkEnd w:id="1"/>
    <w:p w14:paraId="5D11919A" w14:textId="77777777" w:rsidR="00ED6308" w:rsidRPr="0013643B" w:rsidRDefault="00ED6308" w:rsidP="00ED6308">
      <w:pPr>
        <w:numPr>
          <w:ilvl w:val="0"/>
          <w:numId w:val="2"/>
        </w:numPr>
        <w:jc w:val="both"/>
        <w:textAlignment w:val="baseline"/>
        <w:rPr>
          <w:color w:val="000000"/>
          <w:sz w:val="24"/>
          <w:szCs w:val="24"/>
        </w:rPr>
      </w:pPr>
      <w:r w:rsidRPr="0013643B">
        <w:rPr>
          <w:color w:val="000000"/>
          <w:sz w:val="24"/>
          <w:szCs w:val="24"/>
        </w:rPr>
        <w:t xml:space="preserve">Eligible Offerors </w:t>
      </w:r>
      <w:r w:rsidRPr="0013643B">
        <w:rPr>
          <w:b/>
          <w:bCs/>
          <w:color w:val="000000"/>
          <w:sz w:val="24"/>
          <w:szCs w:val="24"/>
          <w:u w:val="single"/>
        </w:rPr>
        <w:t xml:space="preserve">are required </w:t>
      </w:r>
      <w:r w:rsidRPr="0013643B">
        <w:rPr>
          <w:color w:val="000000"/>
          <w:sz w:val="24"/>
          <w:szCs w:val="24"/>
        </w:rPr>
        <w:t>to submit the following, incomplete submissions will not be considered:</w:t>
      </w:r>
    </w:p>
    <w:p w14:paraId="060BB683" w14:textId="77777777" w:rsidR="00ED6308" w:rsidRPr="0013643B" w:rsidRDefault="00ED6308" w:rsidP="00ED6308">
      <w:pPr>
        <w:rPr>
          <w:sz w:val="24"/>
          <w:szCs w:val="24"/>
        </w:rPr>
      </w:pPr>
    </w:p>
    <w:p w14:paraId="0A6572D8" w14:textId="77777777" w:rsidR="00ED6308" w:rsidRPr="00364C63" w:rsidRDefault="00ED6308" w:rsidP="00ED6308">
      <w:pPr>
        <w:numPr>
          <w:ilvl w:val="0"/>
          <w:numId w:val="3"/>
        </w:numPr>
        <w:ind w:left="1260" w:hanging="360"/>
        <w:jc w:val="both"/>
        <w:textAlignment w:val="baseline"/>
        <w:rPr>
          <w:sz w:val="24"/>
          <w:szCs w:val="24"/>
        </w:rPr>
      </w:pPr>
      <w:r w:rsidRPr="0013643B">
        <w:rPr>
          <w:b/>
          <w:bCs/>
          <w:color w:val="000000"/>
          <w:sz w:val="24"/>
          <w:szCs w:val="24"/>
          <w:u w:val="single"/>
        </w:rPr>
        <w:t>Completed Federal and SIGNED form AID 309-2</w:t>
      </w:r>
      <w:r w:rsidRPr="0013643B">
        <w:rPr>
          <w:b/>
          <w:bCs/>
          <w:color w:val="000000"/>
          <w:sz w:val="24"/>
          <w:szCs w:val="24"/>
        </w:rPr>
        <w:t>:  </w:t>
      </w:r>
      <w:r w:rsidRPr="0013643B">
        <w:rPr>
          <w:color w:val="000000"/>
          <w:sz w:val="24"/>
          <w:szCs w:val="24"/>
        </w:rPr>
        <w:t xml:space="preserve">“Offeror Information For Personal Services Contracts with Individuals”, available at the USAID website, on </w:t>
      </w:r>
      <w:hyperlink r:id="rId11" w:history="1">
        <w:r w:rsidRPr="0013643B">
          <w:rPr>
            <w:rStyle w:val="Hyperlink"/>
            <w:sz w:val="24"/>
            <w:szCs w:val="24"/>
          </w:rPr>
          <w:t>www.usaid.gov/forms</w:t>
        </w:r>
      </w:hyperlink>
      <w:r w:rsidRPr="0013643B">
        <w:rPr>
          <w:color w:val="000000"/>
          <w:sz w:val="24"/>
          <w:szCs w:val="24"/>
        </w:rPr>
        <w:t xml:space="preserve"> or at</w:t>
      </w:r>
      <w:r w:rsidRPr="00364C63">
        <w:rPr>
          <w:color w:val="000000"/>
          <w:sz w:val="24"/>
          <w:szCs w:val="24"/>
        </w:rPr>
        <w:t xml:space="preserve"> US Embassy Consular Service entrance (opposite to “Leader Price”), Route </w:t>
      </w:r>
      <w:proofErr w:type="spellStart"/>
      <w:r w:rsidRPr="00364C63">
        <w:rPr>
          <w:color w:val="000000"/>
          <w:sz w:val="24"/>
          <w:szCs w:val="24"/>
        </w:rPr>
        <w:t>Digue</w:t>
      </w:r>
      <w:proofErr w:type="spellEnd"/>
      <w:r w:rsidRPr="00364C63">
        <w:rPr>
          <w:color w:val="000000"/>
          <w:sz w:val="24"/>
          <w:szCs w:val="24"/>
        </w:rPr>
        <w:t xml:space="preserve">, Lot 207 A, Point Liberty, </w:t>
      </w:r>
      <w:proofErr w:type="spellStart"/>
      <w:r w:rsidRPr="00364C63">
        <w:rPr>
          <w:color w:val="000000"/>
          <w:sz w:val="24"/>
          <w:szCs w:val="24"/>
        </w:rPr>
        <w:t>Andranoro</w:t>
      </w:r>
      <w:proofErr w:type="spellEnd"/>
      <w:r w:rsidRPr="00364C63">
        <w:rPr>
          <w:color w:val="000000"/>
          <w:sz w:val="24"/>
          <w:szCs w:val="24"/>
        </w:rPr>
        <w:t xml:space="preserve"> </w:t>
      </w:r>
      <w:proofErr w:type="spellStart"/>
      <w:r w:rsidRPr="00364C63">
        <w:rPr>
          <w:color w:val="000000"/>
          <w:sz w:val="24"/>
          <w:szCs w:val="24"/>
        </w:rPr>
        <w:t>Antehiroka</w:t>
      </w:r>
      <w:proofErr w:type="spellEnd"/>
      <w:r w:rsidRPr="00364C63">
        <w:rPr>
          <w:color w:val="000000"/>
          <w:sz w:val="24"/>
          <w:szCs w:val="24"/>
        </w:rPr>
        <w:t xml:space="preserve">, Antananarivo; </w:t>
      </w:r>
    </w:p>
    <w:p w14:paraId="70F3853C" w14:textId="77777777" w:rsidR="00ED6308" w:rsidRPr="00364C63" w:rsidRDefault="00ED6308" w:rsidP="00ED6308">
      <w:pPr>
        <w:ind w:left="1260"/>
        <w:jc w:val="both"/>
        <w:textAlignment w:val="baseline"/>
        <w:rPr>
          <w:sz w:val="24"/>
          <w:szCs w:val="24"/>
        </w:rPr>
      </w:pPr>
    </w:p>
    <w:p w14:paraId="494B348D" w14:textId="77777777" w:rsidR="00ED6308" w:rsidRPr="00364C63" w:rsidRDefault="00ED6308" w:rsidP="00ED6308">
      <w:pPr>
        <w:pStyle w:val="ListParagraph"/>
        <w:numPr>
          <w:ilvl w:val="0"/>
          <w:numId w:val="4"/>
        </w:numPr>
        <w:ind w:left="1260"/>
        <w:jc w:val="both"/>
        <w:textAlignment w:val="baseline"/>
        <w:rPr>
          <w:color w:val="000000"/>
          <w:sz w:val="24"/>
          <w:szCs w:val="24"/>
        </w:rPr>
      </w:pPr>
      <w:r w:rsidRPr="00364C63">
        <w:rPr>
          <w:b/>
          <w:bCs/>
          <w:color w:val="000000"/>
          <w:sz w:val="24"/>
          <w:szCs w:val="24"/>
          <w:u w:val="single"/>
        </w:rPr>
        <w:t>Cover Letters</w:t>
      </w:r>
      <w:r>
        <w:rPr>
          <w:color w:val="000000"/>
          <w:sz w:val="24"/>
          <w:szCs w:val="24"/>
        </w:rPr>
        <w:t xml:space="preserve">: </w:t>
      </w:r>
      <w:r w:rsidRPr="00364C63">
        <w:rPr>
          <w:color w:val="000000"/>
          <w:sz w:val="24"/>
          <w:szCs w:val="24"/>
        </w:rPr>
        <w:t>cover letter</w:t>
      </w:r>
      <w:r>
        <w:rPr>
          <w:color w:val="000000"/>
          <w:sz w:val="24"/>
          <w:szCs w:val="24"/>
        </w:rPr>
        <w:t>s</w:t>
      </w:r>
      <w:r w:rsidRPr="00364C63">
        <w:rPr>
          <w:color w:val="000000"/>
          <w:sz w:val="24"/>
          <w:szCs w:val="24"/>
        </w:rPr>
        <w:t>, submitted in English</w:t>
      </w:r>
      <w:r>
        <w:rPr>
          <w:color w:val="000000"/>
          <w:sz w:val="24"/>
          <w:szCs w:val="24"/>
        </w:rPr>
        <w:t xml:space="preserve"> and French</w:t>
      </w:r>
      <w:r w:rsidRPr="00364C63">
        <w:rPr>
          <w:color w:val="000000"/>
          <w:sz w:val="24"/>
          <w:szCs w:val="24"/>
        </w:rPr>
        <w:t xml:space="preserve">, which will provide more details about how the applicant’s knowledge, skills and prior experience make him/her qualified for the position, specifically addressing each criterion of the </w:t>
      </w:r>
      <w:r>
        <w:rPr>
          <w:color w:val="000000"/>
          <w:sz w:val="24"/>
          <w:szCs w:val="24"/>
        </w:rPr>
        <w:t xml:space="preserve">listed evaluation </w:t>
      </w:r>
      <w:proofErr w:type="gramStart"/>
      <w:r>
        <w:rPr>
          <w:color w:val="000000"/>
          <w:sz w:val="24"/>
          <w:szCs w:val="24"/>
        </w:rPr>
        <w:t>criteria;</w:t>
      </w:r>
      <w:proofErr w:type="gramEnd"/>
    </w:p>
    <w:p w14:paraId="652BD279" w14:textId="77777777" w:rsidR="00ED6308" w:rsidRPr="00364C63" w:rsidRDefault="00ED6308" w:rsidP="00ED6308">
      <w:pPr>
        <w:ind w:left="1260"/>
        <w:rPr>
          <w:sz w:val="24"/>
          <w:szCs w:val="24"/>
        </w:rPr>
      </w:pPr>
    </w:p>
    <w:p w14:paraId="5D365036" w14:textId="77777777" w:rsidR="00ED6308" w:rsidRPr="00364C63" w:rsidRDefault="00ED6308" w:rsidP="00ED6308">
      <w:pPr>
        <w:pStyle w:val="ListParagraph"/>
        <w:numPr>
          <w:ilvl w:val="0"/>
          <w:numId w:val="5"/>
        </w:numPr>
        <w:ind w:left="1260"/>
        <w:jc w:val="both"/>
        <w:textAlignment w:val="baseline"/>
        <w:rPr>
          <w:color w:val="000000"/>
          <w:sz w:val="24"/>
          <w:szCs w:val="24"/>
        </w:rPr>
      </w:pPr>
      <w:r w:rsidRPr="00364C63">
        <w:rPr>
          <w:b/>
          <w:bCs/>
          <w:color w:val="000000"/>
          <w:sz w:val="24"/>
          <w:szCs w:val="24"/>
          <w:u w:val="single"/>
        </w:rPr>
        <w:t>Curriculum vitae (CV) or resume</w:t>
      </w:r>
      <w:r w:rsidRPr="00364C63">
        <w:rPr>
          <w:color w:val="000000"/>
          <w:sz w:val="24"/>
          <w:szCs w:val="24"/>
        </w:rPr>
        <w:t>:  in English, with your telephone number and contact information (home or office address, e-mail address, etc.</w:t>
      </w:r>
      <w:proofErr w:type="gramStart"/>
      <w:r w:rsidRPr="00364C63">
        <w:rPr>
          <w:color w:val="000000"/>
          <w:sz w:val="24"/>
          <w:szCs w:val="24"/>
        </w:rPr>
        <w:t>);</w:t>
      </w:r>
      <w:proofErr w:type="gramEnd"/>
    </w:p>
    <w:p w14:paraId="07B002CF" w14:textId="77777777" w:rsidR="00ED6308" w:rsidRPr="00364C63" w:rsidRDefault="00ED6308" w:rsidP="00ED6308">
      <w:pPr>
        <w:ind w:left="1260"/>
        <w:rPr>
          <w:sz w:val="24"/>
          <w:szCs w:val="24"/>
        </w:rPr>
      </w:pPr>
    </w:p>
    <w:p w14:paraId="066874DA" w14:textId="77777777" w:rsidR="00ED6308" w:rsidRPr="00364C63" w:rsidRDefault="00ED6308" w:rsidP="00ED6308">
      <w:pPr>
        <w:pStyle w:val="ListParagraph"/>
        <w:numPr>
          <w:ilvl w:val="0"/>
          <w:numId w:val="6"/>
        </w:numPr>
        <w:ind w:left="1260"/>
        <w:jc w:val="both"/>
        <w:textAlignment w:val="baseline"/>
        <w:rPr>
          <w:color w:val="000000"/>
          <w:sz w:val="24"/>
          <w:szCs w:val="24"/>
        </w:rPr>
      </w:pPr>
      <w:r w:rsidRPr="00364C63">
        <w:rPr>
          <w:b/>
          <w:bCs/>
          <w:color w:val="000000"/>
          <w:sz w:val="24"/>
          <w:szCs w:val="24"/>
          <w:u w:val="single"/>
        </w:rPr>
        <w:t>Diplomas and certificates</w:t>
      </w:r>
      <w:r w:rsidRPr="00364C63">
        <w:rPr>
          <w:color w:val="000000"/>
          <w:sz w:val="24"/>
          <w:szCs w:val="24"/>
        </w:rPr>
        <w:t xml:space="preserve">: photocopies of any documents demonstrating that the applicant meets the minimum requirements. Applicants are encouraged to submit photocopies. Originals will not be </w:t>
      </w:r>
      <w:proofErr w:type="gramStart"/>
      <w:r w:rsidRPr="00364C63">
        <w:rPr>
          <w:color w:val="000000"/>
          <w:sz w:val="24"/>
          <w:szCs w:val="24"/>
        </w:rPr>
        <w:t>returned;</w:t>
      </w:r>
      <w:proofErr w:type="gramEnd"/>
    </w:p>
    <w:p w14:paraId="705784C4" w14:textId="77777777" w:rsidR="00ED6308" w:rsidRPr="00364C63" w:rsidRDefault="00ED6308" w:rsidP="00ED6308">
      <w:pPr>
        <w:ind w:left="1260"/>
        <w:rPr>
          <w:sz w:val="24"/>
          <w:szCs w:val="24"/>
        </w:rPr>
      </w:pPr>
    </w:p>
    <w:p w14:paraId="688D4E88" w14:textId="77777777" w:rsidR="00ED6308" w:rsidRPr="00364C63" w:rsidRDefault="00ED6308" w:rsidP="00ED6308">
      <w:pPr>
        <w:pStyle w:val="ListParagraph"/>
        <w:numPr>
          <w:ilvl w:val="0"/>
          <w:numId w:val="7"/>
        </w:numPr>
        <w:ind w:left="1260"/>
        <w:jc w:val="both"/>
        <w:textAlignment w:val="baseline"/>
        <w:rPr>
          <w:color w:val="000000"/>
          <w:sz w:val="24"/>
          <w:szCs w:val="24"/>
        </w:rPr>
      </w:pPr>
      <w:r w:rsidRPr="00364C63">
        <w:rPr>
          <w:b/>
          <w:bCs/>
          <w:color w:val="000000"/>
          <w:sz w:val="24"/>
          <w:szCs w:val="24"/>
          <w:u w:val="single"/>
        </w:rPr>
        <w:t>References</w:t>
      </w:r>
      <w:r w:rsidRPr="00364C63">
        <w:rPr>
          <w:color w:val="000000"/>
          <w:sz w:val="24"/>
          <w:szCs w:val="24"/>
        </w:rPr>
        <w:t xml:space="preserve">: Offerors are required to provide at least five (5) references with complete contact information, including </w:t>
      </w:r>
      <w:r>
        <w:rPr>
          <w:color w:val="000000"/>
          <w:sz w:val="24"/>
          <w:szCs w:val="24"/>
        </w:rPr>
        <w:t xml:space="preserve">professional relationship, current </w:t>
      </w:r>
      <w:r w:rsidRPr="00364C63">
        <w:rPr>
          <w:color w:val="000000"/>
          <w:sz w:val="24"/>
          <w:szCs w:val="24"/>
        </w:rPr>
        <w:t xml:space="preserve">e-mail address and telephone numbers, who are not family members or relatives. The </w:t>
      </w:r>
      <w:r>
        <w:rPr>
          <w:color w:val="000000"/>
          <w:sz w:val="24"/>
          <w:szCs w:val="24"/>
        </w:rPr>
        <w:t>offeror</w:t>
      </w:r>
      <w:r w:rsidRPr="00364C63">
        <w:rPr>
          <w:color w:val="000000"/>
          <w:sz w:val="24"/>
          <w:szCs w:val="24"/>
        </w:rPr>
        <w:t xml:space="preserve">’s references must be able to provide substantive information about his/her past performance and abilities.  Reference checks will be made only for top-ranked </w:t>
      </w:r>
      <w:r>
        <w:rPr>
          <w:color w:val="000000"/>
          <w:sz w:val="24"/>
          <w:szCs w:val="24"/>
        </w:rPr>
        <w:t>candidates</w:t>
      </w:r>
      <w:r w:rsidRPr="00364C63">
        <w:rPr>
          <w:color w:val="000000"/>
          <w:sz w:val="24"/>
          <w:szCs w:val="24"/>
        </w:rPr>
        <w:t xml:space="preserve">. If </w:t>
      </w:r>
      <w:r>
        <w:rPr>
          <w:color w:val="000000"/>
          <w:sz w:val="24"/>
          <w:szCs w:val="24"/>
        </w:rPr>
        <w:t>a candidate</w:t>
      </w:r>
      <w:r w:rsidRPr="00364C63">
        <w:rPr>
          <w:color w:val="000000"/>
          <w:sz w:val="24"/>
          <w:szCs w:val="24"/>
        </w:rPr>
        <w:t xml:space="preserve"> does not wish for the current employer to be contacted as a reference check, this should be stated in the AID 309-2 form.  The interviewing committee will delay such reference check pending communication with the </w:t>
      </w:r>
      <w:proofErr w:type="gramStart"/>
      <w:r>
        <w:rPr>
          <w:color w:val="000000"/>
          <w:sz w:val="24"/>
          <w:szCs w:val="24"/>
        </w:rPr>
        <w:t>candidate;</w:t>
      </w:r>
      <w:proofErr w:type="gramEnd"/>
    </w:p>
    <w:p w14:paraId="100AB703" w14:textId="77777777" w:rsidR="00ED6308" w:rsidRPr="00364C63" w:rsidRDefault="00ED6308" w:rsidP="00ED6308">
      <w:pPr>
        <w:ind w:left="1260"/>
        <w:jc w:val="both"/>
        <w:textAlignment w:val="baseline"/>
        <w:rPr>
          <w:color w:val="000000"/>
          <w:sz w:val="24"/>
          <w:szCs w:val="24"/>
        </w:rPr>
      </w:pPr>
    </w:p>
    <w:p w14:paraId="061BAE62" w14:textId="77777777" w:rsidR="00ED6308" w:rsidRPr="00364C63" w:rsidRDefault="00ED6308" w:rsidP="00ED6308">
      <w:pPr>
        <w:pStyle w:val="ListParagraph"/>
        <w:numPr>
          <w:ilvl w:val="0"/>
          <w:numId w:val="7"/>
        </w:numPr>
        <w:ind w:left="1260"/>
        <w:jc w:val="both"/>
        <w:textAlignment w:val="baseline"/>
        <w:rPr>
          <w:color w:val="000000"/>
          <w:sz w:val="24"/>
          <w:szCs w:val="24"/>
        </w:rPr>
      </w:pPr>
      <w:r w:rsidRPr="00364C63">
        <w:rPr>
          <w:b/>
          <w:bCs/>
          <w:color w:val="000000"/>
          <w:sz w:val="24"/>
          <w:szCs w:val="24"/>
          <w:u w:val="single"/>
        </w:rPr>
        <w:t>Additional documents for non-Malagasy citizens</w:t>
      </w:r>
      <w:r w:rsidRPr="00364C63">
        <w:rPr>
          <w:color w:val="000000"/>
          <w:sz w:val="24"/>
          <w:szCs w:val="24"/>
        </w:rPr>
        <w:t xml:space="preserve">: Photocopy of Malagasy long term “visa de séjour” at the time of application. </w:t>
      </w:r>
    </w:p>
    <w:p w14:paraId="6EFD933B" w14:textId="77777777" w:rsidR="00ED6308" w:rsidRPr="00364C63" w:rsidRDefault="00ED6308" w:rsidP="00ED6308">
      <w:pPr>
        <w:rPr>
          <w:sz w:val="24"/>
          <w:szCs w:val="24"/>
        </w:rPr>
      </w:pPr>
    </w:p>
    <w:p w14:paraId="11063007" w14:textId="601E23C4" w:rsidR="00ED6308" w:rsidRPr="00ED6308" w:rsidRDefault="00ED6308" w:rsidP="003723B8">
      <w:pPr>
        <w:numPr>
          <w:ilvl w:val="0"/>
          <w:numId w:val="2"/>
        </w:numPr>
        <w:jc w:val="both"/>
        <w:rPr>
          <w:color w:val="000000"/>
          <w:sz w:val="24"/>
          <w:szCs w:val="24"/>
        </w:rPr>
      </w:pPr>
      <w:r w:rsidRPr="00ED6308">
        <w:rPr>
          <w:sz w:val="24"/>
          <w:szCs w:val="24"/>
        </w:rPr>
        <w:t xml:space="preserve">Offers must be received by the closing date and time specified in </w:t>
      </w:r>
      <w:r w:rsidRPr="00ED6308">
        <w:rPr>
          <w:b/>
          <w:sz w:val="24"/>
          <w:szCs w:val="24"/>
        </w:rPr>
        <w:t>Section I, item 3,</w:t>
      </w:r>
      <w:r w:rsidRPr="00ED6308">
        <w:rPr>
          <w:sz w:val="24"/>
          <w:szCs w:val="24"/>
        </w:rPr>
        <w:t xml:space="preserve"> and submitted to the Point of Contact in </w:t>
      </w:r>
      <w:r w:rsidRPr="00ED6308">
        <w:rPr>
          <w:b/>
          <w:sz w:val="24"/>
          <w:szCs w:val="24"/>
        </w:rPr>
        <w:t>Section I</w:t>
      </w:r>
      <w:r w:rsidRPr="00ED6308">
        <w:rPr>
          <w:sz w:val="24"/>
          <w:szCs w:val="24"/>
        </w:rPr>
        <w:t xml:space="preserve">. </w:t>
      </w:r>
      <w:r>
        <w:rPr>
          <w:sz w:val="24"/>
          <w:szCs w:val="24"/>
        </w:rPr>
        <w:t>O</w:t>
      </w:r>
      <w:r w:rsidRPr="00ED6308">
        <w:rPr>
          <w:color w:val="000000"/>
          <w:sz w:val="24"/>
          <w:szCs w:val="24"/>
        </w:rPr>
        <w:t xml:space="preserve">ffers may be submitted: </w:t>
      </w:r>
    </w:p>
    <w:p w14:paraId="356D3E1B" w14:textId="77777777" w:rsidR="00ED6308" w:rsidRPr="00364C63" w:rsidRDefault="00ED6308" w:rsidP="00ED6308">
      <w:pPr>
        <w:pStyle w:val="ListParagraph"/>
        <w:numPr>
          <w:ilvl w:val="2"/>
          <w:numId w:val="3"/>
        </w:numPr>
        <w:jc w:val="both"/>
        <w:rPr>
          <w:color w:val="000000"/>
          <w:sz w:val="24"/>
          <w:szCs w:val="24"/>
        </w:rPr>
      </w:pPr>
      <w:r w:rsidRPr="00364C63">
        <w:rPr>
          <w:color w:val="000000"/>
          <w:sz w:val="24"/>
          <w:szCs w:val="24"/>
        </w:rPr>
        <w:t xml:space="preserve">in paper form at the Embassy, OR </w:t>
      </w:r>
    </w:p>
    <w:p w14:paraId="3AF4692D" w14:textId="35872ED5" w:rsidR="00ED6308" w:rsidRDefault="00ED6308" w:rsidP="00ED6308">
      <w:pPr>
        <w:pStyle w:val="ListParagraph"/>
        <w:numPr>
          <w:ilvl w:val="2"/>
          <w:numId w:val="3"/>
        </w:numPr>
        <w:jc w:val="both"/>
        <w:rPr>
          <w:color w:val="000000"/>
          <w:sz w:val="24"/>
          <w:szCs w:val="24"/>
        </w:rPr>
      </w:pPr>
      <w:r w:rsidRPr="00364C63">
        <w:rPr>
          <w:color w:val="000000"/>
          <w:sz w:val="24"/>
          <w:szCs w:val="24"/>
        </w:rPr>
        <w:t xml:space="preserve">electronically to the e-mail address: </w:t>
      </w:r>
      <w:hyperlink r:id="rId12" w:history="1">
        <w:r w:rsidR="005A44D3" w:rsidRPr="00536527">
          <w:rPr>
            <w:rStyle w:val="Hyperlink"/>
            <w:sz w:val="24"/>
            <w:szCs w:val="24"/>
          </w:rPr>
          <w:t>AntananarivoUSAIDHR@usaid.gov</w:t>
        </w:r>
      </w:hyperlink>
      <w:r w:rsidRPr="00364C63">
        <w:rPr>
          <w:color w:val="000000"/>
          <w:sz w:val="24"/>
          <w:szCs w:val="24"/>
        </w:rPr>
        <w:t>.</w:t>
      </w:r>
    </w:p>
    <w:p w14:paraId="07F28A3E" w14:textId="488D3C0E" w:rsidR="005A44D3" w:rsidRDefault="005A44D3" w:rsidP="005A44D3">
      <w:pPr>
        <w:jc w:val="both"/>
        <w:rPr>
          <w:color w:val="000000"/>
          <w:sz w:val="24"/>
          <w:szCs w:val="24"/>
        </w:rPr>
      </w:pPr>
    </w:p>
    <w:p w14:paraId="1634381F" w14:textId="03921044" w:rsidR="00ED6308" w:rsidRPr="00ED6308" w:rsidRDefault="00ED6308" w:rsidP="0012369F">
      <w:pPr>
        <w:numPr>
          <w:ilvl w:val="0"/>
          <w:numId w:val="2"/>
        </w:numPr>
        <w:jc w:val="both"/>
        <w:rPr>
          <w:color w:val="000000"/>
          <w:sz w:val="24"/>
          <w:szCs w:val="24"/>
        </w:rPr>
      </w:pPr>
      <w:r w:rsidRPr="00ED6308">
        <w:rPr>
          <w:sz w:val="24"/>
          <w:szCs w:val="24"/>
        </w:rPr>
        <w:t xml:space="preserve">Offeror submissions must clearly reference the Solicitation number on all offeror submitted documents, </w:t>
      </w:r>
      <w:r w:rsidRPr="00ED6308">
        <w:rPr>
          <w:color w:val="000000"/>
          <w:sz w:val="24"/>
          <w:szCs w:val="24"/>
        </w:rPr>
        <w:t xml:space="preserve">as follows:  </w:t>
      </w:r>
    </w:p>
    <w:p w14:paraId="6C59C5A4" w14:textId="77777777" w:rsidR="00ED6308" w:rsidRDefault="00ED6308" w:rsidP="00ED6308">
      <w:pPr>
        <w:ind w:hanging="360"/>
        <w:jc w:val="both"/>
        <w:rPr>
          <w:color w:val="000000"/>
          <w:sz w:val="24"/>
          <w:szCs w:val="24"/>
        </w:rPr>
      </w:pPr>
    </w:p>
    <w:p w14:paraId="4B001040" w14:textId="77777777" w:rsidR="00ED6308" w:rsidRPr="00364C63" w:rsidRDefault="00ED6308" w:rsidP="00ED6308">
      <w:pPr>
        <w:pStyle w:val="ListParagraph"/>
        <w:numPr>
          <w:ilvl w:val="2"/>
          <w:numId w:val="2"/>
        </w:numPr>
        <w:jc w:val="both"/>
        <w:rPr>
          <w:color w:val="000000"/>
          <w:sz w:val="24"/>
          <w:szCs w:val="24"/>
        </w:rPr>
      </w:pPr>
      <w:r w:rsidRPr="00364C63">
        <w:rPr>
          <w:color w:val="000000"/>
          <w:sz w:val="24"/>
          <w:szCs w:val="24"/>
        </w:rPr>
        <w:t>On the envelop for paper submission:</w:t>
      </w:r>
    </w:p>
    <w:p w14:paraId="25F69FBC" w14:textId="6C873133" w:rsidR="00ED6308" w:rsidRPr="00364C63" w:rsidRDefault="00ED6308" w:rsidP="00ED6308">
      <w:pPr>
        <w:ind w:left="2160"/>
        <w:jc w:val="both"/>
        <w:rPr>
          <w:b/>
          <w:color w:val="000000"/>
          <w:sz w:val="24"/>
          <w:szCs w:val="24"/>
        </w:rPr>
      </w:pPr>
      <w:r>
        <w:rPr>
          <w:b/>
          <w:color w:val="000000"/>
          <w:sz w:val="24"/>
          <w:szCs w:val="24"/>
        </w:rPr>
        <w:t>“</w:t>
      </w:r>
      <w:r w:rsidRPr="00364C63">
        <w:rPr>
          <w:b/>
          <w:color w:val="000000"/>
          <w:sz w:val="24"/>
          <w:szCs w:val="24"/>
        </w:rPr>
        <w:t>USAID/MADAGASCAR EXO/HR</w:t>
      </w:r>
      <w:r>
        <w:rPr>
          <w:b/>
          <w:color w:val="000000"/>
          <w:sz w:val="24"/>
          <w:szCs w:val="24"/>
        </w:rPr>
        <w:t>”</w:t>
      </w:r>
    </w:p>
    <w:p w14:paraId="015AC5D8" w14:textId="77777777" w:rsidR="00ED6308" w:rsidRPr="00364C63" w:rsidRDefault="00ED6308" w:rsidP="00ED6308">
      <w:pPr>
        <w:jc w:val="both"/>
        <w:rPr>
          <w:b/>
          <w:color w:val="000000"/>
          <w:sz w:val="24"/>
          <w:szCs w:val="24"/>
        </w:rPr>
      </w:pPr>
    </w:p>
    <w:p w14:paraId="12649B15" w14:textId="77777777" w:rsidR="00ED6308" w:rsidRPr="00364C63" w:rsidRDefault="00ED6308" w:rsidP="00ED6308">
      <w:pPr>
        <w:pStyle w:val="ListParagraph"/>
        <w:numPr>
          <w:ilvl w:val="2"/>
          <w:numId w:val="2"/>
        </w:numPr>
        <w:jc w:val="both"/>
        <w:rPr>
          <w:color w:val="000000"/>
          <w:sz w:val="24"/>
          <w:szCs w:val="24"/>
        </w:rPr>
      </w:pPr>
      <w:r w:rsidRPr="00364C63">
        <w:rPr>
          <w:color w:val="000000"/>
          <w:sz w:val="24"/>
          <w:szCs w:val="24"/>
        </w:rPr>
        <w:t>Subject line for electronic submission:</w:t>
      </w:r>
    </w:p>
    <w:p w14:paraId="389E1D2B" w14:textId="77777777" w:rsidR="00ED6308" w:rsidRPr="00404479" w:rsidRDefault="00ED6308" w:rsidP="00ED6308">
      <w:pPr>
        <w:ind w:left="1440" w:firstLine="720"/>
        <w:rPr>
          <w:sz w:val="24"/>
          <w:szCs w:val="24"/>
        </w:rPr>
      </w:pPr>
      <w:r>
        <w:rPr>
          <w:b/>
          <w:bCs/>
          <w:color w:val="000000"/>
          <w:sz w:val="24"/>
          <w:szCs w:val="24"/>
        </w:rPr>
        <w:t xml:space="preserve">“Recruitment CMA </w:t>
      </w:r>
      <w:r>
        <w:rPr>
          <w:b/>
          <w:bCs/>
          <w:sz w:val="24"/>
          <w:szCs w:val="24"/>
        </w:rPr>
        <w:t>[</w:t>
      </w:r>
      <w:r w:rsidRPr="00404479">
        <w:rPr>
          <w:b/>
          <w:bCs/>
          <w:i/>
          <w:iCs/>
          <w:sz w:val="24"/>
          <w:szCs w:val="24"/>
        </w:rPr>
        <w:t>your nam</w:t>
      </w:r>
      <w:r>
        <w:rPr>
          <w:b/>
          <w:bCs/>
          <w:i/>
          <w:iCs/>
          <w:sz w:val="24"/>
          <w:szCs w:val="24"/>
        </w:rPr>
        <w:t>e</w:t>
      </w:r>
      <w:r>
        <w:rPr>
          <w:b/>
          <w:bCs/>
          <w:iCs/>
          <w:sz w:val="24"/>
          <w:szCs w:val="24"/>
        </w:rPr>
        <w:t>]”</w:t>
      </w:r>
    </w:p>
    <w:p w14:paraId="3A1AA460" w14:textId="1586B980" w:rsidR="002033CE" w:rsidRPr="00A452B6" w:rsidRDefault="00ED6308" w:rsidP="00ED6308">
      <w:pPr>
        <w:jc w:val="both"/>
        <w:rPr>
          <w:sz w:val="24"/>
          <w:szCs w:val="24"/>
        </w:rPr>
      </w:pPr>
      <w:r w:rsidRPr="00A17D8E">
        <w:rPr>
          <w:sz w:val="24"/>
          <w:szCs w:val="24"/>
          <w:u w:val="single"/>
        </w:rPr>
        <w:lastRenderedPageBreak/>
        <w:t>If submitting electronically, all documents should be in Adobe Acrobat Reader format (.pdf) and/or Word format (.doc or .docx).  We will not open compressed files (.zip, .</w:t>
      </w:r>
      <w:proofErr w:type="spellStart"/>
      <w:r w:rsidRPr="00A17D8E">
        <w:rPr>
          <w:sz w:val="24"/>
          <w:szCs w:val="24"/>
          <w:u w:val="single"/>
        </w:rPr>
        <w:t>rar</w:t>
      </w:r>
      <w:proofErr w:type="spellEnd"/>
      <w:r w:rsidRPr="00A17D8E">
        <w:rPr>
          <w:sz w:val="24"/>
          <w:szCs w:val="24"/>
          <w:u w:val="single"/>
        </w:rPr>
        <w:t xml:space="preserve">, etc.) </w:t>
      </w:r>
    </w:p>
    <w:p w14:paraId="228CA9D5" w14:textId="6CA380E6" w:rsidR="002033CE" w:rsidRDefault="002033CE" w:rsidP="002033CE">
      <w:pPr>
        <w:rPr>
          <w:sz w:val="24"/>
          <w:szCs w:val="24"/>
          <w:highlight w:val="yellow"/>
        </w:rPr>
      </w:pPr>
    </w:p>
    <w:p w14:paraId="4943687C" w14:textId="48A5ADD0" w:rsidR="00FB4A9E" w:rsidRPr="00FB4A9E" w:rsidRDefault="00FB4A9E" w:rsidP="00FB4A9E">
      <w:pPr>
        <w:jc w:val="both"/>
        <w:rPr>
          <w:b/>
          <w:bCs/>
          <w:color w:val="0000FF"/>
          <w:sz w:val="24"/>
          <w:szCs w:val="24"/>
          <w:u w:val="single"/>
        </w:rPr>
      </w:pPr>
      <w:bookmarkStart w:id="3" w:name="CL_UPSCSOL2_PH000015"/>
      <w:r>
        <w:rPr>
          <w:b/>
          <w:bCs/>
          <w:color w:val="0000FF"/>
          <w:sz w:val="24"/>
          <w:szCs w:val="24"/>
        </w:rPr>
        <w:t>V</w:t>
      </w:r>
      <w:r w:rsidR="00ED6308" w:rsidRPr="00364C63">
        <w:rPr>
          <w:b/>
          <w:bCs/>
          <w:color w:val="0000FF"/>
          <w:sz w:val="24"/>
          <w:szCs w:val="24"/>
        </w:rPr>
        <w:t xml:space="preserve">. </w:t>
      </w:r>
      <w:r w:rsidR="00ED6308" w:rsidRPr="00364C63">
        <w:rPr>
          <w:b/>
          <w:bCs/>
          <w:color w:val="0000FF"/>
          <w:sz w:val="24"/>
          <w:szCs w:val="24"/>
          <w:u w:val="single"/>
        </w:rPr>
        <w:t>LIST OF REQUIRED</w:t>
      </w:r>
      <w:r w:rsidRPr="00FB4A9E">
        <w:rPr>
          <w:b/>
          <w:bCs/>
          <w:color w:val="0000FF"/>
          <w:sz w:val="24"/>
          <w:szCs w:val="24"/>
          <w:u w:val="single"/>
        </w:rPr>
        <w:t xml:space="preserve"> FORMS PRIOR TO AWARD</w:t>
      </w:r>
    </w:p>
    <w:p w14:paraId="3A0C4067" w14:textId="77777777" w:rsidR="00FB4A9E" w:rsidRPr="00FB4A9E" w:rsidRDefault="00FB4A9E" w:rsidP="00FB4A9E">
      <w:pPr>
        <w:jc w:val="both"/>
        <w:rPr>
          <w:b/>
          <w:bCs/>
          <w:color w:val="0000FF"/>
          <w:sz w:val="24"/>
          <w:szCs w:val="24"/>
          <w:u w:val="single"/>
        </w:rPr>
      </w:pPr>
    </w:p>
    <w:p w14:paraId="030F83B7" w14:textId="4E61B8EB" w:rsidR="00FB4A9E" w:rsidRPr="00FB4A9E" w:rsidRDefault="00FB4A9E" w:rsidP="00FB4A9E">
      <w:pPr>
        <w:jc w:val="both"/>
        <w:rPr>
          <w:sz w:val="24"/>
          <w:szCs w:val="24"/>
        </w:rPr>
      </w:pPr>
      <w:r w:rsidRPr="00FB4A9E">
        <w:rPr>
          <w:sz w:val="24"/>
          <w:szCs w:val="24"/>
        </w:rPr>
        <w:t>The C</w:t>
      </w:r>
      <w:r>
        <w:rPr>
          <w:sz w:val="24"/>
          <w:szCs w:val="24"/>
        </w:rPr>
        <w:t>ontracting Officer</w:t>
      </w:r>
      <w:r w:rsidRPr="00FB4A9E">
        <w:rPr>
          <w:sz w:val="24"/>
          <w:szCs w:val="24"/>
        </w:rPr>
        <w:t xml:space="preserve"> will provide instructions about how to complete and submit the following forms after an offeror is selected for the contract award:</w:t>
      </w:r>
    </w:p>
    <w:p w14:paraId="1E0DCC10" w14:textId="77777777" w:rsidR="00ED6308" w:rsidRPr="00FB4A9E" w:rsidRDefault="00ED6308" w:rsidP="00ED6308">
      <w:pPr>
        <w:rPr>
          <w:sz w:val="24"/>
          <w:szCs w:val="24"/>
        </w:rPr>
      </w:pPr>
    </w:p>
    <w:p w14:paraId="698C0A40" w14:textId="196D6966" w:rsidR="00FB4A9E" w:rsidRDefault="00FB4A9E" w:rsidP="00FB4A9E">
      <w:pPr>
        <w:pStyle w:val="ListParagraph"/>
        <w:numPr>
          <w:ilvl w:val="0"/>
          <w:numId w:val="21"/>
        </w:numPr>
        <w:jc w:val="both"/>
        <w:rPr>
          <w:color w:val="000000"/>
          <w:sz w:val="24"/>
          <w:szCs w:val="24"/>
        </w:rPr>
      </w:pPr>
      <w:r w:rsidRPr="00FB4A9E">
        <w:rPr>
          <w:color w:val="000000"/>
          <w:sz w:val="24"/>
          <w:szCs w:val="24"/>
        </w:rPr>
        <w:t xml:space="preserve">Security Eligibility/Facility Access: Prior to award, the selected individual must be able to obtain the security clearance. The Regional Security Officer (RSO) at the Mission will </w:t>
      </w:r>
      <w:proofErr w:type="gramStart"/>
      <w:r w:rsidRPr="00FB4A9E">
        <w:rPr>
          <w:color w:val="000000"/>
          <w:sz w:val="24"/>
          <w:szCs w:val="24"/>
        </w:rPr>
        <w:t>make a determination</w:t>
      </w:r>
      <w:proofErr w:type="gramEnd"/>
      <w:r w:rsidRPr="00FB4A9E">
        <w:rPr>
          <w:color w:val="000000"/>
          <w:sz w:val="24"/>
          <w:szCs w:val="24"/>
        </w:rPr>
        <w:t>.</w:t>
      </w:r>
      <w:r w:rsidR="0047068E">
        <w:rPr>
          <w:color w:val="000000"/>
          <w:sz w:val="24"/>
          <w:szCs w:val="24"/>
        </w:rPr>
        <w:t xml:space="preserve"> Completed</w:t>
      </w:r>
      <w:r w:rsidRPr="00FB4A9E">
        <w:rPr>
          <w:color w:val="000000"/>
          <w:sz w:val="24"/>
          <w:szCs w:val="24"/>
        </w:rPr>
        <w:t xml:space="preserve"> SF-85P form is required.</w:t>
      </w:r>
    </w:p>
    <w:p w14:paraId="6E8BC771" w14:textId="77777777" w:rsidR="00FB4A9E" w:rsidRDefault="00FB4A9E" w:rsidP="00FB4A9E">
      <w:pPr>
        <w:pStyle w:val="ListParagraph"/>
        <w:jc w:val="both"/>
        <w:rPr>
          <w:color w:val="000000"/>
          <w:sz w:val="24"/>
          <w:szCs w:val="24"/>
        </w:rPr>
      </w:pPr>
    </w:p>
    <w:p w14:paraId="5DEC2A57" w14:textId="72D9B8EA" w:rsidR="00ED6308" w:rsidRPr="00FB4A9E" w:rsidRDefault="00FB4A9E" w:rsidP="00FD161C">
      <w:pPr>
        <w:pStyle w:val="ListParagraph"/>
        <w:numPr>
          <w:ilvl w:val="0"/>
          <w:numId w:val="21"/>
        </w:numPr>
        <w:jc w:val="both"/>
        <w:rPr>
          <w:sz w:val="24"/>
          <w:szCs w:val="24"/>
        </w:rPr>
      </w:pPr>
      <w:r w:rsidRPr="00FB4A9E">
        <w:rPr>
          <w:color w:val="000000"/>
          <w:sz w:val="24"/>
          <w:szCs w:val="24"/>
        </w:rPr>
        <w:t xml:space="preserve">Medical Clearances and Certifications: </w:t>
      </w:r>
      <w:r w:rsidR="00ED6308" w:rsidRPr="00FB4A9E">
        <w:rPr>
          <w:color w:val="000000"/>
          <w:sz w:val="24"/>
          <w:szCs w:val="24"/>
        </w:rPr>
        <w:t xml:space="preserve">Prior to </w:t>
      </w:r>
      <w:r w:rsidRPr="00FB4A9E">
        <w:rPr>
          <w:color w:val="000000"/>
          <w:sz w:val="24"/>
          <w:szCs w:val="24"/>
        </w:rPr>
        <w:t>award</w:t>
      </w:r>
      <w:r w:rsidR="00ED6308" w:rsidRPr="00FB4A9E">
        <w:rPr>
          <w:color w:val="000000"/>
          <w:sz w:val="24"/>
          <w:szCs w:val="24"/>
        </w:rPr>
        <w:t xml:space="preserve">, the selected individual will be required to obtain </w:t>
      </w:r>
      <w:proofErr w:type="gramStart"/>
      <w:r w:rsidR="00ED6308" w:rsidRPr="00FB4A9E">
        <w:rPr>
          <w:color w:val="000000"/>
          <w:sz w:val="24"/>
          <w:szCs w:val="24"/>
        </w:rPr>
        <w:t>a  medical</w:t>
      </w:r>
      <w:proofErr w:type="gramEnd"/>
      <w:r w:rsidR="00ED6308" w:rsidRPr="00FB4A9E">
        <w:rPr>
          <w:color w:val="000000"/>
          <w:sz w:val="24"/>
          <w:szCs w:val="24"/>
        </w:rPr>
        <w:t xml:space="preserve"> clearance. </w:t>
      </w:r>
      <w:r>
        <w:rPr>
          <w:color w:val="000000"/>
          <w:sz w:val="24"/>
          <w:szCs w:val="24"/>
        </w:rPr>
        <w:t xml:space="preserve">S/he will go through </w:t>
      </w:r>
      <w:r w:rsidRPr="00FB4A9E">
        <w:rPr>
          <w:color w:val="000000"/>
          <w:sz w:val="24"/>
          <w:szCs w:val="24"/>
        </w:rPr>
        <w:t>a medical examination</w:t>
      </w:r>
      <w:r>
        <w:rPr>
          <w:color w:val="000000"/>
          <w:sz w:val="24"/>
          <w:szCs w:val="24"/>
        </w:rPr>
        <w:t xml:space="preserve"> at a designated clinic.</w:t>
      </w:r>
      <w:r w:rsidRPr="00FB4A9E">
        <w:rPr>
          <w:color w:val="000000"/>
          <w:sz w:val="24"/>
          <w:szCs w:val="24"/>
        </w:rPr>
        <w:t xml:space="preserve"> Pre-Employment Medical Information form is </w:t>
      </w:r>
      <w:r>
        <w:rPr>
          <w:color w:val="000000"/>
          <w:sz w:val="24"/>
          <w:szCs w:val="24"/>
        </w:rPr>
        <w:t>provided</w:t>
      </w:r>
      <w:r w:rsidRPr="00FB4A9E">
        <w:rPr>
          <w:color w:val="000000"/>
          <w:sz w:val="24"/>
          <w:szCs w:val="24"/>
        </w:rPr>
        <w:t>.</w:t>
      </w:r>
    </w:p>
    <w:p w14:paraId="5D8B11FE" w14:textId="77777777" w:rsidR="00FB4A9E" w:rsidRPr="00FB4A9E" w:rsidRDefault="00FB4A9E" w:rsidP="00FB4A9E">
      <w:pPr>
        <w:pStyle w:val="ListParagraph"/>
        <w:rPr>
          <w:sz w:val="24"/>
          <w:szCs w:val="24"/>
        </w:rPr>
      </w:pPr>
    </w:p>
    <w:p w14:paraId="2CBE4BB7" w14:textId="310224FF" w:rsidR="00ED6308" w:rsidRPr="00FB4A9E" w:rsidRDefault="00FB4A9E" w:rsidP="00C77641">
      <w:pPr>
        <w:pStyle w:val="ListParagraph"/>
        <w:numPr>
          <w:ilvl w:val="0"/>
          <w:numId w:val="21"/>
        </w:numPr>
        <w:jc w:val="both"/>
        <w:rPr>
          <w:sz w:val="24"/>
          <w:szCs w:val="24"/>
        </w:rPr>
      </w:pPr>
      <w:r w:rsidRPr="00FB4A9E">
        <w:rPr>
          <w:sz w:val="24"/>
          <w:szCs w:val="24"/>
        </w:rPr>
        <w:t>A</w:t>
      </w:r>
      <w:r w:rsidR="00ED6308" w:rsidRPr="00FB4A9E">
        <w:rPr>
          <w:color w:val="000000"/>
          <w:sz w:val="24"/>
          <w:szCs w:val="24"/>
        </w:rPr>
        <w:t>ccess Clearance:  Prior to signing a contract, the selected individual will be required to obtain a Computer/Facility Access Certification.  Temporary clearances may be requested while a personal</w:t>
      </w:r>
      <w:r w:rsidRPr="00FB4A9E">
        <w:rPr>
          <w:color w:val="000000"/>
          <w:sz w:val="24"/>
          <w:szCs w:val="24"/>
        </w:rPr>
        <w:t xml:space="preserve"> </w:t>
      </w:r>
      <w:r w:rsidR="00ED6308" w:rsidRPr="00FB4A9E">
        <w:rPr>
          <w:color w:val="000000"/>
          <w:sz w:val="24"/>
          <w:szCs w:val="24"/>
        </w:rPr>
        <w:t xml:space="preserve">background investigation is conducted.  </w:t>
      </w:r>
    </w:p>
    <w:p w14:paraId="1B6B65DA" w14:textId="77777777" w:rsidR="00ED6308" w:rsidRPr="00364C63" w:rsidRDefault="00ED6308" w:rsidP="00ED6308">
      <w:pPr>
        <w:rPr>
          <w:sz w:val="24"/>
          <w:szCs w:val="24"/>
        </w:rPr>
      </w:pPr>
    </w:p>
    <w:p w14:paraId="022F22C8" w14:textId="52C950EE" w:rsidR="00ED6308" w:rsidRPr="00364C63" w:rsidRDefault="00ED6308" w:rsidP="00ED6308">
      <w:pPr>
        <w:jc w:val="both"/>
        <w:rPr>
          <w:sz w:val="24"/>
          <w:szCs w:val="24"/>
        </w:rPr>
      </w:pPr>
      <w:r w:rsidRPr="00364C63">
        <w:rPr>
          <w:b/>
          <w:bCs/>
          <w:color w:val="0000FF"/>
          <w:sz w:val="24"/>
          <w:szCs w:val="24"/>
        </w:rPr>
        <w:t xml:space="preserve">VI. </w:t>
      </w:r>
      <w:r w:rsidRPr="00364C63">
        <w:rPr>
          <w:b/>
          <w:bCs/>
          <w:color w:val="0000FF"/>
          <w:sz w:val="24"/>
          <w:szCs w:val="24"/>
          <w:u w:val="single"/>
        </w:rPr>
        <w:t>BENEFITS</w:t>
      </w:r>
      <w:r w:rsidR="00FB4A9E">
        <w:rPr>
          <w:b/>
          <w:bCs/>
          <w:color w:val="0000FF"/>
          <w:sz w:val="24"/>
          <w:szCs w:val="24"/>
          <w:u w:val="single"/>
        </w:rPr>
        <w:t xml:space="preserve"> AND </w:t>
      </w:r>
      <w:r w:rsidRPr="00364C63">
        <w:rPr>
          <w:b/>
          <w:bCs/>
          <w:color w:val="0000FF"/>
          <w:sz w:val="24"/>
          <w:szCs w:val="24"/>
          <w:u w:val="single"/>
        </w:rPr>
        <w:t>ALLOW</w:t>
      </w:r>
      <w:bookmarkStart w:id="4" w:name="_Hlk33004490"/>
      <w:r w:rsidRPr="00364C63">
        <w:rPr>
          <w:b/>
          <w:bCs/>
          <w:color w:val="0000FF"/>
          <w:sz w:val="24"/>
          <w:szCs w:val="24"/>
          <w:u w:val="single"/>
        </w:rPr>
        <w:t>ANCES</w:t>
      </w:r>
      <w:bookmarkEnd w:id="4"/>
    </w:p>
    <w:p w14:paraId="65560A2D" w14:textId="77777777" w:rsidR="00ED6308" w:rsidRPr="00364C63" w:rsidRDefault="00ED6308" w:rsidP="00ED6308">
      <w:pPr>
        <w:rPr>
          <w:sz w:val="24"/>
          <w:szCs w:val="24"/>
        </w:rPr>
      </w:pPr>
    </w:p>
    <w:p w14:paraId="30D1510B" w14:textId="77777777" w:rsidR="00ED6308" w:rsidRPr="00364C63" w:rsidRDefault="00ED6308" w:rsidP="00ED6308">
      <w:pPr>
        <w:rPr>
          <w:sz w:val="24"/>
          <w:szCs w:val="24"/>
        </w:rPr>
      </w:pPr>
      <w:r w:rsidRPr="00677F1D">
        <w:rPr>
          <w:color w:val="000000"/>
          <w:sz w:val="24"/>
          <w:szCs w:val="24"/>
        </w:rPr>
        <w:t>As a matter of policy, and as appropriate, a PSC is normally authorized the following benefits and allowances:</w:t>
      </w:r>
    </w:p>
    <w:p w14:paraId="691EE4AA" w14:textId="77777777" w:rsidR="00ED6308" w:rsidRPr="00364C63" w:rsidRDefault="00ED6308" w:rsidP="00ED6308">
      <w:pPr>
        <w:pStyle w:val="ListParagraph"/>
        <w:numPr>
          <w:ilvl w:val="0"/>
          <w:numId w:val="11"/>
        </w:numPr>
        <w:jc w:val="both"/>
        <w:rPr>
          <w:color w:val="000000"/>
          <w:sz w:val="24"/>
          <w:szCs w:val="24"/>
        </w:rPr>
      </w:pPr>
      <w:r w:rsidRPr="00364C63">
        <w:rPr>
          <w:color w:val="000000"/>
          <w:sz w:val="24"/>
          <w:szCs w:val="24"/>
        </w:rPr>
        <w:t>BENEFITS</w:t>
      </w:r>
    </w:p>
    <w:p w14:paraId="61374D82" w14:textId="77777777" w:rsidR="00ED6308" w:rsidRPr="00364C63" w:rsidRDefault="00ED6308" w:rsidP="00ED6308">
      <w:pPr>
        <w:numPr>
          <w:ilvl w:val="1"/>
          <w:numId w:val="9"/>
        </w:numPr>
        <w:ind w:right="219"/>
        <w:jc w:val="both"/>
        <w:textAlignment w:val="baseline"/>
        <w:rPr>
          <w:color w:val="000000"/>
          <w:sz w:val="24"/>
          <w:szCs w:val="24"/>
        </w:rPr>
      </w:pPr>
      <w:r w:rsidRPr="00364C63">
        <w:rPr>
          <w:color w:val="000000"/>
          <w:sz w:val="24"/>
          <w:szCs w:val="24"/>
        </w:rPr>
        <w:t xml:space="preserve">Employer contribution to </w:t>
      </w:r>
      <w:proofErr w:type="spellStart"/>
      <w:r w:rsidRPr="00364C63">
        <w:rPr>
          <w:color w:val="000000"/>
          <w:sz w:val="24"/>
          <w:szCs w:val="24"/>
        </w:rPr>
        <w:t>Caisse</w:t>
      </w:r>
      <w:proofErr w:type="spellEnd"/>
      <w:r w:rsidRPr="00364C63">
        <w:rPr>
          <w:color w:val="000000"/>
          <w:sz w:val="24"/>
          <w:szCs w:val="24"/>
        </w:rPr>
        <w:t xml:space="preserve"> </w:t>
      </w:r>
      <w:proofErr w:type="spellStart"/>
      <w:r w:rsidRPr="00364C63">
        <w:rPr>
          <w:color w:val="000000"/>
          <w:sz w:val="24"/>
          <w:szCs w:val="24"/>
        </w:rPr>
        <w:t>Nationale</w:t>
      </w:r>
      <w:proofErr w:type="spellEnd"/>
      <w:r w:rsidRPr="00364C63">
        <w:rPr>
          <w:color w:val="000000"/>
          <w:sz w:val="24"/>
          <w:szCs w:val="24"/>
        </w:rPr>
        <w:t xml:space="preserve"> de </w:t>
      </w:r>
      <w:proofErr w:type="spellStart"/>
      <w:r w:rsidRPr="00364C63">
        <w:rPr>
          <w:color w:val="000000"/>
          <w:sz w:val="24"/>
          <w:szCs w:val="24"/>
        </w:rPr>
        <w:t>Pr</w:t>
      </w:r>
      <w:r>
        <w:rPr>
          <w:color w:val="000000"/>
          <w:sz w:val="24"/>
          <w:szCs w:val="24"/>
        </w:rPr>
        <w:t>é</w:t>
      </w:r>
      <w:r w:rsidRPr="00364C63">
        <w:rPr>
          <w:color w:val="000000"/>
          <w:sz w:val="24"/>
          <w:szCs w:val="24"/>
        </w:rPr>
        <w:t>voyance</w:t>
      </w:r>
      <w:proofErr w:type="spellEnd"/>
      <w:r w:rsidRPr="00364C63">
        <w:rPr>
          <w:color w:val="000000"/>
          <w:sz w:val="24"/>
          <w:szCs w:val="24"/>
        </w:rPr>
        <w:t xml:space="preserve"> </w:t>
      </w:r>
      <w:proofErr w:type="spellStart"/>
      <w:r w:rsidRPr="00364C63">
        <w:rPr>
          <w:color w:val="000000"/>
          <w:sz w:val="24"/>
          <w:szCs w:val="24"/>
        </w:rPr>
        <w:t>Sociale</w:t>
      </w:r>
      <w:proofErr w:type="spellEnd"/>
      <w:r w:rsidRPr="00364C63">
        <w:rPr>
          <w:color w:val="000000"/>
          <w:sz w:val="24"/>
          <w:szCs w:val="24"/>
        </w:rPr>
        <w:t xml:space="preserve"> (</w:t>
      </w:r>
      <w:proofErr w:type="spellStart"/>
      <w:r w:rsidRPr="00364C63">
        <w:rPr>
          <w:color w:val="000000"/>
          <w:sz w:val="24"/>
          <w:szCs w:val="24"/>
        </w:rPr>
        <w:t>CNaPS</w:t>
      </w:r>
      <w:proofErr w:type="spellEnd"/>
      <w:r w:rsidRPr="00364C63">
        <w:rPr>
          <w:color w:val="000000"/>
          <w:sz w:val="24"/>
          <w:szCs w:val="24"/>
        </w:rPr>
        <w:t>)</w:t>
      </w:r>
    </w:p>
    <w:p w14:paraId="21A568D1" w14:textId="77777777" w:rsidR="00ED6308" w:rsidRPr="00364C63" w:rsidRDefault="00ED6308" w:rsidP="00ED6308">
      <w:pPr>
        <w:numPr>
          <w:ilvl w:val="1"/>
          <w:numId w:val="9"/>
        </w:numPr>
        <w:ind w:right="219"/>
        <w:jc w:val="both"/>
        <w:textAlignment w:val="baseline"/>
        <w:rPr>
          <w:color w:val="000000"/>
          <w:sz w:val="24"/>
          <w:szCs w:val="24"/>
        </w:rPr>
      </w:pPr>
      <w:r w:rsidRPr="00364C63">
        <w:rPr>
          <w:color w:val="000000"/>
          <w:sz w:val="24"/>
          <w:szCs w:val="24"/>
        </w:rPr>
        <w:t>Employer contribution to a health insurance plan for the selected individual and eligible family members</w:t>
      </w:r>
    </w:p>
    <w:p w14:paraId="61B2E5AD" w14:textId="77777777" w:rsidR="00ED6308" w:rsidRPr="00364C63" w:rsidRDefault="00ED6308" w:rsidP="00ED6308">
      <w:pPr>
        <w:ind w:right="219"/>
        <w:jc w:val="both"/>
        <w:rPr>
          <w:sz w:val="24"/>
          <w:szCs w:val="24"/>
        </w:rPr>
      </w:pPr>
      <w:r w:rsidRPr="00364C63">
        <w:rPr>
          <w:color w:val="000000"/>
          <w:sz w:val="24"/>
          <w:szCs w:val="24"/>
        </w:rPr>
        <w:tab/>
      </w:r>
    </w:p>
    <w:p w14:paraId="27221031" w14:textId="77777777" w:rsidR="00ED6308" w:rsidRPr="00364C63" w:rsidRDefault="00ED6308" w:rsidP="00ED6308">
      <w:pPr>
        <w:pStyle w:val="ListParagraph"/>
        <w:numPr>
          <w:ilvl w:val="0"/>
          <w:numId w:val="11"/>
        </w:numPr>
        <w:jc w:val="both"/>
        <w:rPr>
          <w:color w:val="000000"/>
          <w:sz w:val="24"/>
          <w:szCs w:val="24"/>
        </w:rPr>
      </w:pPr>
      <w:r w:rsidRPr="00364C63">
        <w:rPr>
          <w:color w:val="000000"/>
          <w:sz w:val="24"/>
          <w:szCs w:val="24"/>
        </w:rPr>
        <w:t>ALLOWANCES</w:t>
      </w:r>
    </w:p>
    <w:p w14:paraId="60D3E251" w14:textId="77777777" w:rsidR="00ED6308" w:rsidRPr="00364C63" w:rsidRDefault="00ED6308" w:rsidP="00ED6308">
      <w:pPr>
        <w:numPr>
          <w:ilvl w:val="1"/>
          <w:numId w:val="8"/>
        </w:numPr>
        <w:ind w:right="219"/>
        <w:jc w:val="both"/>
        <w:textAlignment w:val="baseline"/>
        <w:rPr>
          <w:color w:val="000000"/>
          <w:sz w:val="24"/>
          <w:szCs w:val="24"/>
        </w:rPr>
      </w:pPr>
      <w:r w:rsidRPr="00364C63">
        <w:rPr>
          <w:color w:val="000000"/>
          <w:sz w:val="24"/>
          <w:szCs w:val="24"/>
        </w:rPr>
        <w:t xml:space="preserve">Transportation allowance is </w:t>
      </w:r>
      <w:r>
        <w:rPr>
          <w:color w:val="000000"/>
          <w:sz w:val="24"/>
          <w:szCs w:val="24"/>
        </w:rPr>
        <w:t>15</w:t>
      </w:r>
      <w:r w:rsidRPr="00364C63">
        <w:rPr>
          <w:color w:val="000000"/>
          <w:sz w:val="24"/>
          <w:szCs w:val="24"/>
        </w:rPr>
        <w:t>% of basic salary</w:t>
      </w:r>
    </w:p>
    <w:p w14:paraId="3B9E384F" w14:textId="77777777" w:rsidR="00ED6308" w:rsidRPr="00364C63" w:rsidRDefault="00ED6308" w:rsidP="00ED6308">
      <w:pPr>
        <w:numPr>
          <w:ilvl w:val="1"/>
          <w:numId w:val="8"/>
        </w:numPr>
        <w:ind w:right="219"/>
        <w:jc w:val="both"/>
        <w:textAlignment w:val="baseline"/>
        <w:rPr>
          <w:color w:val="000000"/>
          <w:sz w:val="24"/>
          <w:szCs w:val="24"/>
        </w:rPr>
      </w:pPr>
      <w:r w:rsidRPr="00364C63">
        <w:rPr>
          <w:color w:val="000000"/>
          <w:sz w:val="24"/>
          <w:szCs w:val="24"/>
        </w:rPr>
        <w:t>Miscellaneous allowance is MGA 1,100,000/year</w:t>
      </w:r>
    </w:p>
    <w:p w14:paraId="3FE30458" w14:textId="742EC7B3" w:rsidR="00ED6308" w:rsidRDefault="00ED6308" w:rsidP="00ED6308">
      <w:pPr>
        <w:numPr>
          <w:ilvl w:val="1"/>
          <w:numId w:val="8"/>
        </w:numPr>
        <w:ind w:right="219"/>
        <w:jc w:val="both"/>
        <w:textAlignment w:val="baseline"/>
        <w:rPr>
          <w:color w:val="000000"/>
          <w:sz w:val="24"/>
          <w:szCs w:val="24"/>
        </w:rPr>
      </w:pPr>
      <w:r w:rsidRPr="00364C63">
        <w:rPr>
          <w:color w:val="000000"/>
          <w:sz w:val="24"/>
          <w:szCs w:val="24"/>
        </w:rPr>
        <w:t>Annual bonu</w:t>
      </w:r>
      <w:r>
        <w:rPr>
          <w:color w:val="000000"/>
          <w:sz w:val="24"/>
          <w:szCs w:val="24"/>
        </w:rPr>
        <w:t>s is 10% of annual basic salary.</w:t>
      </w:r>
    </w:p>
    <w:p w14:paraId="41B00A4D" w14:textId="77777777" w:rsidR="00ED6308" w:rsidRDefault="00ED6308" w:rsidP="00ED6308">
      <w:pPr>
        <w:ind w:left="1440" w:right="219"/>
        <w:jc w:val="both"/>
        <w:textAlignment w:val="baseline"/>
        <w:rPr>
          <w:color w:val="000000"/>
          <w:sz w:val="24"/>
          <w:szCs w:val="24"/>
        </w:rPr>
      </w:pPr>
    </w:p>
    <w:bookmarkEnd w:id="3"/>
    <w:p w14:paraId="609AF373" w14:textId="44BE406D" w:rsidR="002033CE" w:rsidRPr="00FB4A9E" w:rsidRDefault="00FB4A9E" w:rsidP="00FB4A9E">
      <w:pPr>
        <w:rPr>
          <w:b/>
          <w:color w:val="0000FF"/>
          <w:sz w:val="24"/>
          <w:szCs w:val="24"/>
          <w:u w:val="single"/>
        </w:rPr>
      </w:pPr>
      <w:r w:rsidRPr="00FB4A9E">
        <w:rPr>
          <w:b/>
          <w:color w:val="0000FF"/>
          <w:sz w:val="24"/>
          <w:szCs w:val="24"/>
          <w:u w:val="single"/>
        </w:rPr>
        <w:t xml:space="preserve">VII. </w:t>
      </w:r>
      <w:r w:rsidR="002033CE" w:rsidRPr="00FB4A9E">
        <w:rPr>
          <w:b/>
          <w:color w:val="0000FF"/>
          <w:sz w:val="24"/>
          <w:szCs w:val="24"/>
          <w:u w:val="single"/>
        </w:rPr>
        <w:t>USAID REGULATIONS, POLICIES AND CONTRACT CLAUSES PERTAINING TO PSCs</w:t>
      </w:r>
    </w:p>
    <w:p w14:paraId="337A6502" w14:textId="77777777" w:rsidR="002033CE" w:rsidRDefault="002033CE" w:rsidP="002033CE">
      <w:pPr>
        <w:rPr>
          <w:sz w:val="24"/>
          <w:szCs w:val="24"/>
        </w:rPr>
      </w:pPr>
    </w:p>
    <w:p w14:paraId="7981DC95" w14:textId="77777777" w:rsidR="002033CE" w:rsidRDefault="002033CE" w:rsidP="002033CE">
      <w:pPr>
        <w:rPr>
          <w:sz w:val="24"/>
          <w:szCs w:val="24"/>
        </w:rPr>
      </w:pPr>
      <w:r>
        <w:rPr>
          <w:sz w:val="24"/>
          <w:szCs w:val="24"/>
        </w:rPr>
        <w:t xml:space="preserve">USAID regulations and policies governing </w:t>
      </w:r>
      <w:r>
        <w:rPr>
          <w:b/>
          <w:sz w:val="24"/>
          <w:szCs w:val="24"/>
        </w:rPr>
        <w:t xml:space="preserve">CCN and TCN </w:t>
      </w:r>
      <w:r w:rsidRPr="00ED2BDC">
        <w:rPr>
          <w:b/>
          <w:sz w:val="24"/>
          <w:szCs w:val="24"/>
        </w:rPr>
        <w:t>PSC</w:t>
      </w:r>
      <w:r>
        <w:rPr>
          <w:sz w:val="24"/>
          <w:szCs w:val="24"/>
        </w:rPr>
        <w:t xml:space="preserve"> awards are available at these sources:</w:t>
      </w:r>
    </w:p>
    <w:p w14:paraId="05F83EB0" w14:textId="77777777" w:rsidR="002033CE" w:rsidRDefault="002033CE" w:rsidP="002033CE">
      <w:pPr>
        <w:rPr>
          <w:sz w:val="24"/>
          <w:szCs w:val="24"/>
        </w:rPr>
      </w:pPr>
    </w:p>
    <w:p w14:paraId="1F899179" w14:textId="77777777" w:rsidR="002033CE" w:rsidRDefault="002033CE" w:rsidP="00ED6308">
      <w:pPr>
        <w:pStyle w:val="ListParagraph"/>
        <w:numPr>
          <w:ilvl w:val="0"/>
          <w:numId w:val="17"/>
        </w:numPr>
        <w:rPr>
          <w:sz w:val="24"/>
          <w:szCs w:val="24"/>
        </w:rPr>
      </w:pPr>
      <w:r w:rsidRPr="000421C2">
        <w:rPr>
          <w:b/>
          <w:sz w:val="24"/>
          <w:szCs w:val="24"/>
        </w:rPr>
        <w:t>USAID Acquisition Regulation (AIDAR), Appendix J</w:t>
      </w:r>
      <w:r w:rsidRPr="0091683A">
        <w:rPr>
          <w:sz w:val="24"/>
          <w:szCs w:val="24"/>
        </w:rPr>
        <w:t>, “</w:t>
      </w:r>
      <w:r w:rsidRPr="0018266A">
        <w:rPr>
          <w:sz w:val="24"/>
          <w:szCs w:val="24"/>
        </w:rPr>
        <w:t xml:space="preserve">Direct USAID Contracts With a Cooperating Country National and </w:t>
      </w:r>
      <w:r>
        <w:rPr>
          <w:sz w:val="24"/>
          <w:szCs w:val="24"/>
        </w:rPr>
        <w:t>w</w:t>
      </w:r>
      <w:r w:rsidRPr="0091683A">
        <w:rPr>
          <w:sz w:val="24"/>
          <w:szCs w:val="24"/>
        </w:rPr>
        <w:t>ith a Third Country National for Personal Services Abroad</w:t>
      </w:r>
      <w:r w:rsidRPr="0018266A">
        <w:rPr>
          <w:sz w:val="24"/>
          <w:szCs w:val="24"/>
        </w:rPr>
        <w:t xml:space="preserve">,” including </w:t>
      </w:r>
      <w:r w:rsidRPr="000421C2">
        <w:rPr>
          <w:b/>
          <w:sz w:val="24"/>
          <w:szCs w:val="24"/>
        </w:rPr>
        <w:t xml:space="preserve">contract clause </w:t>
      </w:r>
      <w:r>
        <w:rPr>
          <w:b/>
          <w:sz w:val="24"/>
          <w:szCs w:val="24"/>
        </w:rPr>
        <w:t>“</w:t>
      </w:r>
      <w:r w:rsidRPr="000421C2">
        <w:rPr>
          <w:b/>
          <w:sz w:val="24"/>
          <w:szCs w:val="24"/>
        </w:rPr>
        <w:t>General Provisions</w:t>
      </w:r>
      <w:r>
        <w:rPr>
          <w:b/>
          <w:sz w:val="24"/>
          <w:szCs w:val="24"/>
        </w:rPr>
        <w:t>,”</w:t>
      </w:r>
      <w:r>
        <w:rPr>
          <w:sz w:val="24"/>
          <w:szCs w:val="24"/>
        </w:rPr>
        <w:t xml:space="preserve"> available at </w:t>
      </w:r>
      <w:hyperlink r:id="rId13" w:history="1">
        <w:r w:rsidRPr="00457585">
          <w:rPr>
            <w:rStyle w:val="Hyperlink"/>
            <w:sz w:val="24"/>
            <w:szCs w:val="24"/>
          </w:rPr>
          <w:t>https://www.usaid.gov/sites/default/files/documents/1868/aidar_0.pdf</w:t>
        </w:r>
      </w:hyperlink>
      <w:r>
        <w:rPr>
          <w:sz w:val="24"/>
          <w:szCs w:val="24"/>
        </w:rPr>
        <w:t xml:space="preserve"> </w:t>
      </w:r>
    </w:p>
    <w:p w14:paraId="7B9E96E3" w14:textId="77777777" w:rsidR="002033CE" w:rsidRPr="00F26FFC" w:rsidRDefault="002033CE" w:rsidP="002033CE">
      <w:pPr>
        <w:rPr>
          <w:sz w:val="24"/>
          <w:szCs w:val="24"/>
        </w:rPr>
      </w:pPr>
    </w:p>
    <w:p w14:paraId="0E0F6AB2" w14:textId="77777777" w:rsidR="002033CE" w:rsidRDefault="002033CE" w:rsidP="00ED6308">
      <w:pPr>
        <w:numPr>
          <w:ilvl w:val="0"/>
          <w:numId w:val="17"/>
        </w:numPr>
        <w:rPr>
          <w:sz w:val="24"/>
          <w:szCs w:val="24"/>
        </w:rPr>
      </w:pPr>
      <w:r w:rsidRPr="00457585">
        <w:rPr>
          <w:b/>
          <w:sz w:val="24"/>
          <w:szCs w:val="24"/>
        </w:rPr>
        <w:t>Contract Cover Page</w:t>
      </w:r>
      <w:r w:rsidRPr="00457585">
        <w:rPr>
          <w:sz w:val="24"/>
          <w:szCs w:val="24"/>
        </w:rPr>
        <w:t xml:space="preserve"> form </w:t>
      </w:r>
      <w:r w:rsidRPr="00457585">
        <w:rPr>
          <w:b/>
          <w:sz w:val="24"/>
          <w:szCs w:val="24"/>
        </w:rPr>
        <w:t>AID 30</w:t>
      </w:r>
      <w:r>
        <w:rPr>
          <w:b/>
          <w:sz w:val="24"/>
          <w:szCs w:val="24"/>
        </w:rPr>
        <w:t>9-1</w:t>
      </w:r>
      <w:r w:rsidRPr="00457585">
        <w:rPr>
          <w:sz w:val="24"/>
          <w:szCs w:val="24"/>
        </w:rPr>
        <w:t xml:space="preserve"> available at </w:t>
      </w:r>
      <w:hyperlink r:id="rId14" w:history="1">
        <w:r w:rsidRPr="003835DB">
          <w:rPr>
            <w:rStyle w:val="Hyperlink"/>
            <w:sz w:val="24"/>
            <w:szCs w:val="24"/>
          </w:rPr>
          <w:t>https://www.usaid.gov/forms</w:t>
        </w:r>
      </w:hyperlink>
      <w:r>
        <w:rPr>
          <w:rStyle w:val="Hyperlink"/>
          <w:sz w:val="24"/>
          <w:szCs w:val="24"/>
        </w:rPr>
        <w:t>.</w:t>
      </w:r>
      <w:r>
        <w:rPr>
          <w:sz w:val="24"/>
          <w:szCs w:val="24"/>
        </w:rPr>
        <w:t xml:space="preserve">  Pricing by line item is to be determined upon contract award as described below:</w:t>
      </w:r>
    </w:p>
    <w:p w14:paraId="4C9EB39C" w14:textId="24022CCF" w:rsidR="00FB4A9E" w:rsidRDefault="00FB4A9E" w:rsidP="005A44D3">
      <w:pPr>
        <w:kinsoku w:val="0"/>
        <w:overflowPunct w:val="0"/>
        <w:autoSpaceDE w:val="0"/>
        <w:autoSpaceDN w:val="0"/>
        <w:adjustRightInd w:val="0"/>
        <w:spacing w:before="117" w:after="3"/>
        <w:ind w:left="120"/>
        <w:rPr>
          <w:b/>
          <w:bCs/>
        </w:rPr>
      </w:pPr>
      <w:bookmarkStart w:id="5" w:name="_Hlk32997759"/>
    </w:p>
    <w:p w14:paraId="027DC982" w14:textId="2EA83E91" w:rsidR="00BE4A96" w:rsidRDefault="00BE4A96" w:rsidP="005A44D3">
      <w:pPr>
        <w:kinsoku w:val="0"/>
        <w:overflowPunct w:val="0"/>
        <w:autoSpaceDE w:val="0"/>
        <w:autoSpaceDN w:val="0"/>
        <w:adjustRightInd w:val="0"/>
        <w:spacing w:before="117" w:after="3"/>
        <w:ind w:left="120"/>
        <w:rPr>
          <w:b/>
          <w:bCs/>
        </w:rPr>
      </w:pPr>
    </w:p>
    <w:p w14:paraId="07751F51" w14:textId="147EE998" w:rsidR="00BE4A96" w:rsidRDefault="00BE4A96" w:rsidP="005A44D3">
      <w:pPr>
        <w:kinsoku w:val="0"/>
        <w:overflowPunct w:val="0"/>
        <w:autoSpaceDE w:val="0"/>
        <w:autoSpaceDN w:val="0"/>
        <w:adjustRightInd w:val="0"/>
        <w:spacing w:before="117" w:after="3"/>
        <w:ind w:left="120"/>
        <w:rPr>
          <w:b/>
          <w:bCs/>
        </w:rPr>
      </w:pPr>
    </w:p>
    <w:p w14:paraId="63D41654" w14:textId="5A697180" w:rsidR="00BE4A96" w:rsidRDefault="00BE4A96" w:rsidP="005A44D3">
      <w:pPr>
        <w:kinsoku w:val="0"/>
        <w:overflowPunct w:val="0"/>
        <w:autoSpaceDE w:val="0"/>
        <w:autoSpaceDN w:val="0"/>
        <w:adjustRightInd w:val="0"/>
        <w:spacing w:before="117" w:after="3"/>
        <w:ind w:left="120"/>
        <w:rPr>
          <w:b/>
          <w:bCs/>
        </w:rPr>
      </w:pPr>
    </w:p>
    <w:p w14:paraId="1A34254D" w14:textId="77777777" w:rsidR="00BE4A96" w:rsidRDefault="00BE4A96" w:rsidP="005A44D3">
      <w:pPr>
        <w:kinsoku w:val="0"/>
        <w:overflowPunct w:val="0"/>
        <w:autoSpaceDE w:val="0"/>
        <w:autoSpaceDN w:val="0"/>
        <w:adjustRightInd w:val="0"/>
        <w:spacing w:before="117" w:after="3"/>
        <w:ind w:left="120"/>
        <w:rPr>
          <w:b/>
          <w:bCs/>
        </w:rPr>
      </w:pPr>
    </w:p>
    <w:p w14:paraId="23ED68FD" w14:textId="2597D3A2" w:rsidR="005A44D3" w:rsidRPr="00806B9E" w:rsidRDefault="005A44D3" w:rsidP="005A44D3">
      <w:pPr>
        <w:kinsoku w:val="0"/>
        <w:overflowPunct w:val="0"/>
        <w:autoSpaceDE w:val="0"/>
        <w:autoSpaceDN w:val="0"/>
        <w:adjustRightInd w:val="0"/>
        <w:spacing w:before="117" w:after="3"/>
        <w:ind w:left="120"/>
        <w:rPr>
          <w:b/>
          <w:bCs/>
        </w:rPr>
      </w:pPr>
      <w:r w:rsidRPr="00806B9E">
        <w:rPr>
          <w:b/>
          <w:bCs/>
        </w:rPr>
        <w:lastRenderedPageBreak/>
        <w:t>LINE ITEMS</w:t>
      </w:r>
    </w:p>
    <w:tbl>
      <w:tblPr>
        <w:tblW w:w="10170" w:type="dxa"/>
        <w:tblInd w:w="-185" w:type="dxa"/>
        <w:tblLayout w:type="fixed"/>
        <w:tblCellMar>
          <w:left w:w="0" w:type="dxa"/>
          <w:right w:w="0" w:type="dxa"/>
        </w:tblCellMar>
        <w:tblLook w:val="0000" w:firstRow="0" w:lastRow="0" w:firstColumn="0" w:lastColumn="0" w:noHBand="0" w:noVBand="0"/>
      </w:tblPr>
      <w:tblGrid>
        <w:gridCol w:w="1260"/>
        <w:gridCol w:w="3960"/>
        <w:gridCol w:w="1350"/>
        <w:gridCol w:w="990"/>
        <w:gridCol w:w="1170"/>
        <w:gridCol w:w="1440"/>
      </w:tblGrid>
      <w:tr w:rsidR="0044296A" w:rsidRPr="00806B9E" w14:paraId="47A94650" w14:textId="77777777" w:rsidTr="0044296A">
        <w:trPr>
          <w:trHeight w:val="845"/>
        </w:trPr>
        <w:tc>
          <w:tcPr>
            <w:tcW w:w="1260" w:type="dxa"/>
            <w:tcBorders>
              <w:top w:val="single" w:sz="4" w:space="0" w:color="000000"/>
              <w:left w:val="single" w:sz="4" w:space="0" w:color="000000"/>
              <w:bottom w:val="single" w:sz="4" w:space="0" w:color="000000"/>
              <w:right w:val="single" w:sz="4" w:space="0" w:color="000000"/>
            </w:tcBorders>
          </w:tcPr>
          <w:p w14:paraId="65E18933" w14:textId="77777777" w:rsidR="005A44D3" w:rsidRPr="00321901" w:rsidRDefault="005A44D3" w:rsidP="000F4587">
            <w:pPr>
              <w:kinsoku w:val="0"/>
              <w:overflowPunct w:val="0"/>
              <w:autoSpaceDE w:val="0"/>
              <w:autoSpaceDN w:val="0"/>
              <w:adjustRightInd w:val="0"/>
              <w:ind w:left="400" w:right="96" w:hanging="274"/>
              <w:jc w:val="center"/>
            </w:pPr>
            <w:r w:rsidRPr="00321901">
              <w:t>ITEM</w:t>
            </w:r>
          </w:p>
          <w:p w14:paraId="18595AD2" w14:textId="77777777" w:rsidR="005A44D3" w:rsidRPr="00321901" w:rsidRDefault="005A44D3" w:rsidP="000F4587">
            <w:pPr>
              <w:kinsoku w:val="0"/>
              <w:overflowPunct w:val="0"/>
              <w:autoSpaceDE w:val="0"/>
              <w:autoSpaceDN w:val="0"/>
              <w:adjustRightInd w:val="0"/>
              <w:ind w:left="400" w:right="96" w:hanging="274"/>
              <w:jc w:val="center"/>
            </w:pPr>
            <w:r w:rsidRPr="00321901">
              <w:t>NO</w:t>
            </w:r>
          </w:p>
          <w:p w14:paraId="36FDF658" w14:textId="77777777" w:rsidR="005A44D3" w:rsidRPr="00321901" w:rsidRDefault="005A44D3" w:rsidP="000F4587">
            <w:pPr>
              <w:kinsoku w:val="0"/>
              <w:overflowPunct w:val="0"/>
              <w:autoSpaceDE w:val="0"/>
              <w:autoSpaceDN w:val="0"/>
              <w:adjustRightInd w:val="0"/>
              <w:ind w:right="96"/>
              <w:jc w:val="center"/>
            </w:pPr>
            <w:r w:rsidRPr="00321901">
              <w:t>(A)</w:t>
            </w:r>
          </w:p>
        </w:tc>
        <w:tc>
          <w:tcPr>
            <w:tcW w:w="3960" w:type="dxa"/>
            <w:tcBorders>
              <w:top w:val="single" w:sz="4" w:space="0" w:color="000000"/>
              <w:left w:val="single" w:sz="4" w:space="0" w:color="000000"/>
              <w:bottom w:val="single" w:sz="4" w:space="0" w:color="000000"/>
              <w:right w:val="single" w:sz="4" w:space="0" w:color="000000"/>
            </w:tcBorders>
          </w:tcPr>
          <w:p w14:paraId="47E04F75" w14:textId="77777777" w:rsidR="005A44D3" w:rsidRPr="00321901" w:rsidRDefault="005A44D3" w:rsidP="000F4587">
            <w:pPr>
              <w:kinsoku w:val="0"/>
              <w:overflowPunct w:val="0"/>
              <w:autoSpaceDE w:val="0"/>
              <w:autoSpaceDN w:val="0"/>
              <w:adjustRightInd w:val="0"/>
              <w:ind w:left="1982" w:right="395" w:hanging="1560"/>
              <w:jc w:val="center"/>
            </w:pPr>
            <w:r w:rsidRPr="00321901">
              <w:t>SUPPLIES/SERVICES</w:t>
            </w:r>
          </w:p>
          <w:p w14:paraId="03550BE8" w14:textId="77777777" w:rsidR="005A44D3" w:rsidRPr="00321901" w:rsidRDefault="005A44D3" w:rsidP="000F4587">
            <w:pPr>
              <w:kinsoku w:val="0"/>
              <w:overflowPunct w:val="0"/>
              <w:autoSpaceDE w:val="0"/>
              <w:autoSpaceDN w:val="0"/>
              <w:adjustRightInd w:val="0"/>
              <w:ind w:left="1982" w:right="395" w:hanging="1560"/>
              <w:jc w:val="center"/>
            </w:pPr>
            <w:r w:rsidRPr="00321901">
              <w:t>(DESCRIPTION)</w:t>
            </w:r>
          </w:p>
          <w:p w14:paraId="70B672EF" w14:textId="77777777" w:rsidR="005A44D3" w:rsidRPr="00321901" w:rsidRDefault="005A44D3" w:rsidP="000F4587">
            <w:pPr>
              <w:kinsoku w:val="0"/>
              <w:overflowPunct w:val="0"/>
              <w:autoSpaceDE w:val="0"/>
              <w:autoSpaceDN w:val="0"/>
              <w:adjustRightInd w:val="0"/>
              <w:ind w:left="1982" w:right="395" w:hanging="1560"/>
              <w:jc w:val="center"/>
            </w:pPr>
            <w:r w:rsidRPr="00321901">
              <w:t>(B)</w:t>
            </w:r>
          </w:p>
        </w:tc>
        <w:tc>
          <w:tcPr>
            <w:tcW w:w="1350" w:type="dxa"/>
            <w:tcBorders>
              <w:top w:val="single" w:sz="4" w:space="0" w:color="000000"/>
              <w:left w:val="single" w:sz="4" w:space="0" w:color="000000"/>
              <w:bottom w:val="single" w:sz="4" w:space="0" w:color="000000"/>
              <w:right w:val="single" w:sz="4" w:space="0" w:color="000000"/>
            </w:tcBorders>
          </w:tcPr>
          <w:p w14:paraId="226428C0" w14:textId="77777777" w:rsidR="005A44D3" w:rsidRPr="00321901" w:rsidRDefault="005A44D3" w:rsidP="000F4587">
            <w:pPr>
              <w:kinsoku w:val="0"/>
              <w:overflowPunct w:val="0"/>
              <w:autoSpaceDE w:val="0"/>
              <w:autoSpaceDN w:val="0"/>
              <w:adjustRightInd w:val="0"/>
              <w:ind w:left="139" w:right="135"/>
              <w:jc w:val="center"/>
            </w:pPr>
            <w:r w:rsidRPr="00321901">
              <w:rPr>
                <w:w w:val="95"/>
              </w:rPr>
              <w:t>QUANTIT</w:t>
            </w:r>
            <w:r w:rsidRPr="00321901">
              <w:t>Y</w:t>
            </w:r>
          </w:p>
          <w:p w14:paraId="777C03C5" w14:textId="77777777" w:rsidR="005A44D3" w:rsidRPr="00321901" w:rsidRDefault="005A44D3" w:rsidP="000F4587">
            <w:pPr>
              <w:kinsoku w:val="0"/>
              <w:overflowPunct w:val="0"/>
              <w:autoSpaceDE w:val="0"/>
              <w:autoSpaceDN w:val="0"/>
              <w:adjustRightInd w:val="0"/>
              <w:ind w:left="138" w:right="135"/>
              <w:jc w:val="center"/>
            </w:pPr>
          </w:p>
          <w:p w14:paraId="6BA99B58" w14:textId="77777777" w:rsidR="005A44D3" w:rsidRPr="00321901" w:rsidRDefault="005A44D3" w:rsidP="000F4587">
            <w:pPr>
              <w:kinsoku w:val="0"/>
              <w:overflowPunct w:val="0"/>
              <w:autoSpaceDE w:val="0"/>
              <w:autoSpaceDN w:val="0"/>
              <w:adjustRightInd w:val="0"/>
              <w:ind w:left="138" w:right="135"/>
              <w:jc w:val="center"/>
            </w:pPr>
            <w:r w:rsidRPr="00321901">
              <w:t>(C)</w:t>
            </w:r>
          </w:p>
        </w:tc>
        <w:tc>
          <w:tcPr>
            <w:tcW w:w="990" w:type="dxa"/>
            <w:tcBorders>
              <w:top w:val="single" w:sz="4" w:space="0" w:color="000000"/>
              <w:left w:val="single" w:sz="4" w:space="0" w:color="000000"/>
              <w:bottom w:val="single" w:sz="4" w:space="0" w:color="000000"/>
              <w:right w:val="single" w:sz="4" w:space="0" w:color="000000"/>
            </w:tcBorders>
          </w:tcPr>
          <w:p w14:paraId="64B965B2" w14:textId="77777777" w:rsidR="005A44D3" w:rsidRPr="00321901" w:rsidRDefault="005A44D3" w:rsidP="000F4587">
            <w:pPr>
              <w:kinsoku w:val="0"/>
              <w:overflowPunct w:val="0"/>
              <w:autoSpaceDE w:val="0"/>
              <w:autoSpaceDN w:val="0"/>
              <w:adjustRightInd w:val="0"/>
              <w:ind w:left="220" w:right="93" w:hanging="101"/>
              <w:jc w:val="center"/>
            </w:pPr>
            <w:r w:rsidRPr="00321901">
              <w:t>UNIT</w:t>
            </w:r>
          </w:p>
          <w:p w14:paraId="377F38B4" w14:textId="77777777" w:rsidR="005A44D3" w:rsidRPr="00321901" w:rsidRDefault="005A44D3" w:rsidP="000F4587">
            <w:pPr>
              <w:kinsoku w:val="0"/>
              <w:overflowPunct w:val="0"/>
              <w:autoSpaceDE w:val="0"/>
              <w:autoSpaceDN w:val="0"/>
              <w:adjustRightInd w:val="0"/>
              <w:ind w:right="93"/>
              <w:jc w:val="center"/>
            </w:pPr>
          </w:p>
          <w:p w14:paraId="26AF1F78" w14:textId="77777777" w:rsidR="005A44D3" w:rsidRPr="00321901" w:rsidRDefault="005A44D3" w:rsidP="000F4587">
            <w:pPr>
              <w:kinsoku w:val="0"/>
              <w:overflowPunct w:val="0"/>
              <w:autoSpaceDE w:val="0"/>
              <w:autoSpaceDN w:val="0"/>
              <w:adjustRightInd w:val="0"/>
              <w:ind w:right="93"/>
              <w:jc w:val="center"/>
            </w:pPr>
            <w:r w:rsidRPr="00321901">
              <w:t>(D)</w:t>
            </w:r>
          </w:p>
        </w:tc>
        <w:tc>
          <w:tcPr>
            <w:tcW w:w="1170" w:type="dxa"/>
            <w:tcBorders>
              <w:top w:val="single" w:sz="4" w:space="0" w:color="000000"/>
              <w:left w:val="single" w:sz="4" w:space="0" w:color="000000"/>
              <w:bottom w:val="single" w:sz="4" w:space="0" w:color="000000"/>
              <w:right w:val="single" w:sz="4" w:space="0" w:color="000000"/>
            </w:tcBorders>
          </w:tcPr>
          <w:p w14:paraId="2756FC69" w14:textId="77777777" w:rsidR="005A44D3" w:rsidRPr="00321901" w:rsidRDefault="005A44D3" w:rsidP="000F4587">
            <w:pPr>
              <w:kinsoku w:val="0"/>
              <w:overflowPunct w:val="0"/>
              <w:autoSpaceDE w:val="0"/>
              <w:autoSpaceDN w:val="0"/>
              <w:adjustRightInd w:val="0"/>
              <w:ind w:left="345" w:right="337" w:hanging="2"/>
              <w:jc w:val="center"/>
            </w:pPr>
            <w:r w:rsidRPr="00321901">
              <w:t xml:space="preserve">UNIT </w:t>
            </w:r>
            <w:r w:rsidRPr="00321901">
              <w:rPr>
                <w:w w:val="95"/>
              </w:rPr>
              <w:t xml:space="preserve">PRICE </w:t>
            </w:r>
            <w:r w:rsidRPr="00321901">
              <w:t>(E)</w:t>
            </w:r>
          </w:p>
        </w:tc>
        <w:tc>
          <w:tcPr>
            <w:tcW w:w="1440" w:type="dxa"/>
            <w:tcBorders>
              <w:top w:val="single" w:sz="4" w:space="0" w:color="000000"/>
              <w:left w:val="single" w:sz="4" w:space="0" w:color="000000"/>
              <w:bottom w:val="single" w:sz="4" w:space="0" w:color="000000"/>
              <w:right w:val="single" w:sz="4" w:space="0" w:color="000000"/>
            </w:tcBorders>
          </w:tcPr>
          <w:p w14:paraId="4F1E1C5D" w14:textId="77777777" w:rsidR="005A44D3" w:rsidRDefault="005A44D3" w:rsidP="000F4587">
            <w:pPr>
              <w:kinsoku w:val="0"/>
              <w:overflowPunct w:val="0"/>
              <w:autoSpaceDE w:val="0"/>
              <w:autoSpaceDN w:val="0"/>
              <w:adjustRightInd w:val="0"/>
              <w:ind w:left="508" w:hanging="317"/>
              <w:jc w:val="center"/>
              <w:rPr>
                <w:w w:val="95"/>
              </w:rPr>
            </w:pPr>
            <w:r w:rsidRPr="00321901">
              <w:rPr>
                <w:w w:val="95"/>
              </w:rPr>
              <w:t xml:space="preserve">AMOUNT </w:t>
            </w:r>
          </w:p>
          <w:p w14:paraId="5132FBEB" w14:textId="77777777" w:rsidR="005A44D3" w:rsidRDefault="005A44D3" w:rsidP="000F4587">
            <w:pPr>
              <w:kinsoku w:val="0"/>
              <w:overflowPunct w:val="0"/>
              <w:autoSpaceDE w:val="0"/>
              <w:autoSpaceDN w:val="0"/>
              <w:adjustRightInd w:val="0"/>
              <w:ind w:left="508" w:hanging="317"/>
              <w:jc w:val="center"/>
              <w:rPr>
                <w:w w:val="95"/>
              </w:rPr>
            </w:pPr>
          </w:p>
          <w:p w14:paraId="2BF741EF" w14:textId="77777777" w:rsidR="005A44D3" w:rsidRPr="00321901" w:rsidRDefault="005A44D3" w:rsidP="000F4587">
            <w:pPr>
              <w:kinsoku w:val="0"/>
              <w:overflowPunct w:val="0"/>
              <w:autoSpaceDE w:val="0"/>
              <w:autoSpaceDN w:val="0"/>
              <w:adjustRightInd w:val="0"/>
              <w:ind w:left="508" w:hanging="317"/>
              <w:jc w:val="center"/>
            </w:pPr>
            <w:r w:rsidRPr="00321901">
              <w:t>(F)</w:t>
            </w:r>
          </w:p>
        </w:tc>
      </w:tr>
      <w:tr w:rsidR="0044296A" w:rsidRPr="00806B9E" w14:paraId="3FD66A1F" w14:textId="77777777" w:rsidTr="0044296A">
        <w:trPr>
          <w:trHeight w:val="350"/>
        </w:trPr>
        <w:tc>
          <w:tcPr>
            <w:tcW w:w="1260" w:type="dxa"/>
            <w:tcBorders>
              <w:top w:val="single" w:sz="4" w:space="0" w:color="000000"/>
              <w:left w:val="single" w:sz="4" w:space="0" w:color="000000"/>
              <w:bottom w:val="none" w:sz="6" w:space="0" w:color="auto"/>
              <w:right w:val="single" w:sz="4" w:space="0" w:color="000000"/>
            </w:tcBorders>
          </w:tcPr>
          <w:p w14:paraId="43FB58C2" w14:textId="77777777" w:rsidR="005A44D3" w:rsidRPr="00806B9E" w:rsidRDefault="005A44D3" w:rsidP="000F4587">
            <w:pPr>
              <w:kinsoku w:val="0"/>
              <w:overflowPunct w:val="0"/>
              <w:autoSpaceDE w:val="0"/>
              <w:autoSpaceDN w:val="0"/>
              <w:adjustRightInd w:val="0"/>
              <w:spacing w:before="96"/>
              <w:ind w:left="322" w:right="308"/>
              <w:jc w:val="center"/>
            </w:pPr>
            <w:r w:rsidRPr="00806B9E">
              <w:t>0001</w:t>
            </w:r>
          </w:p>
        </w:tc>
        <w:tc>
          <w:tcPr>
            <w:tcW w:w="3960" w:type="dxa"/>
            <w:tcBorders>
              <w:top w:val="single" w:sz="4" w:space="0" w:color="000000"/>
              <w:left w:val="single" w:sz="4" w:space="0" w:color="000000"/>
              <w:bottom w:val="none" w:sz="6" w:space="0" w:color="auto"/>
              <w:right w:val="single" w:sz="4" w:space="0" w:color="000000"/>
            </w:tcBorders>
          </w:tcPr>
          <w:p w14:paraId="1C88E152" w14:textId="77777777" w:rsidR="005A44D3" w:rsidRPr="00806B9E" w:rsidRDefault="005A44D3" w:rsidP="000F4587">
            <w:pPr>
              <w:kinsoku w:val="0"/>
              <w:overflowPunct w:val="0"/>
              <w:autoSpaceDE w:val="0"/>
              <w:autoSpaceDN w:val="0"/>
              <w:adjustRightInd w:val="0"/>
              <w:spacing w:before="101" w:line="229" w:lineRule="exact"/>
              <w:ind w:left="100"/>
              <w:rPr>
                <w:b/>
                <w:bCs/>
              </w:rPr>
            </w:pPr>
            <w:r w:rsidRPr="00806B9E">
              <w:rPr>
                <w:b/>
                <w:bCs/>
              </w:rPr>
              <w:t>Base Period - Compensation, Fringe Benefits</w:t>
            </w:r>
          </w:p>
        </w:tc>
        <w:tc>
          <w:tcPr>
            <w:tcW w:w="1350" w:type="dxa"/>
            <w:tcBorders>
              <w:top w:val="single" w:sz="4" w:space="0" w:color="000000"/>
              <w:left w:val="single" w:sz="4" w:space="0" w:color="000000"/>
              <w:bottom w:val="none" w:sz="6" w:space="0" w:color="auto"/>
              <w:right w:val="single" w:sz="4" w:space="0" w:color="000000"/>
            </w:tcBorders>
          </w:tcPr>
          <w:p w14:paraId="4A38CE45" w14:textId="77777777" w:rsidR="005A44D3" w:rsidRPr="00806B9E" w:rsidRDefault="005A44D3" w:rsidP="000F4587">
            <w:pPr>
              <w:kinsoku w:val="0"/>
              <w:overflowPunct w:val="0"/>
              <w:autoSpaceDE w:val="0"/>
              <w:autoSpaceDN w:val="0"/>
              <w:adjustRightInd w:val="0"/>
              <w:spacing w:before="96"/>
              <w:ind w:left="1"/>
              <w:jc w:val="center"/>
              <w:rPr>
                <w:w w:val="99"/>
              </w:rPr>
            </w:pPr>
            <w:r w:rsidRPr="00806B9E">
              <w:rPr>
                <w:w w:val="99"/>
              </w:rPr>
              <w:t>1</w:t>
            </w:r>
          </w:p>
        </w:tc>
        <w:tc>
          <w:tcPr>
            <w:tcW w:w="990" w:type="dxa"/>
            <w:tcBorders>
              <w:top w:val="single" w:sz="4" w:space="0" w:color="000000"/>
              <w:left w:val="single" w:sz="4" w:space="0" w:color="000000"/>
              <w:bottom w:val="none" w:sz="6" w:space="0" w:color="auto"/>
              <w:right w:val="single" w:sz="4" w:space="0" w:color="000000"/>
            </w:tcBorders>
          </w:tcPr>
          <w:p w14:paraId="004E11D9" w14:textId="77777777" w:rsidR="005A44D3" w:rsidRPr="00806B9E" w:rsidRDefault="005A44D3" w:rsidP="0044296A">
            <w:pPr>
              <w:kinsoku w:val="0"/>
              <w:overflowPunct w:val="0"/>
              <w:autoSpaceDE w:val="0"/>
              <w:autoSpaceDN w:val="0"/>
              <w:adjustRightInd w:val="0"/>
              <w:spacing w:before="96"/>
              <w:ind w:left="107"/>
              <w:jc w:val="center"/>
            </w:pPr>
            <w:r w:rsidRPr="00806B9E">
              <w:t>LOT</w:t>
            </w:r>
          </w:p>
        </w:tc>
        <w:tc>
          <w:tcPr>
            <w:tcW w:w="1170" w:type="dxa"/>
            <w:tcBorders>
              <w:top w:val="single" w:sz="4" w:space="0" w:color="000000"/>
              <w:left w:val="single" w:sz="4" w:space="0" w:color="000000"/>
              <w:bottom w:val="none" w:sz="6" w:space="0" w:color="auto"/>
              <w:right w:val="single" w:sz="4" w:space="0" w:color="000000"/>
            </w:tcBorders>
          </w:tcPr>
          <w:p w14:paraId="4E0F7112" w14:textId="77777777" w:rsidR="005A44D3" w:rsidRPr="00806B9E" w:rsidRDefault="005A44D3" w:rsidP="000F4587">
            <w:pPr>
              <w:kinsoku w:val="0"/>
              <w:overflowPunct w:val="0"/>
              <w:autoSpaceDE w:val="0"/>
              <w:autoSpaceDN w:val="0"/>
              <w:adjustRightInd w:val="0"/>
              <w:spacing w:before="96"/>
              <w:ind w:left="117" w:right="110"/>
              <w:jc w:val="center"/>
              <w:rPr>
                <w:w w:val="99"/>
              </w:rPr>
            </w:pPr>
            <w:r w:rsidRPr="00806B9E">
              <w:t>$ _TBD</w:t>
            </w:r>
            <w:r w:rsidRPr="00806B9E">
              <w:rPr>
                <w:w w:val="99"/>
                <w:u w:val="single" w:color="FE0000"/>
              </w:rPr>
              <w:t xml:space="preserve"> </w:t>
            </w:r>
            <w:r w:rsidRPr="00806B9E">
              <w:rPr>
                <w:u w:val="single" w:color="FE0000"/>
              </w:rPr>
              <w:t xml:space="preserve">   </w:t>
            </w:r>
          </w:p>
        </w:tc>
        <w:tc>
          <w:tcPr>
            <w:tcW w:w="1440" w:type="dxa"/>
            <w:tcBorders>
              <w:top w:val="single" w:sz="4" w:space="0" w:color="000000"/>
              <w:left w:val="single" w:sz="4" w:space="0" w:color="000000"/>
              <w:bottom w:val="none" w:sz="6" w:space="0" w:color="auto"/>
              <w:right w:val="single" w:sz="4" w:space="0" w:color="000000"/>
            </w:tcBorders>
          </w:tcPr>
          <w:p w14:paraId="4171A512" w14:textId="77777777" w:rsidR="005A44D3" w:rsidRPr="00806B9E" w:rsidRDefault="005A44D3" w:rsidP="000F4587">
            <w:pPr>
              <w:kinsoku w:val="0"/>
              <w:overflowPunct w:val="0"/>
              <w:autoSpaceDE w:val="0"/>
              <w:autoSpaceDN w:val="0"/>
              <w:adjustRightInd w:val="0"/>
              <w:spacing w:before="96"/>
              <w:ind w:left="121" w:right="109"/>
              <w:jc w:val="center"/>
            </w:pPr>
            <w:r w:rsidRPr="00806B9E">
              <w:t>$_TBD at</w:t>
            </w:r>
          </w:p>
        </w:tc>
      </w:tr>
      <w:tr w:rsidR="0044296A" w:rsidRPr="00806B9E" w14:paraId="25FCCC21" w14:textId="77777777" w:rsidTr="0044296A">
        <w:trPr>
          <w:trHeight w:val="263"/>
        </w:trPr>
        <w:tc>
          <w:tcPr>
            <w:tcW w:w="1260" w:type="dxa"/>
            <w:tcBorders>
              <w:top w:val="none" w:sz="6" w:space="0" w:color="auto"/>
              <w:left w:val="single" w:sz="4" w:space="0" w:color="000000"/>
              <w:bottom w:val="none" w:sz="6" w:space="0" w:color="auto"/>
              <w:right w:val="single" w:sz="4" w:space="0" w:color="000000"/>
            </w:tcBorders>
          </w:tcPr>
          <w:p w14:paraId="1FB20526"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0B7C4D23" w14:textId="2E54AEA8" w:rsidR="005A44D3" w:rsidRPr="00806B9E" w:rsidRDefault="005A44D3" w:rsidP="005A44D3">
            <w:pPr>
              <w:kinsoku w:val="0"/>
              <w:overflowPunct w:val="0"/>
              <w:autoSpaceDE w:val="0"/>
              <w:autoSpaceDN w:val="0"/>
              <w:adjustRightInd w:val="0"/>
              <w:spacing w:before="15" w:line="229" w:lineRule="exact"/>
              <w:rPr>
                <w:b/>
                <w:bCs/>
              </w:rPr>
            </w:pPr>
            <w:r>
              <w:rPr>
                <w:b/>
                <w:bCs/>
              </w:rPr>
              <w:t xml:space="preserve">  </w:t>
            </w:r>
            <w:r w:rsidRPr="00806B9E">
              <w:rPr>
                <w:b/>
                <w:bCs/>
              </w:rPr>
              <w:t>and Other Direct Costs (ODCs)</w:t>
            </w:r>
          </w:p>
        </w:tc>
        <w:tc>
          <w:tcPr>
            <w:tcW w:w="1350" w:type="dxa"/>
            <w:tcBorders>
              <w:top w:val="none" w:sz="6" w:space="0" w:color="auto"/>
              <w:left w:val="single" w:sz="4" w:space="0" w:color="000000"/>
              <w:bottom w:val="none" w:sz="6" w:space="0" w:color="auto"/>
              <w:right w:val="single" w:sz="4" w:space="0" w:color="000000"/>
            </w:tcBorders>
          </w:tcPr>
          <w:p w14:paraId="3AA7F262"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580A7C0E" w14:textId="77777777" w:rsidR="005A44D3" w:rsidRPr="00806B9E" w:rsidRDefault="005A44D3" w:rsidP="0044296A">
            <w:pPr>
              <w:kinsoku w:val="0"/>
              <w:overflowPunct w:val="0"/>
              <w:autoSpaceDE w:val="0"/>
              <w:autoSpaceDN w:val="0"/>
              <w:adjustRightInd w:val="0"/>
              <w:jc w:val="center"/>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254618DA"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0D342F07" w14:textId="77777777" w:rsidR="005A44D3" w:rsidRPr="00806B9E" w:rsidRDefault="005A44D3" w:rsidP="000F4587">
            <w:pPr>
              <w:kinsoku w:val="0"/>
              <w:overflowPunct w:val="0"/>
              <w:autoSpaceDE w:val="0"/>
              <w:autoSpaceDN w:val="0"/>
              <w:adjustRightInd w:val="0"/>
              <w:spacing w:before="10"/>
              <w:ind w:left="121" w:right="110"/>
              <w:jc w:val="center"/>
            </w:pPr>
            <w:r w:rsidRPr="00806B9E">
              <w:t>Award after</w:t>
            </w:r>
          </w:p>
        </w:tc>
      </w:tr>
      <w:tr w:rsidR="0044296A" w:rsidRPr="00806B9E" w14:paraId="594ABA42" w14:textId="77777777" w:rsidTr="0044296A">
        <w:trPr>
          <w:trHeight w:val="261"/>
        </w:trPr>
        <w:tc>
          <w:tcPr>
            <w:tcW w:w="1260" w:type="dxa"/>
            <w:tcBorders>
              <w:top w:val="none" w:sz="6" w:space="0" w:color="auto"/>
              <w:left w:val="single" w:sz="4" w:space="0" w:color="000000"/>
              <w:bottom w:val="none" w:sz="6" w:space="0" w:color="auto"/>
              <w:right w:val="single" w:sz="4" w:space="0" w:color="000000"/>
            </w:tcBorders>
          </w:tcPr>
          <w:p w14:paraId="6E2FC462"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398DDEDC" w14:textId="77777777" w:rsidR="005A44D3" w:rsidRPr="00806B9E" w:rsidRDefault="005A44D3" w:rsidP="000F4587">
            <w:pPr>
              <w:kinsoku w:val="0"/>
              <w:overflowPunct w:val="0"/>
              <w:autoSpaceDE w:val="0"/>
              <w:autoSpaceDN w:val="0"/>
              <w:adjustRightInd w:val="0"/>
              <w:spacing w:before="10"/>
              <w:ind w:left="100"/>
            </w:pPr>
            <w:r w:rsidRPr="00806B9E">
              <w:t>- Award Type: Cost</w:t>
            </w:r>
          </w:p>
        </w:tc>
        <w:tc>
          <w:tcPr>
            <w:tcW w:w="1350" w:type="dxa"/>
            <w:tcBorders>
              <w:top w:val="none" w:sz="6" w:space="0" w:color="auto"/>
              <w:left w:val="single" w:sz="4" w:space="0" w:color="000000"/>
              <w:bottom w:val="none" w:sz="6" w:space="0" w:color="auto"/>
              <w:right w:val="single" w:sz="4" w:space="0" w:color="000000"/>
            </w:tcBorders>
          </w:tcPr>
          <w:p w14:paraId="12AB701F"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55F912B4" w14:textId="77777777" w:rsidR="005A44D3" w:rsidRPr="00806B9E" w:rsidRDefault="005A44D3" w:rsidP="0044296A">
            <w:pPr>
              <w:kinsoku w:val="0"/>
              <w:overflowPunct w:val="0"/>
              <w:autoSpaceDE w:val="0"/>
              <w:autoSpaceDN w:val="0"/>
              <w:adjustRightInd w:val="0"/>
              <w:jc w:val="center"/>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4F4F5B22"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3267F5BA" w14:textId="77777777" w:rsidR="005A44D3" w:rsidRPr="00806B9E" w:rsidRDefault="005A44D3" w:rsidP="000F4587">
            <w:pPr>
              <w:kinsoku w:val="0"/>
              <w:overflowPunct w:val="0"/>
              <w:autoSpaceDE w:val="0"/>
              <w:autoSpaceDN w:val="0"/>
              <w:adjustRightInd w:val="0"/>
              <w:spacing w:before="10"/>
              <w:ind w:left="121" w:right="110"/>
              <w:jc w:val="center"/>
            </w:pPr>
            <w:r w:rsidRPr="00806B9E">
              <w:t>negotiations</w:t>
            </w:r>
          </w:p>
        </w:tc>
      </w:tr>
      <w:tr w:rsidR="0044296A" w:rsidRPr="00806B9E" w14:paraId="2E206C58" w14:textId="77777777" w:rsidTr="0044296A">
        <w:trPr>
          <w:trHeight w:val="263"/>
        </w:trPr>
        <w:tc>
          <w:tcPr>
            <w:tcW w:w="1260" w:type="dxa"/>
            <w:tcBorders>
              <w:top w:val="none" w:sz="6" w:space="0" w:color="auto"/>
              <w:left w:val="single" w:sz="4" w:space="0" w:color="000000"/>
              <w:bottom w:val="none" w:sz="6" w:space="0" w:color="auto"/>
              <w:right w:val="single" w:sz="4" w:space="0" w:color="000000"/>
            </w:tcBorders>
          </w:tcPr>
          <w:p w14:paraId="22D86014"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61EA9A88" w14:textId="77777777" w:rsidR="005A44D3" w:rsidRPr="0085057F" w:rsidRDefault="005A44D3" w:rsidP="000F4587">
            <w:pPr>
              <w:kinsoku w:val="0"/>
              <w:overflowPunct w:val="0"/>
              <w:autoSpaceDE w:val="0"/>
              <w:autoSpaceDN w:val="0"/>
              <w:adjustRightInd w:val="0"/>
              <w:spacing w:before="12"/>
              <w:ind w:left="100"/>
              <w:rPr>
                <w:iCs/>
              </w:rPr>
            </w:pPr>
            <w:r w:rsidRPr="0085057F">
              <w:t xml:space="preserve">- Product Service Code: </w:t>
            </w:r>
            <w:r w:rsidRPr="0085057F">
              <w:rPr>
                <w:iCs/>
              </w:rPr>
              <w:t>R497</w:t>
            </w:r>
          </w:p>
        </w:tc>
        <w:tc>
          <w:tcPr>
            <w:tcW w:w="1350" w:type="dxa"/>
            <w:tcBorders>
              <w:top w:val="none" w:sz="6" w:space="0" w:color="auto"/>
              <w:left w:val="single" w:sz="4" w:space="0" w:color="000000"/>
              <w:bottom w:val="none" w:sz="6" w:space="0" w:color="auto"/>
              <w:right w:val="single" w:sz="4" w:space="0" w:color="000000"/>
            </w:tcBorders>
          </w:tcPr>
          <w:p w14:paraId="00374740"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63B50EAE" w14:textId="77777777" w:rsidR="005A44D3" w:rsidRPr="00806B9E" w:rsidRDefault="005A44D3" w:rsidP="0044296A">
            <w:pPr>
              <w:kinsoku w:val="0"/>
              <w:overflowPunct w:val="0"/>
              <w:autoSpaceDE w:val="0"/>
              <w:autoSpaceDN w:val="0"/>
              <w:adjustRightInd w:val="0"/>
              <w:jc w:val="center"/>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34011E67"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29F81A94" w14:textId="77777777" w:rsidR="005A44D3" w:rsidRPr="00806B9E" w:rsidRDefault="005A44D3" w:rsidP="000F4587">
            <w:pPr>
              <w:kinsoku w:val="0"/>
              <w:overflowPunct w:val="0"/>
              <w:autoSpaceDE w:val="0"/>
              <w:autoSpaceDN w:val="0"/>
              <w:adjustRightInd w:val="0"/>
              <w:spacing w:before="12"/>
              <w:ind w:left="120" w:right="110"/>
              <w:jc w:val="center"/>
            </w:pPr>
            <w:r w:rsidRPr="00806B9E">
              <w:t>with</w:t>
            </w:r>
          </w:p>
        </w:tc>
      </w:tr>
      <w:tr w:rsidR="0044296A" w:rsidRPr="00806B9E" w14:paraId="62CA6CBB" w14:textId="77777777" w:rsidTr="0044296A">
        <w:trPr>
          <w:trHeight w:val="265"/>
        </w:trPr>
        <w:tc>
          <w:tcPr>
            <w:tcW w:w="1260" w:type="dxa"/>
            <w:tcBorders>
              <w:top w:val="none" w:sz="6" w:space="0" w:color="auto"/>
              <w:left w:val="single" w:sz="4" w:space="0" w:color="000000"/>
              <w:bottom w:val="none" w:sz="6" w:space="0" w:color="auto"/>
              <w:right w:val="single" w:sz="4" w:space="0" w:color="000000"/>
            </w:tcBorders>
          </w:tcPr>
          <w:p w14:paraId="2CE937DF"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0A113FEE" w14:textId="14006EC3" w:rsidR="005A44D3" w:rsidRPr="0085057F" w:rsidRDefault="005A44D3" w:rsidP="000F4587">
            <w:pPr>
              <w:kinsoku w:val="0"/>
              <w:overflowPunct w:val="0"/>
              <w:autoSpaceDE w:val="0"/>
              <w:autoSpaceDN w:val="0"/>
              <w:adjustRightInd w:val="0"/>
              <w:spacing w:before="12"/>
              <w:ind w:left="100"/>
              <w:rPr>
                <w:iCs/>
              </w:rPr>
            </w:pPr>
            <w:r>
              <w:t xml:space="preserve">- Accounting Info: </w:t>
            </w:r>
            <w:r w:rsidR="0044296A">
              <w:t>TBD</w:t>
            </w:r>
          </w:p>
        </w:tc>
        <w:tc>
          <w:tcPr>
            <w:tcW w:w="1350" w:type="dxa"/>
            <w:tcBorders>
              <w:top w:val="none" w:sz="6" w:space="0" w:color="auto"/>
              <w:left w:val="single" w:sz="4" w:space="0" w:color="000000"/>
              <w:bottom w:val="none" w:sz="6" w:space="0" w:color="auto"/>
              <w:right w:val="single" w:sz="4" w:space="0" w:color="000000"/>
            </w:tcBorders>
          </w:tcPr>
          <w:p w14:paraId="52CE3FBD"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4D700AEE" w14:textId="77777777" w:rsidR="005A44D3" w:rsidRPr="00806B9E" w:rsidRDefault="005A44D3" w:rsidP="0044296A">
            <w:pPr>
              <w:kinsoku w:val="0"/>
              <w:overflowPunct w:val="0"/>
              <w:autoSpaceDE w:val="0"/>
              <w:autoSpaceDN w:val="0"/>
              <w:adjustRightInd w:val="0"/>
              <w:jc w:val="center"/>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5E601B0F"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27FAFD0C" w14:textId="77777777" w:rsidR="005A44D3" w:rsidRPr="00806B9E" w:rsidRDefault="005A44D3" w:rsidP="000F4587">
            <w:pPr>
              <w:kinsoku w:val="0"/>
              <w:overflowPunct w:val="0"/>
              <w:autoSpaceDE w:val="0"/>
              <w:autoSpaceDN w:val="0"/>
              <w:adjustRightInd w:val="0"/>
              <w:spacing w:before="12"/>
              <w:ind w:left="120" w:right="110"/>
              <w:jc w:val="center"/>
            </w:pPr>
            <w:r w:rsidRPr="00806B9E">
              <w:t>Contractor_</w:t>
            </w:r>
          </w:p>
        </w:tc>
      </w:tr>
      <w:tr w:rsidR="0044296A" w:rsidRPr="00806B9E" w14:paraId="5E866942" w14:textId="77777777" w:rsidTr="0044296A">
        <w:trPr>
          <w:trHeight w:val="99"/>
        </w:trPr>
        <w:tc>
          <w:tcPr>
            <w:tcW w:w="1260" w:type="dxa"/>
            <w:tcBorders>
              <w:top w:val="none" w:sz="6" w:space="0" w:color="auto"/>
              <w:left w:val="single" w:sz="4" w:space="0" w:color="000000"/>
              <w:bottom w:val="single" w:sz="4" w:space="0" w:color="000000"/>
              <w:right w:val="single" w:sz="4" w:space="0" w:color="000000"/>
            </w:tcBorders>
          </w:tcPr>
          <w:p w14:paraId="0ABA24B1" w14:textId="77777777" w:rsidR="005A44D3" w:rsidRPr="00806B9E" w:rsidRDefault="005A44D3" w:rsidP="000F4587">
            <w:pPr>
              <w:kinsoku w:val="0"/>
              <w:overflowPunct w:val="0"/>
              <w:autoSpaceDE w:val="0"/>
              <w:autoSpaceDN w:val="0"/>
              <w:adjustRightInd w:val="0"/>
            </w:pPr>
          </w:p>
        </w:tc>
        <w:tc>
          <w:tcPr>
            <w:tcW w:w="3960" w:type="dxa"/>
            <w:tcBorders>
              <w:top w:val="none" w:sz="6" w:space="0" w:color="auto"/>
              <w:left w:val="single" w:sz="4" w:space="0" w:color="000000"/>
              <w:bottom w:val="single" w:sz="4" w:space="0" w:color="000000"/>
              <w:right w:val="single" w:sz="4" w:space="0" w:color="000000"/>
            </w:tcBorders>
          </w:tcPr>
          <w:p w14:paraId="221E5D37" w14:textId="6FA5EE87" w:rsidR="005A44D3" w:rsidRPr="0085057F" w:rsidRDefault="005A44D3" w:rsidP="000F4587">
            <w:pPr>
              <w:kinsoku w:val="0"/>
              <w:overflowPunct w:val="0"/>
              <w:autoSpaceDE w:val="0"/>
              <w:autoSpaceDN w:val="0"/>
              <w:adjustRightInd w:val="0"/>
              <w:spacing w:before="13"/>
              <w:ind w:left="100"/>
              <w:rPr>
                <w:iCs/>
              </w:rPr>
            </w:pPr>
            <w:r>
              <w:rPr>
                <w:iCs/>
              </w:rPr>
              <w:tab/>
            </w:r>
            <w:r>
              <w:rPr>
                <w:iCs/>
              </w:rPr>
              <w:tab/>
            </w:r>
            <w:r>
              <w:rPr>
                <w:iCs/>
              </w:rPr>
              <w:tab/>
            </w:r>
          </w:p>
        </w:tc>
        <w:tc>
          <w:tcPr>
            <w:tcW w:w="1350" w:type="dxa"/>
            <w:tcBorders>
              <w:top w:val="none" w:sz="6" w:space="0" w:color="auto"/>
              <w:left w:val="single" w:sz="4" w:space="0" w:color="000000"/>
              <w:bottom w:val="single" w:sz="4" w:space="0" w:color="000000"/>
              <w:right w:val="single" w:sz="4" w:space="0" w:color="000000"/>
            </w:tcBorders>
          </w:tcPr>
          <w:p w14:paraId="01EAC254" w14:textId="77777777" w:rsidR="005A44D3" w:rsidRPr="00806B9E" w:rsidRDefault="005A44D3" w:rsidP="000F4587">
            <w:pPr>
              <w:kinsoku w:val="0"/>
              <w:overflowPunct w:val="0"/>
              <w:autoSpaceDE w:val="0"/>
              <w:autoSpaceDN w:val="0"/>
              <w:adjustRightInd w:val="0"/>
            </w:pPr>
          </w:p>
        </w:tc>
        <w:tc>
          <w:tcPr>
            <w:tcW w:w="990" w:type="dxa"/>
            <w:tcBorders>
              <w:top w:val="none" w:sz="6" w:space="0" w:color="auto"/>
              <w:left w:val="single" w:sz="4" w:space="0" w:color="000000"/>
              <w:bottom w:val="single" w:sz="4" w:space="0" w:color="000000"/>
              <w:right w:val="single" w:sz="4" w:space="0" w:color="000000"/>
            </w:tcBorders>
          </w:tcPr>
          <w:p w14:paraId="262DBE99" w14:textId="77777777" w:rsidR="005A44D3" w:rsidRPr="00806B9E" w:rsidRDefault="005A44D3" w:rsidP="0044296A">
            <w:pPr>
              <w:kinsoku w:val="0"/>
              <w:overflowPunct w:val="0"/>
              <w:autoSpaceDE w:val="0"/>
              <w:autoSpaceDN w:val="0"/>
              <w:adjustRightInd w:val="0"/>
              <w:jc w:val="center"/>
            </w:pPr>
          </w:p>
        </w:tc>
        <w:tc>
          <w:tcPr>
            <w:tcW w:w="1170" w:type="dxa"/>
            <w:tcBorders>
              <w:top w:val="none" w:sz="6" w:space="0" w:color="auto"/>
              <w:left w:val="single" w:sz="4" w:space="0" w:color="000000"/>
              <w:bottom w:val="single" w:sz="4" w:space="0" w:color="000000"/>
              <w:right w:val="single" w:sz="4" w:space="0" w:color="000000"/>
            </w:tcBorders>
          </w:tcPr>
          <w:p w14:paraId="43F5C242" w14:textId="77777777" w:rsidR="005A44D3" w:rsidRPr="00806B9E" w:rsidRDefault="005A44D3" w:rsidP="000F4587">
            <w:pPr>
              <w:kinsoku w:val="0"/>
              <w:overflowPunct w:val="0"/>
              <w:autoSpaceDE w:val="0"/>
              <w:autoSpaceDN w:val="0"/>
              <w:adjustRightInd w:val="0"/>
            </w:pPr>
          </w:p>
        </w:tc>
        <w:tc>
          <w:tcPr>
            <w:tcW w:w="1440" w:type="dxa"/>
            <w:tcBorders>
              <w:top w:val="none" w:sz="6" w:space="0" w:color="auto"/>
              <w:left w:val="single" w:sz="4" w:space="0" w:color="000000"/>
              <w:bottom w:val="single" w:sz="4" w:space="0" w:color="000000"/>
              <w:right w:val="single" w:sz="4" w:space="0" w:color="000000"/>
            </w:tcBorders>
          </w:tcPr>
          <w:p w14:paraId="462A442E" w14:textId="77777777" w:rsidR="005A44D3" w:rsidRPr="00806B9E" w:rsidRDefault="005A44D3" w:rsidP="000F4587">
            <w:pPr>
              <w:kinsoku w:val="0"/>
              <w:overflowPunct w:val="0"/>
              <w:autoSpaceDE w:val="0"/>
              <w:autoSpaceDN w:val="0"/>
              <w:adjustRightInd w:val="0"/>
            </w:pPr>
          </w:p>
        </w:tc>
      </w:tr>
      <w:tr w:rsidR="0044296A" w:rsidRPr="00806B9E" w14:paraId="183F1340" w14:textId="77777777" w:rsidTr="0044296A">
        <w:trPr>
          <w:trHeight w:val="347"/>
        </w:trPr>
        <w:tc>
          <w:tcPr>
            <w:tcW w:w="1260" w:type="dxa"/>
            <w:tcBorders>
              <w:top w:val="single" w:sz="4" w:space="0" w:color="000000"/>
              <w:left w:val="single" w:sz="4" w:space="0" w:color="000000"/>
              <w:bottom w:val="none" w:sz="6" w:space="0" w:color="auto"/>
              <w:right w:val="single" w:sz="4" w:space="0" w:color="000000"/>
            </w:tcBorders>
          </w:tcPr>
          <w:p w14:paraId="6580ECEE" w14:textId="77777777" w:rsidR="005A44D3" w:rsidRPr="00806B9E" w:rsidRDefault="005A44D3" w:rsidP="000F4587">
            <w:pPr>
              <w:kinsoku w:val="0"/>
              <w:overflowPunct w:val="0"/>
              <w:autoSpaceDE w:val="0"/>
              <w:autoSpaceDN w:val="0"/>
              <w:adjustRightInd w:val="0"/>
              <w:spacing w:before="96"/>
              <w:ind w:left="322" w:right="308"/>
              <w:jc w:val="center"/>
            </w:pPr>
            <w:r w:rsidRPr="00806B9E">
              <w:t>1001</w:t>
            </w:r>
          </w:p>
        </w:tc>
        <w:tc>
          <w:tcPr>
            <w:tcW w:w="3960" w:type="dxa"/>
            <w:tcBorders>
              <w:top w:val="single" w:sz="4" w:space="0" w:color="000000"/>
              <w:left w:val="single" w:sz="4" w:space="0" w:color="000000"/>
              <w:bottom w:val="none" w:sz="6" w:space="0" w:color="auto"/>
              <w:right w:val="single" w:sz="4" w:space="0" w:color="000000"/>
            </w:tcBorders>
          </w:tcPr>
          <w:p w14:paraId="1E0E4C24" w14:textId="77777777" w:rsidR="005A44D3" w:rsidRPr="00806B9E" w:rsidRDefault="005A44D3" w:rsidP="000F4587">
            <w:pPr>
              <w:kinsoku w:val="0"/>
              <w:overflowPunct w:val="0"/>
              <w:autoSpaceDE w:val="0"/>
              <w:autoSpaceDN w:val="0"/>
              <w:adjustRightInd w:val="0"/>
              <w:spacing w:before="96"/>
              <w:ind w:left="100"/>
              <w:rPr>
                <w:b/>
                <w:bCs/>
              </w:rPr>
            </w:pPr>
            <w:r w:rsidRPr="00806B9E">
              <w:rPr>
                <w:b/>
                <w:bCs/>
              </w:rPr>
              <w:t xml:space="preserve">Option Period 1 </w:t>
            </w:r>
            <w:r w:rsidRPr="00806B9E">
              <w:t xml:space="preserve">– </w:t>
            </w:r>
            <w:r w:rsidRPr="00806B9E">
              <w:rPr>
                <w:b/>
                <w:bCs/>
              </w:rPr>
              <w:t>Compensation, Fringe</w:t>
            </w:r>
          </w:p>
        </w:tc>
        <w:tc>
          <w:tcPr>
            <w:tcW w:w="1350" w:type="dxa"/>
            <w:tcBorders>
              <w:top w:val="single" w:sz="4" w:space="0" w:color="000000"/>
              <w:left w:val="single" w:sz="4" w:space="0" w:color="000000"/>
              <w:bottom w:val="none" w:sz="6" w:space="0" w:color="auto"/>
              <w:right w:val="single" w:sz="4" w:space="0" w:color="000000"/>
            </w:tcBorders>
          </w:tcPr>
          <w:p w14:paraId="258BC737" w14:textId="77777777" w:rsidR="005A44D3" w:rsidRPr="00806B9E" w:rsidRDefault="005A44D3" w:rsidP="000F4587">
            <w:pPr>
              <w:kinsoku w:val="0"/>
              <w:overflowPunct w:val="0"/>
              <w:autoSpaceDE w:val="0"/>
              <w:autoSpaceDN w:val="0"/>
              <w:adjustRightInd w:val="0"/>
              <w:spacing w:before="96"/>
              <w:ind w:left="1"/>
              <w:jc w:val="center"/>
              <w:rPr>
                <w:w w:val="99"/>
              </w:rPr>
            </w:pPr>
            <w:r w:rsidRPr="00806B9E">
              <w:rPr>
                <w:w w:val="99"/>
              </w:rPr>
              <w:t>1</w:t>
            </w:r>
          </w:p>
        </w:tc>
        <w:tc>
          <w:tcPr>
            <w:tcW w:w="990" w:type="dxa"/>
            <w:tcBorders>
              <w:top w:val="single" w:sz="4" w:space="0" w:color="000000"/>
              <w:left w:val="single" w:sz="4" w:space="0" w:color="000000"/>
              <w:bottom w:val="none" w:sz="6" w:space="0" w:color="auto"/>
              <w:right w:val="single" w:sz="4" w:space="0" w:color="000000"/>
            </w:tcBorders>
          </w:tcPr>
          <w:p w14:paraId="7E663D0D" w14:textId="77777777" w:rsidR="005A44D3" w:rsidRPr="00806B9E" w:rsidRDefault="005A44D3" w:rsidP="0044296A">
            <w:pPr>
              <w:kinsoku w:val="0"/>
              <w:overflowPunct w:val="0"/>
              <w:autoSpaceDE w:val="0"/>
              <w:autoSpaceDN w:val="0"/>
              <w:adjustRightInd w:val="0"/>
              <w:spacing w:before="96"/>
              <w:ind w:left="107"/>
              <w:jc w:val="center"/>
            </w:pPr>
            <w:r w:rsidRPr="00806B9E">
              <w:t>LOT</w:t>
            </w:r>
          </w:p>
        </w:tc>
        <w:tc>
          <w:tcPr>
            <w:tcW w:w="1170" w:type="dxa"/>
            <w:tcBorders>
              <w:top w:val="single" w:sz="4" w:space="0" w:color="000000"/>
              <w:left w:val="single" w:sz="4" w:space="0" w:color="000000"/>
              <w:bottom w:val="none" w:sz="6" w:space="0" w:color="auto"/>
              <w:right w:val="single" w:sz="4" w:space="0" w:color="000000"/>
            </w:tcBorders>
          </w:tcPr>
          <w:p w14:paraId="33412524" w14:textId="77777777" w:rsidR="005A44D3" w:rsidRPr="00806B9E" w:rsidRDefault="005A44D3" w:rsidP="000F4587">
            <w:pPr>
              <w:kinsoku w:val="0"/>
              <w:overflowPunct w:val="0"/>
              <w:autoSpaceDE w:val="0"/>
              <w:autoSpaceDN w:val="0"/>
              <w:adjustRightInd w:val="0"/>
              <w:spacing w:before="96"/>
              <w:ind w:left="117" w:right="110"/>
              <w:jc w:val="center"/>
              <w:rPr>
                <w:w w:val="99"/>
              </w:rPr>
            </w:pPr>
            <w:r w:rsidRPr="00806B9E">
              <w:t>$ _TBD</w:t>
            </w:r>
            <w:r w:rsidRPr="00806B9E">
              <w:rPr>
                <w:w w:val="99"/>
                <w:u w:val="single" w:color="FE0000"/>
              </w:rPr>
              <w:t xml:space="preserve"> </w:t>
            </w:r>
            <w:r w:rsidRPr="00806B9E">
              <w:rPr>
                <w:u w:val="single" w:color="FE0000"/>
              </w:rPr>
              <w:t xml:space="preserve">   </w:t>
            </w:r>
          </w:p>
        </w:tc>
        <w:tc>
          <w:tcPr>
            <w:tcW w:w="1440" w:type="dxa"/>
            <w:tcBorders>
              <w:top w:val="single" w:sz="4" w:space="0" w:color="000000"/>
              <w:left w:val="single" w:sz="4" w:space="0" w:color="000000"/>
              <w:bottom w:val="none" w:sz="6" w:space="0" w:color="auto"/>
              <w:right w:val="single" w:sz="4" w:space="0" w:color="000000"/>
            </w:tcBorders>
          </w:tcPr>
          <w:p w14:paraId="653AB503" w14:textId="77777777" w:rsidR="005A44D3" w:rsidRPr="00806B9E" w:rsidRDefault="005A44D3" w:rsidP="000F4587">
            <w:pPr>
              <w:kinsoku w:val="0"/>
              <w:overflowPunct w:val="0"/>
              <w:autoSpaceDE w:val="0"/>
              <w:autoSpaceDN w:val="0"/>
              <w:adjustRightInd w:val="0"/>
              <w:spacing w:before="96"/>
              <w:ind w:left="121" w:right="109"/>
              <w:jc w:val="center"/>
            </w:pPr>
            <w:r w:rsidRPr="00806B9E">
              <w:t>$_TBD at</w:t>
            </w:r>
          </w:p>
        </w:tc>
      </w:tr>
      <w:tr w:rsidR="0044296A" w:rsidRPr="00806B9E" w14:paraId="32C1B979" w14:textId="77777777" w:rsidTr="0044296A">
        <w:trPr>
          <w:trHeight w:val="267"/>
        </w:trPr>
        <w:tc>
          <w:tcPr>
            <w:tcW w:w="1260" w:type="dxa"/>
            <w:tcBorders>
              <w:top w:val="none" w:sz="6" w:space="0" w:color="auto"/>
              <w:left w:val="single" w:sz="4" w:space="0" w:color="000000"/>
              <w:bottom w:val="none" w:sz="6" w:space="0" w:color="auto"/>
              <w:right w:val="single" w:sz="4" w:space="0" w:color="000000"/>
            </w:tcBorders>
          </w:tcPr>
          <w:p w14:paraId="46D24BF3"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0CB890FB" w14:textId="77777777" w:rsidR="005A44D3" w:rsidRPr="00806B9E" w:rsidRDefault="005A44D3" w:rsidP="000F4587">
            <w:pPr>
              <w:kinsoku w:val="0"/>
              <w:overflowPunct w:val="0"/>
              <w:autoSpaceDE w:val="0"/>
              <w:autoSpaceDN w:val="0"/>
              <w:adjustRightInd w:val="0"/>
              <w:spacing w:before="17"/>
              <w:ind w:left="100"/>
              <w:rPr>
                <w:b/>
                <w:bCs/>
              </w:rPr>
            </w:pPr>
            <w:r w:rsidRPr="00806B9E">
              <w:rPr>
                <w:b/>
                <w:bCs/>
              </w:rPr>
              <w:t>Benefits and Other Direct Costs (ODCs)</w:t>
            </w:r>
          </w:p>
        </w:tc>
        <w:tc>
          <w:tcPr>
            <w:tcW w:w="1350" w:type="dxa"/>
            <w:tcBorders>
              <w:top w:val="none" w:sz="6" w:space="0" w:color="auto"/>
              <w:left w:val="single" w:sz="4" w:space="0" w:color="000000"/>
              <w:bottom w:val="none" w:sz="6" w:space="0" w:color="auto"/>
              <w:right w:val="single" w:sz="4" w:space="0" w:color="000000"/>
            </w:tcBorders>
          </w:tcPr>
          <w:p w14:paraId="1F9EAFA6"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25C52B34" w14:textId="77777777" w:rsidR="005A44D3" w:rsidRPr="00806B9E" w:rsidRDefault="005A44D3" w:rsidP="0044296A">
            <w:pPr>
              <w:kinsoku w:val="0"/>
              <w:overflowPunct w:val="0"/>
              <w:autoSpaceDE w:val="0"/>
              <w:autoSpaceDN w:val="0"/>
              <w:adjustRightInd w:val="0"/>
              <w:jc w:val="center"/>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181730B3"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4CB40F74" w14:textId="77777777" w:rsidR="005A44D3" w:rsidRPr="00806B9E" w:rsidRDefault="005A44D3" w:rsidP="000F4587">
            <w:pPr>
              <w:kinsoku w:val="0"/>
              <w:overflowPunct w:val="0"/>
              <w:autoSpaceDE w:val="0"/>
              <w:autoSpaceDN w:val="0"/>
              <w:adjustRightInd w:val="0"/>
              <w:spacing w:before="12"/>
              <w:ind w:left="121" w:right="110"/>
              <w:jc w:val="center"/>
            </w:pPr>
            <w:r w:rsidRPr="00806B9E">
              <w:t>Award after</w:t>
            </w:r>
          </w:p>
        </w:tc>
      </w:tr>
      <w:tr w:rsidR="0044296A" w:rsidRPr="00806B9E" w14:paraId="742C0F1F" w14:textId="77777777" w:rsidTr="0044296A">
        <w:trPr>
          <w:trHeight w:val="262"/>
        </w:trPr>
        <w:tc>
          <w:tcPr>
            <w:tcW w:w="1260" w:type="dxa"/>
            <w:tcBorders>
              <w:top w:val="none" w:sz="6" w:space="0" w:color="auto"/>
              <w:left w:val="single" w:sz="4" w:space="0" w:color="000000"/>
              <w:bottom w:val="none" w:sz="6" w:space="0" w:color="auto"/>
              <w:right w:val="single" w:sz="4" w:space="0" w:color="000000"/>
            </w:tcBorders>
          </w:tcPr>
          <w:p w14:paraId="4CF512C0"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70DD27A3" w14:textId="77777777" w:rsidR="005A44D3" w:rsidRPr="00806B9E" w:rsidRDefault="005A44D3" w:rsidP="000F4587">
            <w:pPr>
              <w:kinsoku w:val="0"/>
              <w:overflowPunct w:val="0"/>
              <w:autoSpaceDE w:val="0"/>
              <w:autoSpaceDN w:val="0"/>
              <w:adjustRightInd w:val="0"/>
              <w:spacing w:before="11"/>
              <w:ind w:left="100"/>
            </w:pPr>
            <w:r w:rsidRPr="00806B9E">
              <w:t>- Award Type: Cost</w:t>
            </w:r>
          </w:p>
        </w:tc>
        <w:tc>
          <w:tcPr>
            <w:tcW w:w="1350" w:type="dxa"/>
            <w:tcBorders>
              <w:top w:val="none" w:sz="6" w:space="0" w:color="auto"/>
              <w:left w:val="single" w:sz="4" w:space="0" w:color="000000"/>
              <w:bottom w:val="none" w:sz="6" w:space="0" w:color="auto"/>
              <w:right w:val="single" w:sz="4" w:space="0" w:color="000000"/>
            </w:tcBorders>
          </w:tcPr>
          <w:p w14:paraId="6F469AE3"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02B0EE47" w14:textId="77777777" w:rsidR="005A44D3" w:rsidRPr="00806B9E" w:rsidRDefault="005A44D3" w:rsidP="000F4587">
            <w:pPr>
              <w:kinsoku w:val="0"/>
              <w:overflowPunct w:val="0"/>
              <w:autoSpaceDE w:val="0"/>
              <w:autoSpaceDN w:val="0"/>
              <w:adjustRightInd w:val="0"/>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58B1DE5A"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3AAC0441" w14:textId="77777777" w:rsidR="005A44D3" w:rsidRPr="00806B9E" w:rsidRDefault="005A44D3" w:rsidP="000F4587">
            <w:pPr>
              <w:kinsoku w:val="0"/>
              <w:overflowPunct w:val="0"/>
              <w:autoSpaceDE w:val="0"/>
              <w:autoSpaceDN w:val="0"/>
              <w:adjustRightInd w:val="0"/>
              <w:spacing w:before="11"/>
              <w:ind w:left="121" w:right="110"/>
              <w:jc w:val="center"/>
            </w:pPr>
            <w:r w:rsidRPr="00806B9E">
              <w:t>negotiations</w:t>
            </w:r>
          </w:p>
        </w:tc>
      </w:tr>
      <w:tr w:rsidR="0044296A" w:rsidRPr="00806B9E" w14:paraId="741AA634" w14:textId="77777777" w:rsidTr="0044296A">
        <w:trPr>
          <w:trHeight w:val="263"/>
        </w:trPr>
        <w:tc>
          <w:tcPr>
            <w:tcW w:w="1260" w:type="dxa"/>
            <w:tcBorders>
              <w:top w:val="none" w:sz="6" w:space="0" w:color="auto"/>
              <w:left w:val="single" w:sz="4" w:space="0" w:color="000000"/>
              <w:bottom w:val="none" w:sz="6" w:space="0" w:color="auto"/>
              <w:right w:val="single" w:sz="4" w:space="0" w:color="000000"/>
            </w:tcBorders>
          </w:tcPr>
          <w:p w14:paraId="594D0C79" w14:textId="77777777" w:rsidR="005A44D3" w:rsidRPr="00806B9E" w:rsidRDefault="005A44D3" w:rsidP="000F4587">
            <w:pPr>
              <w:kinsoku w:val="0"/>
              <w:overflowPunct w:val="0"/>
              <w:autoSpaceDE w:val="0"/>
              <w:autoSpaceDN w:val="0"/>
              <w:adjustRightInd w:val="0"/>
              <w:rPr>
                <w:sz w:val="18"/>
                <w:szCs w:val="18"/>
              </w:rPr>
            </w:pPr>
          </w:p>
        </w:tc>
        <w:tc>
          <w:tcPr>
            <w:tcW w:w="3960" w:type="dxa"/>
            <w:tcBorders>
              <w:top w:val="none" w:sz="6" w:space="0" w:color="auto"/>
              <w:left w:val="single" w:sz="4" w:space="0" w:color="000000"/>
              <w:bottom w:val="none" w:sz="6" w:space="0" w:color="auto"/>
              <w:right w:val="single" w:sz="4" w:space="0" w:color="000000"/>
            </w:tcBorders>
          </w:tcPr>
          <w:p w14:paraId="7BE473AB" w14:textId="77777777" w:rsidR="005A44D3" w:rsidRPr="0085057F" w:rsidRDefault="005A44D3" w:rsidP="000F4587">
            <w:pPr>
              <w:kinsoku w:val="0"/>
              <w:overflowPunct w:val="0"/>
              <w:autoSpaceDE w:val="0"/>
              <w:autoSpaceDN w:val="0"/>
              <w:adjustRightInd w:val="0"/>
              <w:spacing w:before="12"/>
              <w:ind w:left="100"/>
              <w:rPr>
                <w:iCs/>
              </w:rPr>
            </w:pPr>
            <w:r w:rsidRPr="0085057F">
              <w:t xml:space="preserve">- Product Service Code: </w:t>
            </w:r>
            <w:r w:rsidRPr="0085057F">
              <w:rPr>
                <w:iCs/>
              </w:rPr>
              <w:t>R497</w:t>
            </w:r>
          </w:p>
        </w:tc>
        <w:tc>
          <w:tcPr>
            <w:tcW w:w="1350" w:type="dxa"/>
            <w:tcBorders>
              <w:top w:val="none" w:sz="6" w:space="0" w:color="auto"/>
              <w:left w:val="single" w:sz="4" w:space="0" w:color="000000"/>
              <w:bottom w:val="none" w:sz="6" w:space="0" w:color="auto"/>
              <w:right w:val="single" w:sz="4" w:space="0" w:color="000000"/>
            </w:tcBorders>
          </w:tcPr>
          <w:p w14:paraId="06364EAD" w14:textId="77777777" w:rsidR="005A44D3" w:rsidRPr="00806B9E" w:rsidRDefault="005A44D3" w:rsidP="000F4587">
            <w:pPr>
              <w:kinsoku w:val="0"/>
              <w:overflowPunct w:val="0"/>
              <w:autoSpaceDE w:val="0"/>
              <w:autoSpaceDN w:val="0"/>
              <w:adjustRightInd w:val="0"/>
              <w:rPr>
                <w:sz w:val="18"/>
                <w:szCs w:val="18"/>
              </w:rPr>
            </w:pPr>
          </w:p>
        </w:tc>
        <w:tc>
          <w:tcPr>
            <w:tcW w:w="990" w:type="dxa"/>
            <w:tcBorders>
              <w:top w:val="none" w:sz="6" w:space="0" w:color="auto"/>
              <w:left w:val="single" w:sz="4" w:space="0" w:color="000000"/>
              <w:bottom w:val="none" w:sz="6" w:space="0" w:color="auto"/>
              <w:right w:val="single" w:sz="4" w:space="0" w:color="000000"/>
            </w:tcBorders>
          </w:tcPr>
          <w:p w14:paraId="6C74F785" w14:textId="77777777" w:rsidR="005A44D3" w:rsidRPr="00806B9E" w:rsidRDefault="005A44D3" w:rsidP="000F4587">
            <w:pPr>
              <w:kinsoku w:val="0"/>
              <w:overflowPunct w:val="0"/>
              <w:autoSpaceDE w:val="0"/>
              <w:autoSpaceDN w:val="0"/>
              <w:adjustRightInd w:val="0"/>
              <w:rPr>
                <w:sz w:val="18"/>
                <w:szCs w:val="18"/>
              </w:rPr>
            </w:pPr>
          </w:p>
        </w:tc>
        <w:tc>
          <w:tcPr>
            <w:tcW w:w="1170" w:type="dxa"/>
            <w:tcBorders>
              <w:top w:val="none" w:sz="6" w:space="0" w:color="auto"/>
              <w:left w:val="single" w:sz="4" w:space="0" w:color="000000"/>
              <w:bottom w:val="none" w:sz="6" w:space="0" w:color="auto"/>
              <w:right w:val="single" w:sz="4" w:space="0" w:color="000000"/>
            </w:tcBorders>
          </w:tcPr>
          <w:p w14:paraId="5E489DC1" w14:textId="77777777" w:rsidR="005A44D3" w:rsidRPr="00806B9E" w:rsidRDefault="005A44D3" w:rsidP="000F4587">
            <w:pPr>
              <w:kinsoku w:val="0"/>
              <w:overflowPunct w:val="0"/>
              <w:autoSpaceDE w:val="0"/>
              <w:autoSpaceDN w:val="0"/>
              <w:adjustRightInd w:val="0"/>
              <w:rPr>
                <w:sz w:val="18"/>
                <w:szCs w:val="18"/>
              </w:rPr>
            </w:pPr>
          </w:p>
        </w:tc>
        <w:tc>
          <w:tcPr>
            <w:tcW w:w="1440" w:type="dxa"/>
            <w:tcBorders>
              <w:top w:val="none" w:sz="6" w:space="0" w:color="auto"/>
              <w:left w:val="single" w:sz="4" w:space="0" w:color="000000"/>
              <w:bottom w:val="none" w:sz="6" w:space="0" w:color="auto"/>
              <w:right w:val="single" w:sz="4" w:space="0" w:color="000000"/>
            </w:tcBorders>
          </w:tcPr>
          <w:p w14:paraId="22D8D972" w14:textId="77777777" w:rsidR="005A44D3" w:rsidRPr="00806B9E" w:rsidRDefault="005A44D3" w:rsidP="000F4587">
            <w:pPr>
              <w:kinsoku w:val="0"/>
              <w:overflowPunct w:val="0"/>
              <w:autoSpaceDE w:val="0"/>
              <w:autoSpaceDN w:val="0"/>
              <w:adjustRightInd w:val="0"/>
              <w:spacing w:before="12"/>
              <w:ind w:left="120" w:right="110"/>
              <w:jc w:val="center"/>
            </w:pPr>
            <w:r w:rsidRPr="00806B9E">
              <w:t>with</w:t>
            </w:r>
          </w:p>
        </w:tc>
      </w:tr>
      <w:tr w:rsidR="0044296A" w:rsidRPr="00806B9E" w14:paraId="502DBF50" w14:textId="77777777" w:rsidTr="0044296A">
        <w:trPr>
          <w:trHeight w:val="405"/>
        </w:trPr>
        <w:tc>
          <w:tcPr>
            <w:tcW w:w="1260" w:type="dxa"/>
            <w:tcBorders>
              <w:top w:val="none" w:sz="6" w:space="0" w:color="auto"/>
              <w:left w:val="single" w:sz="4" w:space="0" w:color="000000"/>
              <w:bottom w:val="single" w:sz="4" w:space="0" w:color="000000"/>
              <w:right w:val="single" w:sz="4" w:space="0" w:color="000000"/>
            </w:tcBorders>
          </w:tcPr>
          <w:p w14:paraId="3D671725" w14:textId="77777777" w:rsidR="005A44D3" w:rsidRPr="00806B9E" w:rsidRDefault="005A44D3" w:rsidP="000F4587">
            <w:pPr>
              <w:kinsoku w:val="0"/>
              <w:overflowPunct w:val="0"/>
              <w:autoSpaceDE w:val="0"/>
              <w:autoSpaceDN w:val="0"/>
              <w:adjustRightInd w:val="0"/>
            </w:pPr>
          </w:p>
        </w:tc>
        <w:tc>
          <w:tcPr>
            <w:tcW w:w="3960" w:type="dxa"/>
            <w:tcBorders>
              <w:top w:val="none" w:sz="6" w:space="0" w:color="auto"/>
              <w:left w:val="single" w:sz="4" w:space="0" w:color="000000"/>
              <w:bottom w:val="single" w:sz="4" w:space="0" w:color="000000"/>
              <w:right w:val="single" w:sz="4" w:space="0" w:color="000000"/>
            </w:tcBorders>
          </w:tcPr>
          <w:p w14:paraId="2712176F" w14:textId="06A9DE8F" w:rsidR="005A44D3" w:rsidRPr="0085057F" w:rsidRDefault="005A44D3" w:rsidP="0044296A">
            <w:pPr>
              <w:kinsoku w:val="0"/>
              <w:overflowPunct w:val="0"/>
              <w:autoSpaceDE w:val="0"/>
              <w:autoSpaceDN w:val="0"/>
              <w:adjustRightInd w:val="0"/>
              <w:spacing w:before="12"/>
              <w:ind w:left="100"/>
              <w:rPr>
                <w:iCs/>
              </w:rPr>
            </w:pPr>
            <w:r>
              <w:t xml:space="preserve">- Accounting Info: </w:t>
            </w:r>
            <w:r w:rsidR="0044296A">
              <w:t>TBD</w:t>
            </w:r>
          </w:p>
        </w:tc>
        <w:tc>
          <w:tcPr>
            <w:tcW w:w="1350" w:type="dxa"/>
            <w:tcBorders>
              <w:top w:val="none" w:sz="6" w:space="0" w:color="auto"/>
              <w:left w:val="single" w:sz="4" w:space="0" w:color="000000"/>
              <w:bottom w:val="single" w:sz="4" w:space="0" w:color="000000"/>
              <w:right w:val="single" w:sz="4" w:space="0" w:color="000000"/>
            </w:tcBorders>
          </w:tcPr>
          <w:p w14:paraId="7C19BDAF" w14:textId="77777777" w:rsidR="005A44D3" w:rsidRPr="00806B9E" w:rsidRDefault="005A44D3" w:rsidP="000F4587">
            <w:pPr>
              <w:kinsoku w:val="0"/>
              <w:overflowPunct w:val="0"/>
              <w:autoSpaceDE w:val="0"/>
              <w:autoSpaceDN w:val="0"/>
              <w:adjustRightInd w:val="0"/>
            </w:pPr>
          </w:p>
        </w:tc>
        <w:tc>
          <w:tcPr>
            <w:tcW w:w="990" w:type="dxa"/>
            <w:tcBorders>
              <w:top w:val="none" w:sz="6" w:space="0" w:color="auto"/>
              <w:left w:val="single" w:sz="4" w:space="0" w:color="000000"/>
              <w:bottom w:val="single" w:sz="4" w:space="0" w:color="000000"/>
              <w:right w:val="single" w:sz="4" w:space="0" w:color="000000"/>
            </w:tcBorders>
          </w:tcPr>
          <w:p w14:paraId="028EE3E8" w14:textId="77777777" w:rsidR="005A44D3" w:rsidRPr="00806B9E" w:rsidRDefault="005A44D3" w:rsidP="000F4587">
            <w:pPr>
              <w:kinsoku w:val="0"/>
              <w:overflowPunct w:val="0"/>
              <w:autoSpaceDE w:val="0"/>
              <w:autoSpaceDN w:val="0"/>
              <w:adjustRightInd w:val="0"/>
            </w:pPr>
          </w:p>
        </w:tc>
        <w:tc>
          <w:tcPr>
            <w:tcW w:w="1170" w:type="dxa"/>
            <w:tcBorders>
              <w:top w:val="none" w:sz="6" w:space="0" w:color="auto"/>
              <w:left w:val="single" w:sz="4" w:space="0" w:color="000000"/>
              <w:bottom w:val="single" w:sz="4" w:space="0" w:color="000000"/>
              <w:right w:val="single" w:sz="4" w:space="0" w:color="000000"/>
            </w:tcBorders>
          </w:tcPr>
          <w:p w14:paraId="3EC9DC2D" w14:textId="77777777" w:rsidR="005A44D3" w:rsidRPr="00806B9E" w:rsidRDefault="005A44D3" w:rsidP="000F4587">
            <w:pPr>
              <w:kinsoku w:val="0"/>
              <w:overflowPunct w:val="0"/>
              <w:autoSpaceDE w:val="0"/>
              <w:autoSpaceDN w:val="0"/>
              <w:adjustRightInd w:val="0"/>
            </w:pPr>
          </w:p>
        </w:tc>
        <w:tc>
          <w:tcPr>
            <w:tcW w:w="1440" w:type="dxa"/>
            <w:tcBorders>
              <w:top w:val="none" w:sz="6" w:space="0" w:color="auto"/>
              <w:left w:val="single" w:sz="4" w:space="0" w:color="000000"/>
              <w:bottom w:val="single" w:sz="4" w:space="0" w:color="000000"/>
              <w:right w:val="single" w:sz="4" w:space="0" w:color="000000"/>
            </w:tcBorders>
          </w:tcPr>
          <w:p w14:paraId="61107A39" w14:textId="77777777" w:rsidR="005A44D3" w:rsidRPr="00806B9E" w:rsidRDefault="005A44D3" w:rsidP="000F4587">
            <w:pPr>
              <w:kinsoku w:val="0"/>
              <w:overflowPunct w:val="0"/>
              <w:autoSpaceDE w:val="0"/>
              <w:autoSpaceDN w:val="0"/>
              <w:adjustRightInd w:val="0"/>
              <w:spacing w:before="12"/>
              <w:ind w:left="120" w:right="110"/>
              <w:jc w:val="center"/>
            </w:pPr>
            <w:r w:rsidRPr="00806B9E">
              <w:t>Contractor_</w:t>
            </w:r>
          </w:p>
        </w:tc>
      </w:tr>
    </w:tbl>
    <w:p w14:paraId="3CE9CBA4" w14:textId="77777777" w:rsidR="0044296A" w:rsidRPr="00806B9E" w:rsidRDefault="0044296A" w:rsidP="005A44D3">
      <w:pPr>
        <w:kinsoku w:val="0"/>
        <w:overflowPunct w:val="0"/>
        <w:autoSpaceDE w:val="0"/>
        <w:autoSpaceDN w:val="0"/>
        <w:adjustRightInd w:val="0"/>
        <w:spacing w:before="3"/>
        <w:rPr>
          <w:b/>
          <w:bCs/>
          <w:sz w:val="23"/>
          <w:szCs w:val="23"/>
        </w:rPr>
      </w:pPr>
    </w:p>
    <w:bookmarkEnd w:id="5"/>
    <w:p w14:paraId="5D636E75" w14:textId="77777777" w:rsidR="002033CE" w:rsidRPr="00413763" w:rsidRDefault="002033CE" w:rsidP="00ED6308">
      <w:pPr>
        <w:pStyle w:val="ListParagraph"/>
        <w:numPr>
          <w:ilvl w:val="0"/>
          <w:numId w:val="17"/>
        </w:numPr>
        <w:rPr>
          <w:sz w:val="24"/>
          <w:szCs w:val="24"/>
        </w:rPr>
      </w:pPr>
      <w:r>
        <w:rPr>
          <w:sz w:val="24"/>
          <w:szCs w:val="24"/>
        </w:rPr>
        <w:t>Acquisition &amp; Assistance Policy D</w:t>
      </w:r>
      <w:r w:rsidRPr="00413763">
        <w:rPr>
          <w:sz w:val="24"/>
          <w:szCs w:val="24"/>
        </w:rPr>
        <w:t>irectives</w:t>
      </w:r>
      <w:r>
        <w:rPr>
          <w:sz w:val="24"/>
          <w:szCs w:val="24"/>
        </w:rPr>
        <w:t>/Contract Information Bulletins (</w:t>
      </w:r>
      <w:r w:rsidRPr="00F26FFC">
        <w:rPr>
          <w:b/>
          <w:sz w:val="24"/>
          <w:szCs w:val="24"/>
        </w:rPr>
        <w:t>AAPDs/CIBs</w:t>
      </w:r>
      <w:r>
        <w:rPr>
          <w:sz w:val="24"/>
          <w:szCs w:val="24"/>
        </w:rPr>
        <w:t xml:space="preserve">) for Personal Services Contracts with Individuals available </w:t>
      </w:r>
      <w:r w:rsidRPr="00457585">
        <w:rPr>
          <w:sz w:val="24"/>
          <w:szCs w:val="24"/>
        </w:rPr>
        <w:t xml:space="preserve">at </w:t>
      </w:r>
      <w:hyperlink r:id="rId15" w:history="1">
        <w:r w:rsidRPr="00457585">
          <w:rPr>
            <w:rStyle w:val="Hyperlink"/>
            <w:sz w:val="24"/>
            <w:szCs w:val="24"/>
          </w:rPr>
          <w:t>http://www.usaid.gov/work-usaid/aapds-cibs</w:t>
        </w:r>
      </w:hyperlink>
      <w:r>
        <w:rPr>
          <w:sz w:val="24"/>
          <w:szCs w:val="24"/>
        </w:rPr>
        <w:t xml:space="preserve"> </w:t>
      </w:r>
    </w:p>
    <w:p w14:paraId="4A916229" w14:textId="77777777" w:rsidR="002033CE" w:rsidRPr="00A452B6" w:rsidRDefault="002033CE" w:rsidP="002033CE">
      <w:pPr>
        <w:rPr>
          <w:sz w:val="24"/>
          <w:szCs w:val="24"/>
        </w:rPr>
      </w:pPr>
    </w:p>
    <w:p w14:paraId="789DBFE1" w14:textId="77777777" w:rsidR="002033CE" w:rsidRPr="00A452B6" w:rsidRDefault="002033CE" w:rsidP="00ED6308">
      <w:pPr>
        <w:pStyle w:val="ListParagraph"/>
        <w:numPr>
          <w:ilvl w:val="0"/>
          <w:numId w:val="17"/>
        </w:numPr>
        <w:rPr>
          <w:b/>
          <w:sz w:val="24"/>
          <w:szCs w:val="24"/>
        </w:rPr>
      </w:pPr>
      <w:r w:rsidRPr="00457585">
        <w:rPr>
          <w:b/>
          <w:sz w:val="24"/>
          <w:szCs w:val="24"/>
        </w:rPr>
        <w:t>Ethical Conduct.</w:t>
      </w:r>
      <w:r w:rsidRPr="00457585">
        <w:rPr>
          <w:sz w:val="24"/>
          <w:szCs w:val="24"/>
        </w:rPr>
        <w:t xml:space="preserve">  By the acceptance of a USAID personal services contract as an individual, the contractor will be acknowledging receipt of the “</w:t>
      </w:r>
      <w:r w:rsidRPr="00457585">
        <w:rPr>
          <w:b/>
          <w:sz w:val="24"/>
          <w:szCs w:val="24"/>
        </w:rPr>
        <w:t>Standards of Ethical Conduct for Employees of the Executive Branch,</w:t>
      </w:r>
      <w:r w:rsidRPr="00457585">
        <w:rPr>
          <w:sz w:val="24"/>
          <w:szCs w:val="24"/>
        </w:rPr>
        <w:t xml:space="preserve">” available from the U.S. Office of Government Ethics, in accordance with </w:t>
      </w:r>
      <w:r w:rsidRPr="00457585">
        <w:rPr>
          <w:b/>
          <w:sz w:val="24"/>
          <w:szCs w:val="24"/>
        </w:rPr>
        <w:t>General Provision 2</w:t>
      </w:r>
      <w:r w:rsidRPr="00457585">
        <w:rPr>
          <w:sz w:val="24"/>
          <w:szCs w:val="24"/>
        </w:rPr>
        <w:t xml:space="preserve"> and </w:t>
      </w:r>
      <w:r w:rsidRPr="00457585">
        <w:rPr>
          <w:b/>
          <w:sz w:val="24"/>
          <w:szCs w:val="24"/>
        </w:rPr>
        <w:t>5 CFR 2635</w:t>
      </w:r>
      <w:r w:rsidRPr="00457585">
        <w:rPr>
          <w:sz w:val="24"/>
          <w:szCs w:val="24"/>
        </w:rPr>
        <w:t>.</w:t>
      </w:r>
      <w:r>
        <w:rPr>
          <w:sz w:val="24"/>
          <w:szCs w:val="24"/>
        </w:rPr>
        <w:t xml:space="preserve">  See </w:t>
      </w:r>
      <w:hyperlink r:id="rId16" w:history="1">
        <w:r w:rsidRPr="003835DB">
          <w:rPr>
            <w:rStyle w:val="Hyperlink"/>
            <w:sz w:val="24"/>
            <w:szCs w:val="24"/>
          </w:rPr>
          <w:t>https://www.oge.gov/web/oge.nsf/OGE%20Regulations</w:t>
        </w:r>
      </w:hyperlink>
      <w:r>
        <w:rPr>
          <w:sz w:val="24"/>
          <w:szCs w:val="24"/>
        </w:rPr>
        <w:t xml:space="preserve"> </w:t>
      </w:r>
    </w:p>
    <w:p w14:paraId="1ED6E5D1" w14:textId="353B40E5" w:rsidR="00066BA4" w:rsidRDefault="00066BA4" w:rsidP="00A633B5">
      <w:pPr>
        <w:tabs>
          <w:tab w:val="left" w:pos="-1800"/>
          <w:tab w:val="left" w:pos="2700"/>
        </w:tabs>
        <w:suppressAutoHyphens/>
        <w:jc w:val="both"/>
        <w:rPr>
          <w:sz w:val="24"/>
          <w:szCs w:val="24"/>
        </w:rPr>
      </w:pPr>
    </w:p>
    <w:p w14:paraId="3B5CCFF4" w14:textId="77777777" w:rsidR="00FB4A9E" w:rsidRPr="00FB4A9E" w:rsidRDefault="00FB4A9E" w:rsidP="00FB4A9E">
      <w:pPr>
        <w:rPr>
          <w:color w:val="000000"/>
          <w:sz w:val="24"/>
          <w:szCs w:val="24"/>
        </w:rPr>
      </w:pPr>
      <w:r w:rsidRPr="00FB4A9E">
        <w:rPr>
          <w:color w:val="000000"/>
          <w:sz w:val="24"/>
          <w:szCs w:val="24"/>
        </w:rPr>
        <w:t xml:space="preserve">USAID IS AN EQUAL EMPLOYMENT OPPORTUNITY/AFFIRMATIVE ACTION EMPLOYER AND PROVIDES EQUAL OPPORTUNITY AND FAIR AND EQUITABLE TREATMENT IN EMPLOYMENT TO ALL PEOPLE WITHOUT REGARD TO RACE, COLOR, RELIGION, SEX, NATIONAL ORIGIN, AGE, DISABILITY, POLITICAL AFFILIATION, MARITAL STATUS, OR SEXUAL ORIENTATION.   </w:t>
      </w:r>
    </w:p>
    <w:p w14:paraId="72A289B2" w14:textId="77777777" w:rsidR="00FB4A9E" w:rsidRPr="00FB4A9E" w:rsidRDefault="00FB4A9E" w:rsidP="00FB4A9E">
      <w:pPr>
        <w:ind w:left="90" w:firstLine="180"/>
        <w:rPr>
          <w:color w:val="000000"/>
          <w:sz w:val="24"/>
          <w:szCs w:val="24"/>
        </w:rPr>
      </w:pPr>
    </w:p>
    <w:p w14:paraId="60896B7F" w14:textId="77777777" w:rsidR="00FB4A9E" w:rsidRPr="00FB4A9E" w:rsidRDefault="00FB4A9E" w:rsidP="00BE4A96">
      <w:pPr>
        <w:jc w:val="center"/>
        <w:rPr>
          <w:color w:val="000000"/>
          <w:sz w:val="24"/>
          <w:szCs w:val="24"/>
        </w:rPr>
      </w:pPr>
      <w:r w:rsidRPr="00FB4A9E">
        <w:rPr>
          <w:color w:val="000000"/>
          <w:sz w:val="24"/>
          <w:szCs w:val="24"/>
        </w:rPr>
        <w:t>END OF SOLICITATION</w:t>
      </w:r>
    </w:p>
    <w:p w14:paraId="48167137" w14:textId="77777777" w:rsidR="00FB4A9E" w:rsidRDefault="00FB4A9E" w:rsidP="005A44D3">
      <w:pPr>
        <w:ind w:left="90" w:firstLine="180"/>
        <w:rPr>
          <w:color w:val="000000"/>
          <w:sz w:val="24"/>
          <w:szCs w:val="24"/>
        </w:rPr>
      </w:pPr>
      <w:bookmarkStart w:id="6" w:name="_GoBack"/>
      <w:bookmarkEnd w:id="6"/>
    </w:p>
    <w:sectPr w:rsidR="00FB4A9E" w:rsidSect="00BE4A96">
      <w:headerReference w:type="first" r:id="rId17"/>
      <w:footerReference w:type="first" r:id="rId18"/>
      <w:pgSz w:w="11907" w:h="16839" w:code="9"/>
      <w:pgMar w:top="432" w:right="1152" w:bottom="57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3A62" w14:textId="77777777" w:rsidR="00CA20F6" w:rsidRDefault="00CA20F6">
      <w:r>
        <w:separator/>
      </w:r>
    </w:p>
  </w:endnote>
  <w:endnote w:type="continuationSeparator" w:id="0">
    <w:p w14:paraId="5BB3360F" w14:textId="77777777" w:rsidR="00CA20F6" w:rsidRDefault="00CA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SC FKai M TT">
    <w:altName w:val="Microsoft JhengHei"/>
    <w:charset w:val="88"/>
    <w:family w:val="auto"/>
    <w:pitch w:val="variable"/>
    <w:sig w:usb0="00000000" w:usb1="088F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2F8F" w14:textId="77777777" w:rsidR="002D2ACA" w:rsidRDefault="002D2ACA">
    <w:pPr>
      <w:pStyle w:val="Footer"/>
      <w:jc w:val="right"/>
    </w:pPr>
  </w:p>
  <w:tbl>
    <w:tblPr>
      <w:tblW w:w="9611" w:type="dxa"/>
      <w:tblLayout w:type="fixed"/>
      <w:tblCellMar>
        <w:left w:w="0" w:type="dxa"/>
        <w:right w:w="230" w:type="dxa"/>
      </w:tblCellMar>
      <w:tblLook w:val="00A0" w:firstRow="1" w:lastRow="0" w:firstColumn="1" w:lastColumn="0" w:noHBand="0" w:noVBand="0"/>
    </w:tblPr>
    <w:tblGrid>
      <w:gridCol w:w="4805"/>
      <w:gridCol w:w="4806"/>
    </w:tblGrid>
    <w:tr w:rsidR="002D2ACA" w:rsidRPr="002D2ACA" w14:paraId="753B0C62" w14:textId="77777777" w:rsidTr="00475D69">
      <w:trPr>
        <w:trHeight w:val="1440"/>
      </w:trPr>
      <w:tc>
        <w:tcPr>
          <w:tcW w:w="2977" w:type="dxa"/>
          <w:shd w:val="clear" w:color="auto" w:fill="auto"/>
          <w:vAlign w:val="bottom"/>
        </w:tcPr>
        <w:p w14:paraId="37FB45E2" w14:textId="77777777"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U.S. Agency for International Development</w:t>
          </w:r>
        </w:p>
        <w:p w14:paraId="3DB4CD23" w14:textId="77777777" w:rsidR="002D2ACA" w:rsidRPr="002D2ACA" w:rsidRDefault="002D2ACA" w:rsidP="002D2ACA">
          <w:pPr>
            <w:spacing w:line="200" w:lineRule="exact"/>
            <w:rPr>
              <w:rFonts w:ascii="Arial" w:hAnsi="Arial"/>
              <w:color w:val="002A6C"/>
              <w:spacing w:val="-6"/>
              <w:sz w:val="16"/>
              <w:szCs w:val="24"/>
              <w:lang w:val="es-ES_tradnl"/>
            </w:rPr>
          </w:pPr>
          <w:r w:rsidRPr="002D2ACA">
            <w:rPr>
              <w:rFonts w:ascii="Arial" w:hAnsi="Arial"/>
              <w:color w:val="002A6C"/>
              <w:spacing w:val="-6"/>
              <w:sz w:val="16"/>
              <w:szCs w:val="24"/>
              <w:lang w:val="es-ES_tradnl"/>
            </w:rPr>
            <w:t>C/O AMERICAN EMBASSY</w:t>
          </w:r>
        </w:p>
        <w:p w14:paraId="5C2E8FFB" w14:textId="77777777" w:rsidR="002D2ACA" w:rsidRPr="002D2ACA" w:rsidRDefault="002D2ACA" w:rsidP="002D2ACA">
          <w:pPr>
            <w:spacing w:line="200" w:lineRule="exact"/>
            <w:rPr>
              <w:rFonts w:ascii="Arial" w:hAnsi="Arial"/>
              <w:color w:val="002A6C"/>
              <w:spacing w:val="-6"/>
              <w:sz w:val="16"/>
              <w:szCs w:val="24"/>
              <w:lang w:val="es-ES_tradnl"/>
            </w:rPr>
          </w:pPr>
          <w:r w:rsidRPr="002D2ACA">
            <w:rPr>
              <w:rFonts w:ascii="Arial" w:hAnsi="Arial"/>
              <w:color w:val="002A6C"/>
              <w:spacing w:val="-6"/>
              <w:sz w:val="16"/>
              <w:szCs w:val="24"/>
              <w:lang w:val="es-ES_tradnl"/>
            </w:rPr>
            <w:t>B.P. 5253 – Antananarivo 101</w:t>
          </w:r>
        </w:p>
        <w:p w14:paraId="015668FA" w14:textId="77777777"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MADAGASCAR</w:t>
          </w:r>
        </w:p>
      </w:tc>
      <w:tc>
        <w:tcPr>
          <w:tcW w:w="2977" w:type="dxa"/>
          <w:shd w:val="clear" w:color="auto" w:fill="auto"/>
          <w:vAlign w:val="bottom"/>
        </w:tcPr>
        <w:p w14:paraId="6B05FBA9" w14:textId="77777777"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Tel:  261 20 23 480 00</w:t>
          </w:r>
        </w:p>
        <w:p w14:paraId="5F946F1D" w14:textId="77777777"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Fax: 261 20 23 480 35</w:t>
          </w:r>
        </w:p>
        <w:p w14:paraId="5C77A67E" w14:textId="77777777" w:rsidR="002D2ACA" w:rsidRPr="002D2ACA" w:rsidRDefault="002D2ACA" w:rsidP="002D2ACA">
          <w:pPr>
            <w:spacing w:line="200" w:lineRule="exact"/>
            <w:rPr>
              <w:rFonts w:ascii="Arial" w:hAnsi="Arial"/>
              <w:color w:val="002A6C"/>
              <w:spacing w:val="-6"/>
              <w:sz w:val="16"/>
              <w:szCs w:val="24"/>
            </w:rPr>
          </w:pPr>
          <w:r w:rsidRPr="002D2ACA">
            <w:rPr>
              <w:rFonts w:ascii="Arial" w:hAnsi="Arial"/>
              <w:color w:val="002A6C"/>
              <w:spacing w:val="-6"/>
              <w:sz w:val="16"/>
              <w:szCs w:val="24"/>
            </w:rPr>
            <w:t>www.usaid.gov</w:t>
          </w:r>
        </w:p>
      </w:tc>
    </w:tr>
  </w:tbl>
  <w:p w14:paraId="7556F8EB" w14:textId="77777777" w:rsidR="0004636F" w:rsidRDefault="0004636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960270"/>
      <w:docPartObj>
        <w:docPartGallery w:val="Page Numbers (Bottom of Page)"/>
        <w:docPartUnique/>
      </w:docPartObj>
    </w:sdtPr>
    <w:sdtEndPr>
      <w:rPr>
        <w:noProof/>
      </w:rPr>
    </w:sdtEndPr>
    <w:sdtContent>
      <w:p w14:paraId="4EFCFB03" w14:textId="77777777" w:rsidR="00461648" w:rsidRDefault="00461648" w:rsidP="00461648">
        <w:pPr>
          <w:pStyle w:val="Footer"/>
          <w:jc w:val="right"/>
          <w:rPr>
            <w:noProof/>
          </w:rPr>
        </w:pPr>
        <w:r>
          <w:fldChar w:fldCharType="begin"/>
        </w:r>
        <w:r>
          <w:instrText xml:space="preserve"> PAGE   \* MERGEFORMAT </w:instrText>
        </w:r>
        <w:r>
          <w:fldChar w:fldCharType="separate"/>
        </w:r>
        <w:r w:rsidR="00BD4939">
          <w:rPr>
            <w:noProof/>
          </w:rPr>
          <w:t>2</w:t>
        </w:r>
        <w:r>
          <w:rPr>
            <w:noProof/>
          </w:rPr>
          <w:fldChar w:fldCharType="end"/>
        </w:r>
      </w:p>
    </w:sdtContent>
  </w:sdt>
  <w:p w14:paraId="5A367E2D" w14:textId="77777777" w:rsidR="00152660" w:rsidRPr="00152660" w:rsidRDefault="00152660" w:rsidP="0015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85D0F" w14:textId="77777777" w:rsidR="00CA20F6" w:rsidRDefault="00CA20F6">
      <w:r>
        <w:separator/>
      </w:r>
    </w:p>
  </w:footnote>
  <w:footnote w:type="continuationSeparator" w:id="0">
    <w:p w14:paraId="0C116D68" w14:textId="77777777" w:rsidR="00CA20F6" w:rsidRDefault="00CA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32DF" w14:textId="50DD74B4" w:rsidR="00176784" w:rsidRPr="00AA5A29" w:rsidRDefault="00176784" w:rsidP="00176784">
    <w:pPr>
      <w:pStyle w:val="Header"/>
      <w:tabs>
        <w:tab w:val="clear" w:pos="8640"/>
        <w:tab w:val="right" w:pos="10080"/>
      </w:tabs>
      <w:jc w:val="right"/>
      <w:rPr>
        <w:i/>
        <w:color w:val="595959" w:themeColor="text1" w:themeTint="A6"/>
      </w:rPr>
    </w:pPr>
    <w:r>
      <w:rPr>
        <w:i/>
        <w:color w:val="595959" w:themeColor="text1" w:themeTint="A6"/>
      </w:rPr>
      <w:tab/>
    </w:r>
    <w:r w:rsidRPr="00AA5A29">
      <w:rPr>
        <w:i/>
        <w:color w:val="595959" w:themeColor="text1" w:themeTint="A6"/>
      </w:rPr>
      <w:t>720687</w:t>
    </w:r>
    <w:r w:rsidR="00D10707">
      <w:rPr>
        <w:i/>
        <w:color w:val="595959" w:themeColor="text1" w:themeTint="A6"/>
      </w:rPr>
      <w:t>20</w:t>
    </w:r>
    <w:r w:rsidRPr="00AA5A29">
      <w:rPr>
        <w:i/>
        <w:color w:val="595959" w:themeColor="text1" w:themeTint="A6"/>
      </w:rPr>
      <w:t>R100</w:t>
    </w:r>
    <w:r w:rsidR="00D10707">
      <w:rPr>
        <w:i/>
        <w:color w:val="595959" w:themeColor="text1" w:themeTint="A6"/>
      </w:rPr>
      <w:t>0</w:t>
    </w:r>
    <w:r w:rsidR="00BE3F71">
      <w:rPr>
        <w:i/>
        <w:color w:val="595959" w:themeColor="text1" w:themeTint="A6"/>
      </w:rPr>
      <w:t>4</w:t>
    </w:r>
  </w:p>
  <w:p w14:paraId="6ABC73DE" w14:textId="6A77C096" w:rsidR="00BD4939" w:rsidRPr="00AA5A29" w:rsidRDefault="00BD4939" w:rsidP="00BD4939">
    <w:pPr>
      <w:pStyle w:val="Header"/>
      <w:jc w:val="right"/>
      <w:rPr>
        <w:i/>
        <w:color w:val="595959" w:themeColor="text1" w:themeTint="A6"/>
      </w:rPr>
    </w:pPr>
    <w:r w:rsidRPr="00AA5A29">
      <w:rPr>
        <w:i/>
        <w:color w:val="595959" w:themeColor="text1" w:themeTint="A6"/>
      </w:rPr>
      <w:t xml:space="preserve">Page </w:t>
    </w:r>
    <w:r w:rsidRPr="00AA5A29">
      <w:rPr>
        <w:i/>
        <w:color w:val="595959" w:themeColor="text1" w:themeTint="A6"/>
      </w:rPr>
      <w:fldChar w:fldCharType="begin"/>
    </w:r>
    <w:r w:rsidRPr="00AA5A29">
      <w:rPr>
        <w:i/>
        <w:color w:val="595959" w:themeColor="text1" w:themeTint="A6"/>
      </w:rPr>
      <w:instrText xml:space="preserve"> PAGE   \* MERGEFORMAT </w:instrText>
    </w:r>
    <w:r w:rsidRPr="00AA5A29">
      <w:rPr>
        <w:i/>
        <w:color w:val="595959" w:themeColor="text1" w:themeTint="A6"/>
      </w:rPr>
      <w:fldChar w:fldCharType="separate"/>
    </w:r>
    <w:r w:rsidR="00441F50">
      <w:rPr>
        <w:i/>
        <w:noProof/>
        <w:color w:val="595959" w:themeColor="text1" w:themeTint="A6"/>
      </w:rPr>
      <w:t>8</w:t>
    </w:r>
    <w:r w:rsidRPr="00AA5A29">
      <w:rPr>
        <w:i/>
        <w:noProof/>
        <w:color w:val="595959" w:themeColor="text1" w:themeTint="A6"/>
      </w:rPr>
      <w:fldChar w:fldCharType="end"/>
    </w:r>
    <w:r w:rsidR="000E3661">
      <w:rPr>
        <w:i/>
        <w:noProof/>
        <w:color w:val="595959" w:themeColor="text1" w:themeTint="A6"/>
      </w:rPr>
      <w:t xml:space="preserve"> of </w:t>
    </w:r>
    <w:r w:rsidR="001B2D50">
      <w:rPr>
        <w:i/>
        <w:noProof/>
        <w:color w:val="595959" w:themeColor="text1" w:themeTint="A6"/>
      </w:rPr>
      <w:t xml:space="preserve"> </w:t>
    </w:r>
    <w:r w:rsidR="00F145B0">
      <w:rPr>
        <w:i/>
        <w:noProof/>
        <w:color w:val="595959" w:themeColor="text1" w:themeTint="A6"/>
      </w:rPr>
      <w:t>9</w:t>
    </w:r>
  </w:p>
  <w:p w14:paraId="5AB60A33" w14:textId="77777777" w:rsidR="00BD4939" w:rsidRDefault="00BD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B372" w14:textId="77777777" w:rsidR="00152660" w:rsidRPr="00152660" w:rsidRDefault="0051330E" w:rsidP="00152660">
    <w:pPr>
      <w:pStyle w:val="Header"/>
    </w:pPr>
    <w:r>
      <w:rPr>
        <w:rFonts w:ascii="Arial" w:hAnsi="Arial" w:cs="Arial"/>
        <w:noProof/>
        <w:sz w:val="22"/>
        <w:szCs w:val="22"/>
      </w:rPr>
      <w:drawing>
        <wp:anchor distT="0" distB="0" distL="114300" distR="114300" simplePos="0" relativeHeight="251659264" behindDoc="1" locked="0" layoutInCell="1" allowOverlap="1" wp14:anchorId="5A2AFD68" wp14:editId="3E485B05">
          <wp:simplePos x="0" y="0"/>
          <wp:positionH relativeFrom="column">
            <wp:posOffset>-812165</wp:posOffset>
          </wp:positionH>
          <wp:positionV relativeFrom="paragraph">
            <wp:posOffset>-275003</wp:posOffset>
          </wp:positionV>
          <wp:extent cx="2908258" cy="1133475"/>
          <wp:effectExtent l="0" t="0" r="0" b="0"/>
          <wp:wrapNone/>
          <wp:docPr id="2" name="Picture 2" descr="C:\Users\trabenanahary\Downloads\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benanahary\Downloads\Horizontal_RGB_29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258"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36F">
      <w:rPr>
        <w:rFonts w:ascii="Arial" w:hAnsi="Arial" w:cs="Arial"/>
        <w:sz w:val="22"/>
        <w:szCs w:val="22"/>
      </w:rPr>
      <w:tab/>
    </w:r>
    <w:r w:rsidR="0004636F">
      <w:rPr>
        <w:rFonts w:ascii="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8B1E" w14:textId="77777777" w:rsidR="002714B9" w:rsidRPr="00BD4939" w:rsidRDefault="002714B9" w:rsidP="00BD4939">
    <w:pPr>
      <w:pStyle w:val="Header"/>
      <w:jc w:val="right"/>
      <w:rPr>
        <w:i/>
        <w:color w:val="7F7F7F" w:themeColor="text1" w:themeTint="80"/>
      </w:rPr>
    </w:pPr>
    <w:r w:rsidRPr="00154F25">
      <w:rPr>
        <w:b/>
        <w:sz w:val="24"/>
        <w:szCs w:val="24"/>
      </w:rPr>
      <w:tab/>
    </w:r>
    <w:r w:rsidRPr="00154F25">
      <w:rPr>
        <w:sz w:val="24"/>
        <w:szCs w:val="24"/>
      </w:rPr>
      <w:tab/>
    </w:r>
    <w:r w:rsidR="00BD4939" w:rsidRPr="00BD4939">
      <w:rPr>
        <w:i/>
        <w:color w:val="7F7F7F" w:themeColor="text1" w:themeTint="80"/>
      </w:rPr>
      <w:t>SOL-687-HR-18-001</w:t>
    </w:r>
  </w:p>
  <w:p w14:paraId="340DBD4A" w14:textId="77777777" w:rsidR="00BD4939" w:rsidRPr="00BD4939" w:rsidRDefault="00BD4939" w:rsidP="00BD4939">
    <w:pPr>
      <w:pStyle w:val="Header"/>
      <w:jc w:val="right"/>
      <w:rPr>
        <w:i/>
        <w:color w:val="7F7F7F" w:themeColor="text1" w:themeTint="80"/>
      </w:rPr>
    </w:pPr>
    <w:r w:rsidRPr="00BD4939">
      <w:rPr>
        <w:i/>
        <w:color w:val="7F7F7F" w:themeColor="text1" w:themeTint="80"/>
      </w:rPr>
      <w:tab/>
      <w:t xml:space="preserve">Page </w:t>
    </w:r>
    <w:r w:rsidRPr="00BD4939">
      <w:rPr>
        <w:i/>
        <w:color w:val="7F7F7F" w:themeColor="text1" w:themeTint="80"/>
      </w:rPr>
      <w:fldChar w:fldCharType="begin"/>
    </w:r>
    <w:r w:rsidRPr="00BD4939">
      <w:rPr>
        <w:i/>
        <w:color w:val="7F7F7F" w:themeColor="text1" w:themeTint="80"/>
      </w:rPr>
      <w:instrText xml:space="preserve"> PAGE   \* MERGEFORMAT </w:instrText>
    </w:r>
    <w:r w:rsidRPr="00BD4939">
      <w:rPr>
        <w:i/>
        <w:color w:val="7F7F7F" w:themeColor="text1" w:themeTint="80"/>
      </w:rPr>
      <w:fldChar w:fldCharType="separate"/>
    </w:r>
    <w:r>
      <w:rPr>
        <w:i/>
        <w:noProof/>
        <w:color w:val="7F7F7F" w:themeColor="text1" w:themeTint="80"/>
      </w:rPr>
      <w:t>2</w:t>
    </w:r>
    <w:r w:rsidRPr="00BD4939">
      <w:rPr>
        <w:i/>
        <w:noProof/>
        <w:color w:val="7F7F7F" w:themeColor="text1" w:themeTint="80"/>
      </w:rPr>
      <w:fldChar w:fldCharType="end"/>
    </w:r>
    <w:r w:rsidRPr="00BD4939">
      <w:rPr>
        <w:i/>
        <w:noProof/>
        <w:color w:val="7F7F7F" w:themeColor="text1" w:themeTint="80"/>
      </w:rPr>
      <w:t xml:space="preserve"> of 10</w:t>
    </w:r>
  </w:p>
  <w:p w14:paraId="0E238CFD" w14:textId="77777777" w:rsidR="00152660" w:rsidRPr="00152660" w:rsidRDefault="00152660" w:rsidP="00BD4939">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92A"/>
    <w:multiLevelType w:val="hybridMultilevel"/>
    <w:tmpl w:val="7B8288E0"/>
    <w:lvl w:ilvl="0" w:tplc="2EDAED42">
      <w:start w:val="5"/>
      <w:numFmt w:val="lowerLetter"/>
      <w:lvlText w:val="%1."/>
      <w:lvlJc w:val="left"/>
      <w:pPr>
        <w:tabs>
          <w:tab w:val="num" w:pos="720"/>
        </w:tabs>
        <w:ind w:left="720" w:hanging="360"/>
      </w:pPr>
    </w:lvl>
    <w:lvl w:ilvl="1" w:tplc="B70238CA" w:tentative="1">
      <w:start w:val="1"/>
      <w:numFmt w:val="decimal"/>
      <w:lvlText w:val="%2."/>
      <w:lvlJc w:val="left"/>
      <w:pPr>
        <w:tabs>
          <w:tab w:val="num" w:pos="1440"/>
        </w:tabs>
        <w:ind w:left="1440" w:hanging="360"/>
      </w:pPr>
    </w:lvl>
    <w:lvl w:ilvl="2" w:tplc="E8DA7980" w:tentative="1">
      <w:start w:val="1"/>
      <w:numFmt w:val="decimal"/>
      <w:lvlText w:val="%3."/>
      <w:lvlJc w:val="left"/>
      <w:pPr>
        <w:tabs>
          <w:tab w:val="num" w:pos="2160"/>
        </w:tabs>
        <w:ind w:left="2160" w:hanging="360"/>
      </w:pPr>
    </w:lvl>
    <w:lvl w:ilvl="3" w:tplc="99C46BA6" w:tentative="1">
      <w:start w:val="1"/>
      <w:numFmt w:val="decimal"/>
      <w:lvlText w:val="%4."/>
      <w:lvlJc w:val="left"/>
      <w:pPr>
        <w:tabs>
          <w:tab w:val="num" w:pos="2880"/>
        </w:tabs>
        <w:ind w:left="2880" w:hanging="360"/>
      </w:pPr>
    </w:lvl>
    <w:lvl w:ilvl="4" w:tplc="3244D560" w:tentative="1">
      <w:start w:val="1"/>
      <w:numFmt w:val="decimal"/>
      <w:lvlText w:val="%5."/>
      <w:lvlJc w:val="left"/>
      <w:pPr>
        <w:tabs>
          <w:tab w:val="num" w:pos="3600"/>
        </w:tabs>
        <w:ind w:left="3600" w:hanging="360"/>
      </w:pPr>
    </w:lvl>
    <w:lvl w:ilvl="5" w:tplc="722C5C60" w:tentative="1">
      <w:start w:val="1"/>
      <w:numFmt w:val="decimal"/>
      <w:lvlText w:val="%6."/>
      <w:lvlJc w:val="left"/>
      <w:pPr>
        <w:tabs>
          <w:tab w:val="num" w:pos="4320"/>
        </w:tabs>
        <w:ind w:left="4320" w:hanging="360"/>
      </w:pPr>
    </w:lvl>
    <w:lvl w:ilvl="6" w:tplc="5A04C0F6" w:tentative="1">
      <w:start w:val="1"/>
      <w:numFmt w:val="decimal"/>
      <w:lvlText w:val="%7."/>
      <w:lvlJc w:val="left"/>
      <w:pPr>
        <w:tabs>
          <w:tab w:val="num" w:pos="5040"/>
        </w:tabs>
        <w:ind w:left="5040" w:hanging="360"/>
      </w:pPr>
    </w:lvl>
    <w:lvl w:ilvl="7" w:tplc="31A26BD4" w:tentative="1">
      <w:start w:val="1"/>
      <w:numFmt w:val="decimal"/>
      <w:lvlText w:val="%8."/>
      <w:lvlJc w:val="left"/>
      <w:pPr>
        <w:tabs>
          <w:tab w:val="num" w:pos="5760"/>
        </w:tabs>
        <w:ind w:left="5760" w:hanging="360"/>
      </w:pPr>
    </w:lvl>
    <w:lvl w:ilvl="8" w:tplc="0E3A1BDA" w:tentative="1">
      <w:start w:val="1"/>
      <w:numFmt w:val="decimal"/>
      <w:lvlText w:val="%9."/>
      <w:lvlJc w:val="left"/>
      <w:pPr>
        <w:tabs>
          <w:tab w:val="num" w:pos="6480"/>
        </w:tabs>
        <w:ind w:left="6480" w:hanging="360"/>
      </w:pPr>
    </w:lvl>
  </w:abstractNum>
  <w:abstractNum w:abstractNumId="1" w15:restartNumberingAfterBreak="0">
    <w:nsid w:val="09245185"/>
    <w:multiLevelType w:val="hybridMultilevel"/>
    <w:tmpl w:val="1E087708"/>
    <w:lvl w:ilvl="0" w:tplc="BD0881EC">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5E6"/>
    <w:multiLevelType w:val="hybridMultilevel"/>
    <w:tmpl w:val="920E9508"/>
    <w:lvl w:ilvl="0" w:tplc="BD0881EC">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B4BF9"/>
    <w:multiLevelType w:val="hybridMultilevel"/>
    <w:tmpl w:val="09426BCA"/>
    <w:lvl w:ilvl="0" w:tplc="1D026096">
      <w:start w:val="4"/>
      <w:numFmt w:val="lowerLetter"/>
      <w:lvlText w:val="%1."/>
      <w:lvlJc w:val="left"/>
      <w:pPr>
        <w:tabs>
          <w:tab w:val="num" w:pos="720"/>
        </w:tabs>
        <w:ind w:left="720" w:hanging="360"/>
      </w:pPr>
    </w:lvl>
    <w:lvl w:ilvl="1" w:tplc="E758CAE6" w:tentative="1">
      <w:start w:val="1"/>
      <w:numFmt w:val="decimal"/>
      <w:lvlText w:val="%2."/>
      <w:lvlJc w:val="left"/>
      <w:pPr>
        <w:tabs>
          <w:tab w:val="num" w:pos="1440"/>
        </w:tabs>
        <w:ind w:left="1440" w:hanging="360"/>
      </w:pPr>
    </w:lvl>
    <w:lvl w:ilvl="2" w:tplc="7304F324" w:tentative="1">
      <w:start w:val="1"/>
      <w:numFmt w:val="decimal"/>
      <w:lvlText w:val="%3."/>
      <w:lvlJc w:val="left"/>
      <w:pPr>
        <w:tabs>
          <w:tab w:val="num" w:pos="2160"/>
        </w:tabs>
        <w:ind w:left="2160" w:hanging="360"/>
      </w:pPr>
    </w:lvl>
    <w:lvl w:ilvl="3" w:tplc="6DEC6C08" w:tentative="1">
      <w:start w:val="1"/>
      <w:numFmt w:val="decimal"/>
      <w:lvlText w:val="%4."/>
      <w:lvlJc w:val="left"/>
      <w:pPr>
        <w:tabs>
          <w:tab w:val="num" w:pos="2880"/>
        </w:tabs>
        <w:ind w:left="2880" w:hanging="360"/>
      </w:pPr>
    </w:lvl>
    <w:lvl w:ilvl="4" w:tplc="D03868F0" w:tentative="1">
      <w:start w:val="1"/>
      <w:numFmt w:val="decimal"/>
      <w:lvlText w:val="%5."/>
      <w:lvlJc w:val="left"/>
      <w:pPr>
        <w:tabs>
          <w:tab w:val="num" w:pos="3600"/>
        </w:tabs>
        <w:ind w:left="3600" w:hanging="360"/>
      </w:pPr>
    </w:lvl>
    <w:lvl w:ilvl="5" w:tplc="49D27E2A" w:tentative="1">
      <w:start w:val="1"/>
      <w:numFmt w:val="decimal"/>
      <w:lvlText w:val="%6."/>
      <w:lvlJc w:val="left"/>
      <w:pPr>
        <w:tabs>
          <w:tab w:val="num" w:pos="4320"/>
        </w:tabs>
        <w:ind w:left="4320" w:hanging="360"/>
      </w:pPr>
    </w:lvl>
    <w:lvl w:ilvl="6" w:tplc="83B07A1A" w:tentative="1">
      <w:start w:val="1"/>
      <w:numFmt w:val="decimal"/>
      <w:lvlText w:val="%7."/>
      <w:lvlJc w:val="left"/>
      <w:pPr>
        <w:tabs>
          <w:tab w:val="num" w:pos="5040"/>
        </w:tabs>
        <w:ind w:left="5040" w:hanging="360"/>
      </w:pPr>
    </w:lvl>
    <w:lvl w:ilvl="7" w:tplc="9CFC0B84" w:tentative="1">
      <w:start w:val="1"/>
      <w:numFmt w:val="decimal"/>
      <w:lvlText w:val="%8."/>
      <w:lvlJc w:val="left"/>
      <w:pPr>
        <w:tabs>
          <w:tab w:val="num" w:pos="5760"/>
        </w:tabs>
        <w:ind w:left="5760" w:hanging="360"/>
      </w:pPr>
    </w:lvl>
    <w:lvl w:ilvl="8" w:tplc="32F6824C" w:tentative="1">
      <w:start w:val="1"/>
      <w:numFmt w:val="decimal"/>
      <w:lvlText w:val="%9."/>
      <w:lvlJc w:val="left"/>
      <w:pPr>
        <w:tabs>
          <w:tab w:val="num" w:pos="6480"/>
        </w:tabs>
        <w:ind w:left="6480" w:hanging="360"/>
      </w:pPr>
    </w:lvl>
  </w:abstractNum>
  <w:abstractNum w:abstractNumId="4" w15:restartNumberingAfterBreak="0">
    <w:nsid w:val="1D52100E"/>
    <w:multiLevelType w:val="multilevel"/>
    <w:tmpl w:val="1346AD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C2CD5"/>
    <w:multiLevelType w:val="hybridMultilevel"/>
    <w:tmpl w:val="B8A8B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415CF"/>
    <w:multiLevelType w:val="multilevel"/>
    <w:tmpl w:val="BD30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B4CE3"/>
    <w:multiLevelType w:val="hybridMultilevel"/>
    <w:tmpl w:val="C796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D32A1"/>
    <w:multiLevelType w:val="hybridMultilevel"/>
    <w:tmpl w:val="DAF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2216A"/>
    <w:multiLevelType w:val="multilevel"/>
    <w:tmpl w:val="4F50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40566"/>
    <w:multiLevelType w:val="hybridMultilevel"/>
    <w:tmpl w:val="79B47244"/>
    <w:lvl w:ilvl="0" w:tplc="C7B0487A">
      <w:start w:val="3"/>
      <w:numFmt w:val="lowerLetter"/>
      <w:lvlText w:val="%1."/>
      <w:lvlJc w:val="left"/>
      <w:pPr>
        <w:tabs>
          <w:tab w:val="num" w:pos="720"/>
        </w:tabs>
        <w:ind w:left="720" w:hanging="360"/>
      </w:pPr>
    </w:lvl>
    <w:lvl w:ilvl="1" w:tplc="F90270CE" w:tentative="1">
      <w:start w:val="1"/>
      <w:numFmt w:val="decimal"/>
      <w:lvlText w:val="%2."/>
      <w:lvlJc w:val="left"/>
      <w:pPr>
        <w:tabs>
          <w:tab w:val="num" w:pos="1440"/>
        </w:tabs>
        <w:ind w:left="1440" w:hanging="360"/>
      </w:pPr>
    </w:lvl>
    <w:lvl w:ilvl="2" w:tplc="132E2D32" w:tentative="1">
      <w:start w:val="1"/>
      <w:numFmt w:val="decimal"/>
      <w:lvlText w:val="%3."/>
      <w:lvlJc w:val="left"/>
      <w:pPr>
        <w:tabs>
          <w:tab w:val="num" w:pos="2160"/>
        </w:tabs>
        <w:ind w:left="2160" w:hanging="360"/>
      </w:pPr>
    </w:lvl>
    <w:lvl w:ilvl="3" w:tplc="5D56410E" w:tentative="1">
      <w:start w:val="1"/>
      <w:numFmt w:val="decimal"/>
      <w:lvlText w:val="%4."/>
      <w:lvlJc w:val="left"/>
      <w:pPr>
        <w:tabs>
          <w:tab w:val="num" w:pos="2880"/>
        </w:tabs>
        <w:ind w:left="2880" w:hanging="360"/>
      </w:pPr>
    </w:lvl>
    <w:lvl w:ilvl="4" w:tplc="2634040A" w:tentative="1">
      <w:start w:val="1"/>
      <w:numFmt w:val="decimal"/>
      <w:lvlText w:val="%5."/>
      <w:lvlJc w:val="left"/>
      <w:pPr>
        <w:tabs>
          <w:tab w:val="num" w:pos="3600"/>
        </w:tabs>
        <w:ind w:left="3600" w:hanging="360"/>
      </w:pPr>
    </w:lvl>
    <w:lvl w:ilvl="5" w:tplc="70F26D58" w:tentative="1">
      <w:start w:val="1"/>
      <w:numFmt w:val="decimal"/>
      <w:lvlText w:val="%6."/>
      <w:lvlJc w:val="left"/>
      <w:pPr>
        <w:tabs>
          <w:tab w:val="num" w:pos="4320"/>
        </w:tabs>
        <w:ind w:left="4320" w:hanging="360"/>
      </w:pPr>
    </w:lvl>
    <w:lvl w:ilvl="6" w:tplc="575CF7A4" w:tentative="1">
      <w:start w:val="1"/>
      <w:numFmt w:val="decimal"/>
      <w:lvlText w:val="%7."/>
      <w:lvlJc w:val="left"/>
      <w:pPr>
        <w:tabs>
          <w:tab w:val="num" w:pos="5040"/>
        </w:tabs>
        <w:ind w:left="5040" w:hanging="360"/>
      </w:pPr>
    </w:lvl>
    <w:lvl w:ilvl="7" w:tplc="17FA1448" w:tentative="1">
      <w:start w:val="1"/>
      <w:numFmt w:val="decimal"/>
      <w:lvlText w:val="%8."/>
      <w:lvlJc w:val="left"/>
      <w:pPr>
        <w:tabs>
          <w:tab w:val="num" w:pos="5760"/>
        </w:tabs>
        <w:ind w:left="5760" w:hanging="360"/>
      </w:pPr>
    </w:lvl>
    <w:lvl w:ilvl="8" w:tplc="945AC64E" w:tentative="1">
      <w:start w:val="1"/>
      <w:numFmt w:val="decimal"/>
      <w:lvlText w:val="%9."/>
      <w:lvlJc w:val="left"/>
      <w:pPr>
        <w:tabs>
          <w:tab w:val="num" w:pos="6480"/>
        </w:tabs>
        <w:ind w:left="6480" w:hanging="360"/>
      </w:pPr>
    </w:lvl>
  </w:abstractNum>
  <w:abstractNum w:abstractNumId="11" w15:restartNumberingAfterBreak="0">
    <w:nsid w:val="405D6ED1"/>
    <w:multiLevelType w:val="hybridMultilevel"/>
    <w:tmpl w:val="F0D49E64"/>
    <w:lvl w:ilvl="0" w:tplc="9EEAEBA0">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F392E"/>
    <w:multiLevelType w:val="hybridMultilevel"/>
    <w:tmpl w:val="14AEB3CA"/>
    <w:lvl w:ilvl="0" w:tplc="AC4C67A0">
      <w:start w:val="2"/>
      <w:numFmt w:val="lowerLetter"/>
      <w:lvlText w:val="%1."/>
      <w:lvlJc w:val="left"/>
      <w:pPr>
        <w:tabs>
          <w:tab w:val="num" w:pos="720"/>
        </w:tabs>
        <w:ind w:left="720" w:hanging="360"/>
      </w:pPr>
    </w:lvl>
    <w:lvl w:ilvl="1" w:tplc="F46A332E" w:tentative="1">
      <w:start w:val="1"/>
      <w:numFmt w:val="decimal"/>
      <w:lvlText w:val="%2."/>
      <w:lvlJc w:val="left"/>
      <w:pPr>
        <w:tabs>
          <w:tab w:val="num" w:pos="1440"/>
        </w:tabs>
        <w:ind w:left="1440" w:hanging="360"/>
      </w:pPr>
    </w:lvl>
    <w:lvl w:ilvl="2" w:tplc="D0746BFA" w:tentative="1">
      <w:start w:val="1"/>
      <w:numFmt w:val="decimal"/>
      <w:lvlText w:val="%3."/>
      <w:lvlJc w:val="left"/>
      <w:pPr>
        <w:tabs>
          <w:tab w:val="num" w:pos="2160"/>
        </w:tabs>
        <w:ind w:left="2160" w:hanging="360"/>
      </w:pPr>
    </w:lvl>
    <w:lvl w:ilvl="3" w:tplc="E3EA14B8" w:tentative="1">
      <w:start w:val="1"/>
      <w:numFmt w:val="decimal"/>
      <w:lvlText w:val="%4."/>
      <w:lvlJc w:val="left"/>
      <w:pPr>
        <w:tabs>
          <w:tab w:val="num" w:pos="2880"/>
        </w:tabs>
        <w:ind w:left="2880" w:hanging="360"/>
      </w:pPr>
    </w:lvl>
    <w:lvl w:ilvl="4" w:tplc="48BA64B6" w:tentative="1">
      <w:start w:val="1"/>
      <w:numFmt w:val="decimal"/>
      <w:lvlText w:val="%5."/>
      <w:lvlJc w:val="left"/>
      <w:pPr>
        <w:tabs>
          <w:tab w:val="num" w:pos="3600"/>
        </w:tabs>
        <w:ind w:left="3600" w:hanging="360"/>
      </w:pPr>
    </w:lvl>
    <w:lvl w:ilvl="5" w:tplc="29DC2046" w:tentative="1">
      <w:start w:val="1"/>
      <w:numFmt w:val="decimal"/>
      <w:lvlText w:val="%6."/>
      <w:lvlJc w:val="left"/>
      <w:pPr>
        <w:tabs>
          <w:tab w:val="num" w:pos="4320"/>
        </w:tabs>
        <w:ind w:left="4320" w:hanging="360"/>
      </w:pPr>
    </w:lvl>
    <w:lvl w:ilvl="6" w:tplc="8CA4FF0C" w:tentative="1">
      <w:start w:val="1"/>
      <w:numFmt w:val="decimal"/>
      <w:lvlText w:val="%7."/>
      <w:lvlJc w:val="left"/>
      <w:pPr>
        <w:tabs>
          <w:tab w:val="num" w:pos="5040"/>
        </w:tabs>
        <w:ind w:left="5040" w:hanging="360"/>
      </w:pPr>
    </w:lvl>
    <w:lvl w:ilvl="7" w:tplc="3198FE1A" w:tentative="1">
      <w:start w:val="1"/>
      <w:numFmt w:val="decimal"/>
      <w:lvlText w:val="%8."/>
      <w:lvlJc w:val="left"/>
      <w:pPr>
        <w:tabs>
          <w:tab w:val="num" w:pos="5760"/>
        </w:tabs>
        <w:ind w:left="5760" w:hanging="360"/>
      </w:pPr>
    </w:lvl>
    <w:lvl w:ilvl="8" w:tplc="C2FE0EEA" w:tentative="1">
      <w:start w:val="1"/>
      <w:numFmt w:val="decimal"/>
      <w:lvlText w:val="%9."/>
      <w:lvlJc w:val="left"/>
      <w:pPr>
        <w:tabs>
          <w:tab w:val="num" w:pos="6480"/>
        </w:tabs>
        <w:ind w:left="6480" w:hanging="360"/>
      </w:pPr>
    </w:lvl>
  </w:abstractNum>
  <w:abstractNum w:abstractNumId="13" w15:restartNumberingAfterBreak="0">
    <w:nsid w:val="56CB673D"/>
    <w:multiLevelType w:val="hybridMultilevel"/>
    <w:tmpl w:val="93107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025FF"/>
    <w:multiLevelType w:val="hybridMultilevel"/>
    <w:tmpl w:val="BE2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15C02"/>
    <w:multiLevelType w:val="multilevel"/>
    <w:tmpl w:val="F68E2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74027"/>
    <w:multiLevelType w:val="hybridMultilevel"/>
    <w:tmpl w:val="6AFEF272"/>
    <w:lvl w:ilvl="0" w:tplc="BB148F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222F29"/>
    <w:multiLevelType w:val="hybridMultilevel"/>
    <w:tmpl w:val="BD1C8A1A"/>
    <w:lvl w:ilvl="0" w:tplc="A7C6F4F2">
      <w:start w:val="1"/>
      <w:numFmt w:val="upperRoman"/>
      <w:lvlText w:val="%1."/>
      <w:lvlJc w:val="right"/>
      <w:pPr>
        <w:ind w:left="360" w:hanging="360"/>
      </w:pPr>
      <w:rPr>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605E77"/>
    <w:multiLevelType w:val="hybridMultilevel"/>
    <w:tmpl w:val="7AC43DEC"/>
    <w:lvl w:ilvl="0" w:tplc="C85AC70E">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A0044E"/>
    <w:multiLevelType w:val="multilevel"/>
    <w:tmpl w:val="84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77506"/>
    <w:multiLevelType w:val="hybridMultilevel"/>
    <w:tmpl w:val="9352529A"/>
    <w:lvl w:ilvl="0" w:tplc="BD0881EC">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4"/>
    <w:lvlOverride w:ilvl="0">
      <w:lvl w:ilvl="0">
        <w:numFmt w:val="lowerLetter"/>
        <w:lvlText w:val="%1."/>
        <w:lvlJc w:val="left"/>
      </w:lvl>
    </w:lvlOverride>
  </w:num>
  <w:num w:numId="4">
    <w:abstractNumId w:val="12"/>
  </w:num>
  <w:num w:numId="5">
    <w:abstractNumId w:val="10"/>
  </w:num>
  <w:num w:numId="6">
    <w:abstractNumId w:val="3"/>
  </w:num>
  <w:num w:numId="7">
    <w:abstractNumId w:val="0"/>
  </w:num>
  <w:num w:numId="8">
    <w:abstractNumId w:val="19"/>
    <w:lvlOverride w:ilvl="1">
      <w:lvl w:ilvl="1">
        <w:numFmt w:val="bullet"/>
        <w:lvlText w:val=""/>
        <w:lvlJc w:val="left"/>
        <w:pPr>
          <w:tabs>
            <w:tab w:val="num" w:pos="1440"/>
          </w:tabs>
          <w:ind w:left="1440" w:hanging="360"/>
        </w:pPr>
        <w:rPr>
          <w:rFonts w:ascii="Symbol" w:hAnsi="Symbol" w:hint="default"/>
          <w:sz w:val="20"/>
        </w:rPr>
      </w:lvl>
    </w:lvlOverride>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16"/>
  </w:num>
  <w:num w:numId="12">
    <w:abstractNumId w:val="11"/>
  </w:num>
  <w:num w:numId="13">
    <w:abstractNumId w:val="13"/>
  </w:num>
  <w:num w:numId="14">
    <w:abstractNumId w:val="7"/>
  </w:num>
  <w:num w:numId="15">
    <w:abstractNumId w:val="14"/>
  </w:num>
  <w:num w:numId="16">
    <w:abstractNumId w:val="8"/>
  </w:num>
  <w:num w:numId="17">
    <w:abstractNumId w:val="18"/>
  </w:num>
  <w:num w:numId="18">
    <w:abstractNumId w:val="1"/>
  </w:num>
  <w:num w:numId="19">
    <w:abstractNumId w:val="2"/>
  </w:num>
  <w:num w:numId="20">
    <w:abstractNumId w:val="20"/>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97"/>
    <w:rsid w:val="00001994"/>
    <w:rsid w:val="000035E0"/>
    <w:rsid w:val="00037EF0"/>
    <w:rsid w:val="000421C2"/>
    <w:rsid w:val="00043DA9"/>
    <w:rsid w:val="00044BF4"/>
    <w:rsid w:val="0004636F"/>
    <w:rsid w:val="00055038"/>
    <w:rsid w:val="00066BA4"/>
    <w:rsid w:val="000761B9"/>
    <w:rsid w:val="00076475"/>
    <w:rsid w:val="00091059"/>
    <w:rsid w:val="00094679"/>
    <w:rsid w:val="000A07DD"/>
    <w:rsid w:val="000B7B58"/>
    <w:rsid w:val="000C100C"/>
    <w:rsid w:val="000D5D10"/>
    <w:rsid w:val="000E1230"/>
    <w:rsid w:val="000E3661"/>
    <w:rsid w:val="000E4897"/>
    <w:rsid w:val="000E7371"/>
    <w:rsid w:val="000F0607"/>
    <w:rsid w:val="001014C4"/>
    <w:rsid w:val="001042CD"/>
    <w:rsid w:val="00113D88"/>
    <w:rsid w:val="00116222"/>
    <w:rsid w:val="0012250D"/>
    <w:rsid w:val="001267BB"/>
    <w:rsid w:val="0013643B"/>
    <w:rsid w:val="00137F85"/>
    <w:rsid w:val="00152660"/>
    <w:rsid w:val="001614E0"/>
    <w:rsid w:val="00165063"/>
    <w:rsid w:val="0017460D"/>
    <w:rsid w:val="00176784"/>
    <w:rsid w:val="00183C4C"/>
    <w:rsid w:val="001846C2"/>
    <w:rsid w:val="0018719D"/>
    <w:rsid w:val="00187FD7"/>
    <w:rsid w:val="00191753"/>
    <w:rsid w:val="001A125F"/>
    <w:rsid w:val="001A2264"/>
    <w:rsid w:val="001A4FDF"/>
    <w:rsid w:val="001A6A9F"/>
    <w:rsid w:val="001B2D50"/>
    <w:rsid w:val="001B547B"/>
    <w:rsid w:val="001D1508"/>
    <w:rsid w:val="001F58D6"/>
    <w:rsid w:val="001F5E9E"/>
    <w:rsid w:val="002033CE"/>
    <w:rsid w:val="00204139"/>
    <w:rsid w:val="00210E45"/>
    <w:rsid w:val="00212867"/>
    <w:rsid w:val="00226420"/>
    <w:rsid w:val="00240685"/>
    <w:rsid w:val="002714B9"/>
    <w:rsid w:val="002742FF"/>
    <w:rsid w:val="0028320E"/>
    <w:rsid w:val="00286B90"/>
    <w:rsid w:val="00287C9F"/>
    <w:rsid w:val="002A67C4"/>
    <w:rsid w:val="002B27AE"/>
    <w:rsid w:val="002B7E56"/>
    <w:rsid w:val="002D1413"/>
    <w:rsid w:val="002D1AB7"/>
    <w:rsid w:val="002D2ACA"/>
    <w:rsid w:val="002D6369"/>
    <w:rsid w:val="002F610F"/>
    <w:rsid w:val="00302CAB"/>
    <w:rsid w:val="00311AB2"/>
    <w:rsid w:val="00316B39"/>
    <w:rsid w:val="00323B54"/>
    <w:rsid w:val="00341950"/>
    <w:rsid w:val="0034338E"/>
    <w:rsid w:val="00354375"/>
    <w:rsid w:val="003576B6"/>
    <w:rsid w:val="00364C63"/>
    <w:rsid w:val="00367C5F"/>
    <w:rsid w:val="00371E1B"/>
    <w:rsid w:val="0038791B"/>
    <w:rsid w:val="003966D4"/>
    <w:rsid w:val="003A65ED"/>
    <w:rsid w:val="003A7C90"/>
    <w:rsid w:val="003B35CE"/>
    <w:rsid w:val="003B5130"/>
    <w:rsid w:val="003B7014"/>
    <w:rsid w:val="003C3709"/>
    <w:rsid w:val="003E5F53"/>
    <w:rsid w:val="003F1AB3"/>
    <w:rsid w:val="003F3FE1"/>
    <w:rsid w:val="00400925"/>
    <w:rsid w:val="00404386"/>
    <w:rsid w:val="00404479"/>
    <w:rsid w:val="00412243"/>
    <w:rsid w:val="00433898"/>
    <w:rsid w:val="0043524D"/>
    <w:rsid w:val="00441F50"/>
    <w:rsid w:val="00442842"/>
    <w:rsid w:val="0044296A"/>
    <w:rsid w:val="004474C6"/>
    <w:rsid w:val="00461648"/>
    <w:rsid w:val="00465449"/>
    <w:rsid w:val="004677E7"/>
    <w:rsid w:val="0047068E"/>
    <w:rsid w:val="00470C41"/>
    <w:rsid w:val="004711E9"/>
    <w:rsid w:val="00471D65"/>
    <w:rsid w:val="004756F6"/>
    <w:rsid w:val="00476F06"/>
    <w:rsid w:val="00490C2D"/>
    <w:rsid w:val="00491ED7"/>
    <w:rsid w:val="00496AA2"/>
    <w:rsid w:val="004A338E"/>
    <w:rsid w:val="004A5C7A"/>
    <w:rsid w:val="004C666B"/>
    <w:rsid w:val="004C692B"/>
    <w:rsid w:val="004E3091"/>
    <w:rsid w:val="004E3298"/>
    <w:rsid w:val="004E35C0"/>
    <w:rsid w:val="004F0AFA"/>
    <w:rsid w:val="004F2187"/>
    <w:rsid w:val="004F2228"/>
    <w:rsid w:val="00501B1F"/>
    <w:rsid w:val="0051330E"/>
    <w:rsid w:val="005205F1"/>
    <w:rsid w:val="00524561"/>
    <w:rsid w:val="00547FAF"/>
    <w:rsid w:val="00557AB4"/>
    <w:rsid w:val="005624E8"/>
    <w:rsid w:val="00563BE0"/>
    <w:rsid w:val="00582005"/>
    <w:rsid w:val="005821EF"/>
    <w:rsid w:val="005843BD"/>
    <w:rsid w:val="005863B1"/>
    <w:rsid w:val="0059416D"/>
    <w:rsid w:val="00596D20"/>
    <w:rsid w:val="005A44D3"/>
    <w:rsid w:val="005A5B78"/>
    <w:rsid w:val="005C6779"/>
    <w:rsid w:val="005D0A57"/>
    <w:rsid w:val="005E1507"/>
    <w:rsid w:val="006048DD"/>
    <w:rsid w:val="00605380"/>
    <w:rsid w:val="00606432"/>
    <w:rsid w:val="00610BF3"/>
    <w:rsid w:val="006124B2"/>
    <w:rsid w:val="00614C71"/>
    <w:rsid w:val="00640AE4"/>
    <w:rsid w:val="006506E2"/>
    <w:rsid w:val="00653DA7"/>
    <w:rsid w:val="00660D26"/>
    <w:rsid w:val="00663444"/>
    <w:rsid w:val="0067195E"/>
    <w:rsid w:val="006746F9"/>
    <w:rsid w:val="00675848"/>
    <w:rsid w:val="00675A55"/>
    <w:rsid w:val="00676C07"/>
    <w:rsid w:val="00677F1D"/>
    <w:rsid w:val="00680151"/>
    <w:rsid w:val="00681BD1"/>
    <w:rsid w:val="00687444"/>
    <w:rsid w:val="006901AB"/>
    <w:rsid w:val="006926CE"/>
    <w:rsid w:val="00696FCF"/>
    <w:rsid w:val="006A0928"/>
    <w:rsid w:val="006A650A"/>
    <w:rsid w:val="006A7E81"/>
    <w:rsid w:val="006B030D"/>
    <w:rsid w:val="006C2BAC"/>
    <w:rsid w:val="006C3B8C"/>
    <w:rsid w:val="006D1C2A"/>
    <w:rsid w:val="006E599F"/>
    <w:rsid w:val="006E68F6"/>
    <w:rsid w:val="007101F8"/>
    <w:rsid w:val="00714376"/>
    <w:rsid w:val="0073045D"/>
    <w:rsid w:val="00757CEB"/>
    <w:rsid w:val="00761A1A"/>
    <w:rsid w:val="007643C7"/>
    <w:rsid w:val="0077440E"/>
    <w:rsid w:val="007948EE"/>
    <w:rsid w:val="00795EDC"/>
    <w:rsid w:val="007A04C1"/>
    <w:rsid w:val="007B1424"/>
    <w:rsid w:val="007B1E53"/>
    <w:rsid w:val="007D4C2E"/>
    <w:rsid w:val="007F3046"/>
    <w:rsid w:val="008007BA"/>
    <w:rsid w:val="00806B8C"/>
    <w:rsid w:val="00810656"/>
    <w:rsid w:val="0081305C"/>
    <w:rsid w:val="00820FDE"/>
    <w:rsid w:val="0084115B"/>
    <w:rsid w:val="00842FAA"/>
    <w:rsid w:val="00851F55"/>
    <w:rsid w:val="008548BE"/>
    <w:rsid w:val="0085686C"/>
    <w:rsid w:val="008644A0"/>
    <w:rsid w:val="008811C3"/>
    <w:rsid w:val="008A4414"/>
    <w:rsid w:val="008C677E"/>
    <w:rsid w:val="008D5F4D"/>
    <w:rsid w:val="008F3AD2"/>
    <w:rsid w:val="008F3C90"/>
    <w:rsid w:val="00915AFE"/>
    <w:rsid w:val="0091683A"/>
    <w:rsid w:val="009354C7"/>
    <w:rsid w:val="00944868"/>
    <w:rsid w:val="00970359"/>
    <w:rsid w:val="009904BD"/>
    <w:rsid w:val="009A6A63"/>
    <w:rsid w:val="009B00EE"/>
    <w:rsid w:val="009C2F26"/>
    <w:rsid w:val="009C3082"/>
    <w:rsid w:val="009D2D32"/>
    <w:rsid w:val="009D43FB"/>
    <w:rsid w:val="009E4DB5"/>
    <w:rsid w:val="00A058DC"/>
    <w:rsid w:val="00A156E2"/>
    <w:rsid w:val="00A1779D"/>
    <w:rsid w:val="00A17D8E"/>
    <w:rsid w:val="00A273A0"/>
    <w:rsid w:val="00A35CDF"/>
    <w:rsid w:val="00A3717C"/>
    <w:rsid w:val="00A452B6"/>
    <w:rsid w:val="00A45A66"/>
    <w:rsid w:val="00A45FDE"/>
    <w:rsid w:val="00A50562"/>
    <w:rsid w:val="00A633B5"/>
    <w:rsid w:val="00A746CC"/>
    <w:rsid w:val="00A74FB9"/>
    <w:rsid w:val="00A77042"/>
    <w:rsid w:val="00A84180"/>
    <w:rsid w:val="00A849EF"/>
    <w:rsid w:val="00A9014F"/>
    <w:rsid w:val="00A9726D"/>
    <w:rsid w:val="00AA5A29"/>
    <w:rsid w:val="00AA68D8"/>
    <w:rsid w:val="00AB0B9F"/>
    <w:rsid w:val="00AB0E4E"/>
    <w:rsid w:val="00AB7FC9"/>
    <w:rsid w:val="00AC09BB"/>
    <w:rsid w:val="00AD0F75"/>
    <w:rsid w:val="00AF4B07"/>
    <w:rsid w:val="00AF76CE"/>
    <w:rsid w:val="00B01DA4"/>
    <w:rsid w:val="00B121FE"/>
    <w:rsid w:val="00B145DD"/>
    <w:rsid w:val="00B16482"/>
    <w:rsid w:val="00B41C02"/>
    <w:rsid w:val="00B50BE7"/>
    <w:rsid w:val="00B76BF4"/>
    <w:rsid w:val="00BA02DA"/>
    <w:rsid w:val="00BA17BA"/>
    <w:rsid w:val="00BB15C8"/>
    <w:rsid w:val="00BB7A97"/>
    <w:rsid w:val="00BC0008"/>
    <w:rsid w:val="00BC0FCE"/>
    <w:rsid w:val="00BC7ACB"/>
    <w:rsid w:val="00BD4939"/>
    <w:rsid w:val="00BE0EF3"/>
    <w:rsid w:val="00BE3F71"/>
    <w:rsid w:val="00BE4135"/>
    <w:rsid w:val="00BE4A96"/>
    <w:rsid w:val="00BF2BDF"/>
    <w:rsid w:val="00C02E7D"/>
    <w:rsid w:val="00C0371D"/>
    <w:rsid w:val="00C17409"/>
    <w:rsid w:val="00C2014A"/>
    <w:rsid w:val="00C254EC"/>
    <w:rsid w:val="00C26D1F"/>
    <w:rsid w:val="00C27242"/>
    <w:rsid w:val="00C35DA1"/>
    <w:rsid w:val="00C5553D"/>
    <w:rsid w:val="00C60D08"/>
    <w:rsid w:val="00C737D3"/>
    <w:rsid w:val="00C81AF2"/>
    <w:rsid w:val="00C86F21"/>
    <w:rsid w:val="00C8754B"/>
    <w:rsid w:val="00C91476"/>
    <w:rsid w:val="00C93F59"/>
    <w:rsid w:val="00CA20F6"/>
    <w:rsid w:val="00CC0158"/>
    <w:rsid w:val="00CC1B3F"/>
    <w:rsid w:val="00CC302A"/>
    <w:rsid w:val="00CC328F"/>
    <w:rsid w:val="00CD580F"/>
    <w:rsid w:val="00CD658F"/>
    <w:rsid w:val="00CE5BFB"/>
    <w:rsid w:val="00CF6681"/>
    <w:rsid w:val="00D0301E"/>
    <w:rsid w:val="00D0311D"/>
    <w:rsid w:val="00D10707"/>
    <w:rsid w:val="00D3115C"/>
    <w:rsid w:val="00D37B84"/>
    <w:rsid w:val="00D54952"/>
    <w:rsid w:val="00D55A91"/>
    <w:rsid w:val="00D55E70"/>
    <w:rsid w:val="00D63D0D"/>
    <w:rsid w:val="00D65F61"/>
    <w:rsid w:val="00D71D1E"/>
    <w:rsid w:val="00D90EFE"/>
    <w:rsid w:val="00DA24AC"/>
    <w:rsid w:val="00DA57C5"/>
    <w:rsid w:val="00DA5E45"/>
    <w:rsid w:val="00DA757F"/>
    <w:rsid w:val="00DA7CF8"/>
    <w:rsid w:val="00DB2574"/>
    <w:rsid w:val="00DB36C5"/>
    <w:rsid w:val="00DB3D01"/>
    <w:rsid w:val="00DD0AD5"/>
    <w:rsid w:val="00DE49B2"/>
    <w:rsid w:val="00E06760"/>
    <w:rsid w:val="00E2078D"/>
    <w:rsid w:val="00E32DAC"/>
    <w:rsid w:val="00E47B4B"/>
    <w:rsid w:val="00E50263"/>
    <w:rsid w:val="00E50F0B"/>
    <w:rsid w:val="00E5423D"/>
    <w:rsid w:val="00E54B38"/>
    <w:rsid w:val="00E55CB2"/>
    <w:rsid w:val="00E64A9C"/>
    <w:rsid w:val="00E75D9E"/>
    <w:rsid w:val="00E8583A"/>
    <w:rsid w:val="00E91175"/>
    <w:rsid w:val="00EA3DEA"/>
    <w:rsid w:val="00EB07D7"/>
    <w:rsid w:val="00EB6EDD"/>
    <w:rsid w:val="00ED2BDC"/>
    <w:rsid w:val="00ED6308"/>
    <w:rsid w:val="00ED7DC6"/>
    <w:rsid w:val="00F05B58"/>
    <w:rsid w:val="00F145B0"/>
    <w:rsid w:val="00F17EC9"/>
    <w:rsid w:val="00F26FFC"/>
    <w:rsid w:val="00F27331"/>
    <w:rsid w:val="00F30309"/>
    <w:rsid w:val="00F36097"/>
    <w:rsid w:val="00F36AFF"/>
    <w:rsid w:val="00F61B37"/>
    <w:rsid w:val="00F76080"/>
    <w:rsid w:val="00F80A36"/>
    <w:rsid w:val="00F81575"/>
    <w:rsid w:val="00F8692E"/>
    <w:rsid w:val="00F92719"/>
    <w:rsid w:val="00FA330E"/>
    <w:rsid w:val="00FA4CEA"/>
    <w:rsid w:val="00FA7416"/>
    <w:rsid w:val="00FB1871"/>
    <w:rsid w:val="00FB4A9E"/>
    <w:rsid w:val="00FC5278"/>
    <w:rsid w:val="00FC5CE9"/>
    <w:rsid w:val="00FD2E02"/>
    <w:rsid w:val="00FE63F2"/>
    <w:rsid w:val="00FF4954"/>
    <w:rsid w:val="00FF49F0"/>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87DC137"/>
  <w15:docId w15:val="{8F03BA87-06AC-4CBD-873B-6E14B99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6A"/>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iPriority w:val="99"/>
    <w:unhideWhenUsed/>
    <w:rsid w:val="00D55E70"/>
    <w:pPr>
      <w:spacing w:after="120"/>
    </w:pPr>
    <w:rPr>
      <w:sz w:val="24"/>
      <w:szCs w:val="24"/>
    </w:rPr>
  </w:style>
  <w:style w:type="character" w:customStyle="1" w:styleId="BodyTextChar">
    <w:name w:val="Body Text Char"/>
    <w:basedOn w:val="DefaultParagraphFont"/>
    <w:link w:val="BodyText"/>
    <w:uiPriority w:val="99"/>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 w:type="table" w:styleId="TableGrid">
    <w:name w:val="Table Grid"/>
    <w:basedOn w:val="TableNormal"/>
    <w:rsid w:val="0020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129">
      <w:bodyDiv w:val="1"/>
      <w:marLeft w:val="0"/>
      <w:marRight w:val="0"/>
      <w:marTop w:val="0"/>
      <w:marBottom w:val="0"/>
      <w:divBdr>
        <w:top w:val="none" w:sz="0" w:space="0" w:color="auto"/>
        <w:left w:val="none" w:sz="0" w:space="0" w:color="auto"/>
        <w:bottom w:val="none" w:sz="0" w:space="0" w:color="auto"/>
        <w:right w:val="none" w:sz="0" w:space="0" w:color="auto"/>
      </w:divBdr>
    </w:div>
    <w:div w:id="161970366">
      <w:bodyDiv w:val="1"/>
      <w:marLeft w:val="0"/>
      <w:marRight w:val="0"/>
      <w:marTop w:val="0"/>
      <w:marBottom w:val="0"/>
      <w:divBdr>
        <w:top w:val="none" w:sz="0" w:space="0" w:color="auto"/>
        <w:left w:val="none" w:sz="0" w:space="0" w:color="auto"/>
        <w:bottom w:val="none" w:sz="0" w:space="0" w:color="auto"/>
        <w:right w:val="none" w:sz="0" w:space="0" w:color="auto"/>
      </w:divBdr>
    </w:div>
    <w:div w:id="326521780">
      <w:bodyDiv w:val="1"/>
      <w:marLeft w:val="0"/>
      <w:marRight w:val="0"/>
      <w:marTop w:val="0"/>
      <w:marBottom w:val="0"/>
      <w:divBdr>
        <w:top w:val="none" w:sz="0" w:space="0" w:color="auto"/>
        <w:left w:val="none" w:sz="0" w:space="0" w:color="auto"/>
        <w:bottom w:val="none" w:sz="0" w:space="0" w:color="auto"/>
        <w:right w:val="none" w:sz="0" w:space="0" w:color="auto"/>
      </w:divBdr>
    </w:div>
    <w:div w:id="590891675">
      <w:bodyDiv w:val="1"/>
      <w:marLeft w:val="0"/>
      <w:marRight w:val="0"/>
      <w:marTop w:val="0"/>
      <w:marBottom w:val="0"/>
      <w:divBdr>
        <w:top w:val="none" w:sz="0" w:space="0" w:color="auto"/>
        <w:left w:val="none" w:sz="0" w:space="0" w:color="auto"/>
        <w:bottom w:val="none" w:sz="0" w:space="0" w:color="auto"/>
        <w:right w:val="none" w:sz="0" w:space="0" w:color="auto"/>
      </w:divBdr>
    </w:div>
    <w:div w:id="649794387">
      <w:bodyDiv w:val="1"/>
      <w:marLeft w:val="0"/>
      <w:marRight w:val="0"/>
      <w:marTop w:val="0"/>
      <w:marBottom w:val="0"/>
      <w:divBdr>
        <w:top w:val="none" w:sz="0" w:space="0" w:color="auto"/>
        <w:left w:val="none" w:sz="0" w:space="0" w:color="auto"/>
        <w:bottom w:val="none" w:sz="0" w:space="0" w:color="auto"/>
        <w:right w:val="none" w:sz="0" w:space="0" w:color="auto"/>
      </w:divBdr>
    </w:div>
    <w:div w:id="939722421">
      <w:bodyDiv w:val="1"/>
      <w:marLeft w:val="0"/>
      <w:marRight w:val="0"/>
      <w:marTop w:val="0"/>
      <w:marBottom w:val="0"/>
      <w:divBdr>
        <w:top w:val="none" w:sz="0" w:space="0" w:color="auto"/>
        <w:left w:val="none" w:sz="0" w:space="0" w:color="auto"/>
        <w:bottom w:val="none" w:sz="0" w:space="0" w:color="auto"/>
        <w:right w:val="none" w:sz="0" w:space="0" w:color="auto"/>
      </w:divBdr>
    </w:div>
    <w:div w:id="1235553304">
      <w:bodyDiv w:val="1"/>
      <w:marLeft w:val="0"/>
      <w:marRight w:val="0"/>
      <w:marTop w:val="0"/>
      <w:marBottom w:val="0"/>
      <w:divBdr>
        <w:top w:val="none" w:sz="0" w:space="0" w:color="auto"/>
        <w:left w:val="none" w:sz="0" w:space="0" w:color="auto"/>
        <w:bottom w:val="none" w:sz="0" w:space="0" w:color="auto"/>
        <w:right w:val="none" w:sz="0" w:space="0" w:color="auto"/>
      </w:divBdr>
    </w:div>
    <w:div w:id="18737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said.gov/sites/default/files/documents/1868/aidar_0.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ananarivoUSAIDHR@usaid.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ge.gov/web/oge.nsf/OGE%20Regul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id.gov/forms" TargetMode="External"/><Relationship Id="rId5" Type="http://schemas.openxmlformats.org/officeDocument/2006/relationships/webSettings" Target="webSettings.xml"/><Relationship Id="rId15" Type="http://schemas.openxmlformats.org/officeDocument/2006/relationships/hyperlink" Target="http://www.usaid.gov/work-usaid/aapds-cib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said.gov/fo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DAD0-4CC3-43D3-BE0B-B2444125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3203</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22764</CharactersWithSpaces>
  <SharedDoc>false</SharedDoc>
  <HLinks>
    <vt:vector size="12" baseType="variant">
      <vt:variant>
        <vt:i4>8323158</vt:i4>
      </vt:variant>
      <vt:variant>
        <vt:i4>3</vt:i4>
      </vt:variant>
      <vt:variant>
        <vt:i4>0</vt:i4>
      </vt:variant>
      <vt:variant>
        <vt:i4>5</vt:i4>
      </vt:variant>
      <vt:variant>
        <vt:lpwstr>http://www.usaid.gov/business/business_opportunities/cib/subject.html</vt:lpwstr>
      </vt:variant>
      <vt:variant>
        <vt:lpwstr>psc</vt:lpwstr>
      </vt:variant>
      <vt:variant>
        <vt:i4>8257593</vt:i4>
      </vt:variant>
      <vt:variant>
        <vt:i4>0</vt:i4>
      </vt:variant>
      <vt:variant>
        <vt:i4>0</vt:i4>
      </vt:variant>
      <vt:variant>
        <vt:i4>5</vt:i4>
      </vt:variant>
      <vt:variant>
        <vt:lpwstr>http://www.usaid.gov/business/business_opportunities/psc_solicitations.html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creator>USAID</dc:creator>
  <cp:lastModifiedBy>Ramanaly, Josée</cp:lastModifiedBy>
  <cp:revision>16</cp:revision>
  <cp:lastPrinted>2020-02-19T07:54:00Z</cp:lastPrinted>
  <dcterms:created xsi:type="dcterms:W3CDTF">2020-01-29T13:16:00Z</dcterms:created>
  <dcterms:modified xsi:type="dcterms:W3CDTF">2020-02-25T06:23:00Z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-663611688</vt:i4>
  </property>
  <property fmtid="{D5CDD505-2E9C-101B-9397-08002B2CF9AE}" pid="3" name="_EmailSubject">
    <vt:lpwstr>Final PSC Templates</vt:lpwstr>
  </property>
  <property fmtid="{D5CDD505-2E9C-101B-9397-08002B2CF9AE}" pid="4" name="_AuthorEmail">
    <vt:lpwstr>MWijesinghe@usaid.gov</vt:lpwstr>
  </property>
  <property fmtid="{D5CDD505-2E9C-101B-9397-08002B2CF9AE}" pid="5" name="_AuthorEmailDisplayName">
    <vt:lpwstr>Wijesinghe, Marcelle(M/OAA/P)</vt:lpwstr>
  </property>
  <property fmtid="{D5CDD505-2E9C-101B-9397-08002B2CF9AE}" pid="6" name="_PreviousAdHocReviewCycleID">
    <vt:i4>1144036917</vt:i4>
  </property>
  <property fmtid="{D5CDD505-2E9C-101B-9397-08002B2CF9AE}" pid="7" name="_ReviewingToolsShownOnce">
    <vt:lpwstr/>
  </property>
</Properties>
</file>