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68B4" w14:textId="5663E963" w:rsidR="00907224" w:rsidRPr="008E1FE3" w:rsidRDefault="008E1FE3" w:rsidP="008E1FE3">
      <w:pPr>
        <w:spacing w:after="300" w:line="252" w:lineRule="auto"/>
        <w:contextualSpacing/>
        <w:rPr>
          <w:rFonts w:ascii="Gill Sans MT" w:hAnsi="Gill Sans MT" w:cstheme="majorBidi"/>
          <w:caps/>
          <w:color w:val="BA0C2F" w:themeColor="background2"/>
          <w:spacing w:val="5"/>
          <w:kern w:val="28"/>
          <w:sz w:val="32"/>
          <w:szCs w:val="52"/>
        </w:rPr>
      </w:pPr>
      <w:r w:rsidRPr="008E1FE3">
        <w:rPr>
          <w:rFonts w:ascii="Gill Sans MT" w:hAnsi="Gill Sans MT" w:cstheme="majorBidi"/>
          <w:caps/>
          <w:color w:val="BA0C2F" w:themeColor="background2"/>
          <w:spacing w:val="5"/>
          <w:kern w:val="28"/>
          <w:sz w:val="32"/>
          <w:szCs w:val="52"/>
        </w:rPr>
        <w:t xml:space="preserve">Annex </w:t>
      </w:r>
      <w:r w:rsidR="00AA4370">
        <w:rPr>
          <w:rFonts w:ascii="Gill Sans MT" w:hAnsi="Gill Sans MT" w:cstheme="majorBidi"/>
          <w:caps/>
          <w:color w:val="BA0C2F" w:themeColor="background2"/>
          <w:spacing w:val="5"/>
          <w:kern w:val="28"/>
          <w:sz w:val="32"/>
          <w:szCs w:val="52"/>
        </w:rPr>
        <w:t xml:space="preserve">7: </w:t>
      </w:r>
      <w:r w:rsidRPr="008E1FE3">
        <w:rPr>
          <w:rFonts w:ascii="Gill Sans MT" w:hAnsi="Gill Sans MT" w:cstheme="majorBidi"/>
          <w:caps/>
          <w:color w:val="BA0C2F" w:themeColor="background2"/>
          <w:spacing w:val="5"/>
          <w:kern w:val="28"/>
          <w:sz w:val="32"/>
          <w:szCs w:val="52"/>
        </w:rPr>
        <w:t xml:space="preserve"> </w:t>
      </w:r>
      <w:r w:rsidR="004B64C2">
        <w:rPr>
          <w:rFonts w:ascii="Gill Sans MT" w:hAnsi="Gill Sans MT" w:cstheme="majorBidi"/>
          <w:caps/>
          <w:color w:val="BA0C2F" w:themeColor="background2"/>
          <w:spacing w:val="5"/>
          <w:kern w:val="28"/>
          <w:sz w:val="32"/>
          <w:szCs w:val="52"/>
        </w:rPr>
        <w:t>Standard operating procedures for field measurements and sample collection</w:t>
      </w:r>
      <w:bookmarkStart w:id="0" w:name="_GoBack"/>
      <w:bookmarkEnd w:id="0"/>
    </w:p>
    <w:p w14:paraId="4B2E71CB" w14:textId="77777777" w:rsidR="00907224" w:rsidRDefault="00907224" w:rsidP="004633AD">
      <w:pPr>
        <w:pStyle w:val="Heading1"/>
      </w:pPr>
    </w:p>
    <w:p w14:paraId="17CCD4AF" w14:textId="77777777" w:rsidR="00907224" w:rsidRDefault="00907224" w:rsidP="00907224"/>
    <w:p w14:paraId="28080668" w14:textId="77777777" w:rsidR="00907224" w:rsidRPr="00907224" w:rsidRDefault="00907224" w:rsidP="00907224"/>
    <w:p w14:paraId="4662DE0C" w14:textId="16A3E20A" w:rsidR="00907224" w:rsidRPr="004633AD" w:rsidRDefault="00907224" w:rsidP="00437A1F">
      <w:pPr>
        <w:pStyle w:val="Title"/>
      </w:pPr>
      <w:r w:rsidRPr="004633AD">
        <w:t>Standard Operating Procedures</w:t>
      </w:r>
    </w:p>
    <w:p w14:paraId="4FD05F9F" w14:textId="59ED5C15" w:rsidR="00907224" w:rsidRPr="004633AD" w:rsidRDefault="00907224" w:rsidP="00437A1F">
      <w:pPr>
        <w:pStyle w:val="Title"/>
      </w:pPr>
      <w:r w:rsidRPr="004633AD">
        <w:t>for Field Measurements and Sample Collection</w:t>
      </w:r>
    </w:p>
    <w:p w14:paraId="30717F5B" w14:textId="36C99437" w:rsidR="000A7FCA" w:rsidRDefault="000A7FCA" w:rsidP="004633AD">
      <w:pPr>
        <w:pStyle w:val="Heading1"/>
      </w:pPr>
    </w:p>
    <w:p w14:paraId="07F13FAA" w14:textId="77777777" w:rsidR="00907224" w:rsidRDefault="00907224" w:rsidP="00907224"/>
    <w:p w14:paraId="01F276C9" w14:textId="77777777" w:rsidR="00907224" w:rsidRDefault="00907224" w:rsidP="00907224"/>
    <w:p w14:paraId="4DC3B8BD" w14:textId="77777777" w:rsidR="00907224" w:rsidRDefault="00907224" w:rsidP="00907224"/>
    <w:p w14:paraId="56EA8C89" w14:textId="77777777" w:rsidR="00907224" w:rsidRDefault="00907224" w:rsidP="00907224"/>
    <w:p w14:paraId="7F1E4BEB" w14:textId="77777777" w:rsidR="00907224" w:rsidRDefault="00907224" w:rsidP="00907224"/>
    <w:p w14:paraId="6892FB95" w14:textId="77777777" w:rsidR="00907224" w:rsidRDefault="00907224" w:rsidP="00907224"/>
    <w:p w14:paraId="69CA7A90" w14:textId="77777777" w:rsidR="00907224" w:rsidRDefault="00907224" w:rsidP="00907224"/>
    <w:p w14:paraId="4D241B9F" w14:textId="34F0F921" w:rsidR="00907224" w:rsidRPr="00701400" w:rsidRDefault="00907224" w:rsidP="00437A1F">
      <w:pPr>
        <w:pStyle w:val="Title"/>
        <w:rPr>
          <w:b/>
        </w:rPr>
      </w:pPr>
      <w:r w:rsidRPr="00701400">
        <w:t xml:space="preserve">Prepared </w:t>
      </w:r>
      <w:r w:rsidR="004B64C2">
        <w:t>by:</w:t>
      </w:r>
      <w:r w:rsidR="004B64C2" w:rsidRPr="004B64C2">
        <w:rPr>
          <w:u w:val="single"/>
        </w:rPr>
        <w:tab/>
      </w:r>
      <w:r w:rsidR="004B64C2" w:rsidRPr="004B64C2">
        <w:rPr>
          <w:u w:val="single"/>
        </w:rPr>
        <w:tab/>
      </w:r>
      <w:r w:rsidR="004B64C2" w:rsidRPr="004B64C2">
        <w:rPr>
          <w:u w:val="single"/>
        </w:rPr>
        <w:tab/>
      </w:r>
      <w:r w:rsidR="004B64C2">
        <w:rPr>
          <w:u w:val="single"/>
        </w:rPr>
        <w:tab/>
      </w:r>
    </w:p>
    <w:p w14:paraId="7D448BCF" w14:textId="77777777" w:rsidR="00907224" w:rsidRPr="00701400" w:rsidRDefault="00907224" w:rsidP="00437A1F">
      <w:pPr>
        <w:pStyle w:val="Title"/>
        <w:rPr>
          <w:b/>
        </w:rPr>
      </w:pPr>
      <w:proofErr w:type="gramStart"/>
      <w:r w:rsidRPr="00701400">
        <w:t>for</w:t>
      </w:r>
      <w:proofErr w:type="gramEnd"/>
    </w:p>
    <w:p w14:paraId="49B4775D" w14:textId="1085DD8E" w:rsidR="00907224" w:rsidRPr="00701400" w:rsidRDefault="00437A1F" w:rsidP="00437A1F">
      <w:pPr>
        <w:pStyle w:val="Title"/>
      </w:pPr>
      <w:r>
        <w:t>Example Water System</w:t>
      </w:r>
    </w:p>
    <w:p w14:paraId="34229F82" w14:textId="77777777" w:rsidR="0024132C" w:rsidRDefault="0024132C" w:rsidP="00437A1F">
      <w:pPr>
        <w:pStyle w:val="Title"/>
      </w:pPr>
    </w:p>
    <w:p w14:paraId="2F4E09AE" w14:textId="09C4A5BA" w:rsidR="0024132C" w:rsidRDefault="001E4587" w:rsidP="00437A1F">
      <w:pPr>
        <w:pStyle w:val="Title"/>
        <w:rPr>
          <w:b/>
        </w:rPr>
      </w:pPr>
      <w:r>
        <w:t>Final</w:t>
      </w:r>
    </w:p>
    <w:p w14:paraId="2B540BAB" w14:textId="482E03E9" w:rsidR="00907224" w:rsidRPr="00437A1F" w:rsidRDefault="00437A1F" w:rsidP="00437A1F">
      <w:pPr>
        <w:pStyle w:val="Title"/>
      </w:pPr>
      <w:r w:rsidRPr="00437A1F">
        <w:t>Date</w:t>
      </w:r>
    </w:p>
    <w:p w14:paraId="553A35CB" w14:textId="214E1597" w:rsidR="00720B44" w:rsidRPr="00D72AA4" w:rsidRDefault="00720B44" w:rsidP="00D72AA4">
      <w:pPr>
        <w:pStyle w:val="ListParagraph"/>
        <w:ind w:hanging="360"/>
        <w:rPr>
          <w:sz w:val="20"/>
          <w:szCs w:val="20"/>
        </w:rPr>
      </w:pPr>
    </w:p>
    <w:p w14:paraId="5674E893" w14:textId="77777777" w:rsidR="00720B44" w:rsidRDefault="00720B44" w:rsidP="00720B44">
      <w:pPr>
        <w:pStyle w:val="ListParagraph"/>
        <w:ind w:hanging="360"/>
        <w:rPr>
          <w:sz w:val="20"/>
          <w:szCs w:val="20"/>
        </w:rPr>
      </w:pPr>
    </w:p>
    <w:p w14:paraId="7312250E" w14:textId="77777777" w:rsidR="00720B44" w:rsidRPr="00720B44" w:rsidRDefault="00720B44" w:rsidP="00720B44">
      <w:pPr>
        <w:sectPr w:rsidR="00720B44" w:rsidRPr="00720B44">
          <w:pgSz w:w="12240" w:h="15840"/>
          <w:pgMar w:top="1440" w:right="1440" w:bottom="1440" w:left="1440" w:header="720" w:footer="720" w:gutter="0"/>
          <w:cols w:space="720"/>
          <w:docGrid w:linePitch="360"/>
        </w:sectPr>
      </w:pPr>
    </w:p>
    <w:p w14:paraId="5F6A348D" w14:textId="22F36AEA" w:rsidR="00652279" w:rsidRPr="004633AD" w:rsidRDefault="00652279" w:rsidP="004633AD">
      <w:pPr>
        <w:jc w:val="center"/>
        <w:rPr>
          <w:b/>
          <w:sz w:val="24"/>
        </w:rPr>
      </w:pPr>
      <w:r w:rsidRPr="004633AD">
        <w:rPr>
          <w:b/>
          <w:sz w:val="24"/>
        </w:rPr>
        <w:lastRenderedPageBreak/>
        <w:t>Standard Operating Procedures</w:t>
      </w:r>
    </w:p>
    <w:p w14:paraId="086EE07D" w14:textId="77777777" w:rsidR="00652279" w:rsidRPr="004633AD" w:rsidRDefault="00652279" w:rsidP="004633AD">
      <w:pPr>
        <w:jc w:val="center"/>
        <w:rPr>
          <w:b/>
          <w:sz w:val="24"/>
        </w:rPr>
      </w:pPr>
      <w:r w:rsidRPr="004633AD">
        <w:rPr>
          <w:b/>
          <w:sz w:val="24"/>
        </w:rPr>
        <w:t>for Field Measurements and Sample Collection</w:t>
      </w:r>
    </w:p>
    <w:p w14:paraId="0687D6C6" w14:textId="77777777" w:rsidR="00652279" w:rsidRPr="004633AD" w:rsidRDefault="00652279" w:rsidP="004633AD">
      <w:pPr>
        <w:jc w:val="center"/>
        <w:rPr>
          <w:b/>
          <w:sz w:val="24"/>
        </w:rPr>
      </w:pPr>
      <w:r w:rsidRPr="004633AD">
        <w:rPr>
          <w:b/>
          <w:sz w:val="24"/>
        </w:rPr>
        <w:t>Revision xx</w:t>
      </w:r>
    </w:p>
    <w:p w14:paraId="20A6D808" w14:textId="6F596906" w:rsidR="00652279" w:rsidRPr="004633AD" w:rsidRDefault="00652279" w:rsidP="004633AD">
      <w:pPr>
        <w:jc w:val="center"/>
        <w:rPr>
          <w:b/>
          <w:sz w:val="24"/>
        </w:rPr>
      </w:pPr>
      <w:r w:rsidRPr="004633AD">
        <w:rPr>
          <w:b/>
          <w:sz w:val="24"/>
        </w:rPr>
        <w:t>Date</w:t>
      </w:r>
    </w:p>
    <w:p w14:paraId="63F38248" w14:textId="77777777" w:rsidR="002D1CCE" w:rsidRDefault="002D1CCE">
      <w:pPr>
        <w:autoSpaceDE/>
        <w:autoSpaceDN/>
        <w:adjustRightInd/>
        <w:spacing w:after="200" w:line="276" w:lineRule="auto"/>
      </w:pPr>
    </w:p>
    <w:p w14:paraId="3B3922B9" w14:textId="77777777" w:rsidR="00907224" w:rsidRPr="00614744" w:rsidRDefault="00907224" w:rsidP="00907224">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614744">
        <w:rPr>
          <w:u w:val="single"/>
        </w:rPr>
        <w:t>Approving Officials</w:t>
      </w:r>
      <w:r w:rsidRPr="00614744">
        <w:t>:</w:t>
      </w:r>
      <w:r w:rsidRPr="00614744">
        <w:tab/>
      </w:r>
      <w:r w:rsidRPr="00614744">
        <w:tab/>
      </w:r>
      <w:r w:rsidRPr="00614744">
        <w:tab/>
      </w:r>
      <w:r w:rsidRPr="00614744">
        <w:tab/>
      </w:r>
      <w:r w:rsidRPr="00614744">
        <w:tab/>
      </w:r>
      <w:r w:rsidRPr="00614744">
        <w:tab/>
      </w:r>
      <w:r w:rsidRPr="00614744">
        <w:tab/>
      </w:r>
      <w:r w:rsidRPr="00614744">
        <w:tab/>
      </w:r>
      <w:r w:rsidRPr="00614744">
        <w:rPr>
          <w:u w:val="single"/>
        </w:rPr>
        <w:t>Approval Dates</w:t>
      </w:r>
      <w:r w:rsidRPr="00614744">
        <w:t>:</w:t>
      </w:r>
    </w:p>
    <w:p w14:paraId="19F5EFAC" w14:textId="77777777" w:rsidR="00907224" w:rsidRDefault="00907224" w:rsidP="00907224">
      <w:pPr>
        <w:rPr>
          <w:szCs w:val="22"/>
        </w:rPr>
      </w:pPr>
    </w:p>
    <w:p w14:paraId="0AF85282" w14:textId="77777777" w:rsidR="00907224" w:rsidRDefault="00907224" w:rsidP="00907224">
      <w:pPr>
        <w:rPr>
          <w:szCs w:val="22"/>
        </w:rPr>
      </w:pPr>
    </w:p>
    <w:p w14:paraId="73820177"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pPr>
      <w:r>
        <w:t>_____________________________________</w:t>
      </w:r>
      <w:r>
        <w:tab/>
      </w:r>
      <w:r>
        <w:rPr>
          <w:b/>
          <w:bCs/>
        </w:rPr>
        <w:tab/>
      </w:r>
      <w:r>
        <w:rPr>
          <w:b/>
          <w:bCs/>
        </w:rPr>
        <w:tab/>
      </w:r>
      <w:r>
        <w:rPr>
          <w:b/>
          <w:bCs/>
        </w:rPr>
        <w:tab/>
      </w:r>
      <w:r>
        <w:t>________________</w:t>
      </w:r>
    </w:p>
    <w:p w14:paraId="73F81B7B" w14:textId="10DE2D6F" w:rsidR="00907224" w:rsidRDefault="00907224" w:rsidP="00437A1F">
      <w:pPr>
        <w:tabs>
          <w:tab w:val="left" w:pos="720"/>
          <w:tab w:val="left" w:pos="1440"/>
          <w:tab w:val="left" w:pos="2160"/>
          <w:tab w:val="left" w:pos="2880"/>
          <w:tab w:val="left" w:pos="3600"/>
          <w:tab w:val="left" w:pos="4320"/>
          <w:tab w:val="left" w:pos="5040"/>
          <w:tab w:val="left" w:pos="5760"/>
        </w:tabs>
        <w:ind w:left="5760" w:hanging="5760"/>
      </w:pPr>
      <w:r>
        <w:tab/>
      </w:r>
      <w:r>
        <w:tab/>
      </w:r>
      <w:r>
        <w:tab/>
      </w:r>
      <w:r>
        <w:tab/>
      </w:r>
      <w:r>
        <w:tab/>
      </w:r>
      <w:r>
        <w:tab/>
      </w:r>
    </w:p>
    <w:p w14:paraId="10433EB7" w14:textId="77777777" w:rsidR="00907224" w:rsidRDefault="00907224" w:rsidP="00907224"/>
    <w:p w14:paraId="7EC99DB6"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rPr>
          <w:b/>
          <w:bCs/>
        </w:rPr>
      </w:pPr>
    </w:p>
    <w:p w14:paraId="17B447E8"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pPr>
      <w:r>
        <w:t>_____________________________________</w:t>
      </w:r>
      <w:r>
        <w:tab/>
      </w:r>
      <w:r>
        <w:rPr>
          <w:b/>
          <w:bCs/>
        </w:rPr>
        <w:tab/>
      </w:r>
      <w:r>
        <w:rPr>
          <w:b/>
          <w:bCs/>
        </w:rPr>
        <w:tab/>
      </w:r>
      <w:r>
        <w:rPr>
          <w:b/>
          <w:bCs/>
        </w:rPr>
        <w:tab/>
      </w:r>
      <w:r>
        <w:t>________________</w:t>
      </w:r>
    </w:p>
    <w:p w14:paraId="33E96B15" w14:textId="0CC5F495" w:rsidR="00907224" w:rsidRDefault="00907224" w:rsidP="00907224">
      <w:pPr>
        <w:tabs>
          <w:tab w:val="left" w:pos="720"/>
          <w:tab w:val="left" w:pos="1440"/>
          <w:tab w:val="left" w:pos="2160"/>
          <w:tab w:val="left" w:pos="2880"/>
          <w:tab w:val="left" w:pos="3600"/>
          <w:tab w:val="left" w:pos="4320"/>
          <w:tab w:val="left" w:pos="5040"/>
        </w:tabs>
        <w:ind w:left="5040" w:hanging="5040"/>
      </w:pPr>
      <w:r>
        <w:tab/>
      </w:r>
      <w:r>
        <w:tab/>
      </w:r>
      <w:r>
        <w:tab/>
      </w:r>
      <w:r>
        <w:tab/>
      </w:r>
      <w:r>
        <w:tab/>
      </w:r>
    </w:p>
    <w:p w14:paraId="1CBDD421" w14:textId="77777777" w:rsidR="00907224" w:rsidRDefault="00907224" w:rsidP="00907224"/>
    <w:p w14:paraId="397FC51D" w14:textId="77777777" w:rsidR="00907224" w:rsidRDefault="00907224" w:rsidP="00907224"/>
    <w:p w14:paraId="75B9BC2E"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pPr>
      <w:r>
        <w:t>_____________________________________</w:t>
      </w:r>
      <w:r>
        <w:tab/>
      </w:r>
      <w:r>
        <w:tab/>
      </w:r>
      <w:r>
        <w:tab/>
      </w:r>
      <w:r>
        <w:tab/>
        <w:t>________________</w:t>
      </w:r>
    </w:p>
    <w:p w14:paraId="1A4A8C86" w14:textId="77777777" w:rsidR="00907224" w:rsidRDefault="00907224" w:rsidP="00907224"/>
    <w:p w14:paraId="4637D308" w14:textId="3CA06416" w:rsidR="00907224" w:rsidRPr="00215418" w:rsidRDefault="00907224" w:rsidP="00907224">
      <w:pPr>
        <w:rPr>
          <w:szCs w:val="22"/>
        </w:rPr>
      </w:pPr>
      <w:r>
        <w:rPr>
          <w:szCs w:val="22"/>
        </w:rPr>
        <w:tab/>
      </w:r>
      <w:r>
        <w:rPr>
          <w:szCs w:val="22"/>
        </w:rPr>
        <w:tab/>
      </w:r>
      <w:r>
        <w:rPr>
          <w:szCs w:val="22"/>
        </w:rPr>
        <w:tab/>
      </w:r>
      <w:r>
        <w:rPr>
          <w:szCs w:val="22"/>
        </w:rPr>
        <w:tab/>
      </w:r>
      <w:r>
        <w:rPr>
          <w:szCs w:val="22"/>
        </w:rPr>
        <w:tab/>
      </w:r>
    </w:p>
    <w:p w14:paraId="66A7BA30"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rPr>
          <w:b/>
          <w:bCs/>
        </w:rPr>
      </w:pPr>
    </w:p>
    <w:p w14:paraId="4B9EACF0"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rPr>
          <w:b/>
          <w:bCs/>
        </w:rPr>
      </w:pPr>
    </w:p>
    <w:p w14:paraId="215D4370"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pPr>
      <w:r>
        <w:tab/>
      </w:r>
      <w:r>
        <w:tab/>
      </w:r>
      <w:r>
        <w:tab/>
      </w:r>
      <w:r>
        <w:tab/>
      </w:r>
    </w:p>
    <w:p w14:paraId="11F0E7C6" w14:textId="77777777" w:rsidR="00907224" w:rsidRPr="00215418" w:rsidRDefault="00907224" w:rsidP="00907224">
      <w:pPr>
        <w:rPr>
          <w:szCs w:val="22"/>
        </w:rPr>
      </w:pPr>
      <w:r>
        <w:rPr>
          <w:szCs w:val="22"/>
        </w:rPr>
        <w:tab/>
      </w:r>
      <w:r>
        <w:rPr>
          <w:szCs w:val="22"/>
        </w:rPr>
        <w:tab/>
      </w:r>
      <w:r>
        <w:rPr>
          <w:szCs w:val="22"/>
        </w:rPr>
        <w:tab/>
      </w:r>
      <w:r>
        <w:rPr>
          <w:szCs w:val="22"/>
        </w:rPr>
        <w:tab/>
      </w:r>
    </w:p>
    <w:p w14:paraId="61F8405D"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rPr>
          <w:b/>
          <w:bCs/>
        </w:rPr>
      </w:pPr>
    </w:p>
    <w:p w14:paraId="0BCA1AC9" w14:textId="77777777" w:rsidR="00907224" w:rsidRDefault="00907224" w:rsidP="00907224">
      <w:pPr>
        <w:tabs>
          <w:tab w:val="left" w:pos="720"/>
          <w:tab w:val="left" w:pos="1440"/>
          <w:tab w:val="left" w:pos="2160"/>
          <w:tab w:val="left" w:pos="2880"/>
          <w:tab w:val="left" w:pos="3600"/>
          <w:tab w:val="left" w:pos="4320"/>
          <w:tab w:val="left" w:pos="5040"/>
          <w:tab w:val="left" w:pos="5760"/>
        </w:tabs>
        <w:ind w:left="5760" w:hanging="5760"/>
        <w:rPr>
          <w:b/>
          <w:bCs/>
        </w:rPr>
      </w:pPr>
    </w:p>
    <w:p w14:paraId="6372532E" w14:textId="77777777" w:rsidR="00907224" w:rsidRDefault="00907224" w:rsidP="00907224">
      <w:pPr>
        <w:autoSpaceDE/>
        <w:autoSpaceDN/>
        <w:adjustRightInd/>
      </w:pPr>
    </w:p>
    <w:p w14:paraId="33EDF476" w14:textId="4239CBA5" w:rsidR="00907224" w:rsidRDefault="00907224" w:rsidP="00907224">
      <w:pPr>
        <w:autoSpaceDE/>
        <w:autoSpaceDN/>
        <w:adjustRightInd/>
      </w:pPr>
      <w:r w:rsidRPr="00B82DC1">
        <w:t xml:space="preserve">Effective Date: </w:t>
      </w:r>
      <w:r>
        <w:t>MM/DD/YYYY</w:t>
      </w:r>
    </w:p>
    <w:p w14:paraId="4AC82A29" w14:textId="77777777" w:rsidR="00907224" w:rsidRDefault="00907224" w:rsidP="00907224">
      <w:pPr>
        <w:autoSpaceDE/>
        <w:autoSpaceDN/>
        <w:adjustRightInd/>
      </w:pPr>
    </w:p>
    <w:p w14:paraId="2B030442" w14:textId="1C3224BD" w:rsidR="002D1CCE" w:rsidRDefault="002D1CCE">
      <w:pPr>
        <w:autoSpaceDE/>
        <w:autoSpaceDN/>
        <w:adjustRightInd/>
        <w:spacing w:after="200" w:line="276" w:lineRule="auto"/>
      </w:pPr>
      <w:r>
        <w:br w:type="page"/>
      </w:r>
    </w:p>
    <w:p w14:paraId="2692AC54" w14:textId="28CF1D4E" w:rsidR="002D1CCE" w:rsidRPr="004633AD" w:rsidRDefault="002D1CCE" w:rsidP="00D53F7B">
      <w:pPr>
        <w:autoSpaceDE/>
        <w:autoSpaceDN/>
        <w:adjustRightInd/>
        <w:spacing w:after="200" w:line="276" w:lineRule="auto"/>
        <w:jc w:val="center"/>
        <w:rPr>
          <w:b/>
        </w:rPr>
      </w:pPr>
      <w:r w:rsidRPr="004633AD">
        <w:rPr>
          <w:b/>
        </w:rPr>
        <w:lastRenderedPageBreak/>
        <w:t>Table of Contents</w:t>
      </w:r>
    </w:p>
    <w:p w14:paraId="3EFAD5B1" w14:textId="77777777" w:rsidR="004633AD" w:rsidRDefault="004633AD">
      <w:pPr>
        <w:pStyle w:val="TOC1"/>
        <w:tabs>
          <w:tab w:val="right" w:leader="dot" w:pos="1079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96997420" w:history="1">
        <w:r w:rsidRPr="00454202">
          <w:rPr>
            <w:rStyle w:val="Hyperlink"/>
            <w:noProof/>
          </w:rPr>
          <w:t>General Sampling Requirements</w:t>
        </w:r>
        <w:r>
          <w:rPr>
            <w:noProof/>
            <w:webHidden/>
          </w:rPr>
          <w:tab/>
        </w:r>
        <w:r>
          <w:rPr>
            <w:noProof/>
            <w:webHidden/>
          </w:rPr>
          <w:fldChar w:fldCharType="begin"/>
        </w:r>
        <w:r>
          <w:rPr>
            <w:noProof/>
            <w:webHidden/>
          </w:rPr>
          <w:instrText xml:space="preserve"> PAGEREF _Toc396997420 \h </w:instrText>
        </w:r>
        <w:r>
          <w:rPr>
            <w:noProof/>
            <w:webHidden/>
          </w:rPr>
        </w:r>
        <w:r>
          <w:rPr>
            <w:noProof/>
            <w:webHidden/>
          </w:rPr>
          <w:fldChar w:fldCharType="separate"/>
        </w:r>
        <w:r>
          <w:rPr>
            <w:noProof/>
            <w:webHidden/>
          </w:rPr>
          <w:t>4</w:t>
        </w:r>
        <w:r>
          <w:rPr>
            <w:noProof/>
            <w:webHidden/>
          </w:rPr>
          <w:fldChar w:fldCharType="end"/>
        </w:r>
      </w:hyperlink>
    </w:p>
    <w:p w14:paraId="37E4CACE"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1" w:history="1">
        <w:r w:rsidR="004633AD" w:rsidRPr="00454202">
          <w:rPr>
            <w:rStyle w:val="Hyperlink"/>
            <w:noProof/>
          </w:rPr>
          <w:t>Field Measurement of pH and Temperature</w:t>
        </w:r>
        <w:r w:rsidR="004633AD">
          <w:rPr>
            <w:noProof/>
            <w:webHidden/>
          </w:rPr>
          <w:tab/>
        </w:r>
        <w:r w:rsidR="004633AD">
          <w:rPr>
            <w:noProof/>
            <w:webHidden/>
          </w:rPr>
          <w:fldChar w:fldCharType="begin"/>
        </w:r>
        <w:r w:rsidR="004633AD">
          <w:rPr>
            <w:noProof/>
            <w:webHidden/>
          </w:rPr>
          <w:instrText xml:space="preserve"> PAGEREF _Toc396997421 \h </w:instrText>
        </w:r>
        <w:r w:rsidR="004633AD">
          <w:rPr>
            <w:noProof/>
            <w:webHidden/>
          </w:rPr>
        </w:r>
        <w:r w:rsidR="004633AD">
          <w:rPr>
            <w:noProof/>
            <w:webHidden/>
          </w:rPr>
          <w:fldChar w:fldCharType="separate"/>
        </w:r>
        <w:r w:rsidR="004633AD">
          <w:rPr>
            <w:noProof/>
            <w:webHidden/>
          </w:rPr>
          <w:t>6</w:t>
        </w:r>
        <w:r w:rsidR="004633AD">
          <w:rPr>
            <w:noProof/>
            <w:webHidden/>
          </w:rPr>
          <w:fldChar w:fldCharType="end"/>
        </w:r>
      </w:hyperlink>
    </w:p>
    <w:p w14:paraId="5F452311"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2" w:history="1">
        <w:r w:rsidR="004633AD" w:rsidRPr="00454202">
          <w:rPr>
            <w:rStyle w:val="Hyperlink"/>
            <w:noProof/>
          </w:rPr>
          <w:t>Field Measurement of Free and Total Chlorine</w:t>
        </w:r>
        <w:r w:rsidR="004633AD">
          <w:rPr>
            <w:noProof/>
            <w:webHidden/>
          </w:rPr>
          <w:tab/>
        </w:r>
        <w:r w:rsidR="004633AD">
          <w:rPr>
            <w:noProof/>
            <w:webHidden/>
          </w:rPr>
          <w:fldChar w:fldCharType="begin"/>
        </w:r>
        <w:r w:rsidR="004633AD">
          <w:rPr>
            <w:noProof/>
            <w:webHidden/>
          </w:rPr>
          <w:instrText xml:space="preserve"> PAGEREF _Toc396997422 \h </w:instrText>
        </w:r>
        <w:r w:rsidR="004633AD">
          <w:rPr>
            <w:noProof/>
            <w:webHidden/>
          </w:rPr>
        </w:r>
        <w:r w:rsidR="004633AD">
          <w:rPr>
            <w:noProof/>
            <w:webHidden/>
          </w:rPr>
          <w:fldChar w:fldCharType="separate"/>
        </w:r>
        <w:r w:rsidR="004633AD">
          <w:rPr>
            <w:noProof/>
            <w:webHidden/>
          </w:rPr>
          <w:t>8</w:t>
        </w:r>
        <w:r w:rsidR="004633AD">
          <w:rPr>
            <w:noProof/>
            <w:webHidden/>
          </w:rPr>
          <w:fldChar w:fldCharType="end"/>
        </w:r>
      </w:hyperlink>
    </w:p>
    <w:p w14:paraId="7A5F2208"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3" w:history="1">
        <w:r w:rsidR="004633AD" w:rsidRPr="00454202">
          <w:rPr>
            <w:rStyle w:val="Hyperlink"/>
            <w:noProof/>
          </w:rPr>
          <w:t>Field Measurement of Conductivity</w:t>
        </w:r>
        <w:r w:rsidR="004633AD">
          <w:rPr>
            <w:noProof/>
            <w:webHidden/>
          </w:rPr>
          <w:tab/>
        </w:r>
        <w:r w:rsidR="004633AD">
          <w:rPr>
            <w:noProof/>
            <w:webHidden/>
          </w:rPr>
          <w:fldChar w:fldCharType="begin"/>
        </w:r>
        <w:r w:rsidR="004633AD">
          <w:rPr>
            <w:noProof/>
            <w:webHidden/>
          </w:rPr>
          <w:instrText xml:space="preserve"> PAGEREF _Toc396997423 \h </w:instrText>
        </w:r>
        <w:r w:rsidR="004633AD">
          <w:rPr>
            <w:noProof/>
            <w:webHidden/>
          </w:rPr>
        </w:r>
        <w:r w:rsidR="004633AD">
          <w:rPr>
            <w:noProof/>
            <w:webHidden/>
          </w:rPr>
          <w:fldChar w:fldCharType="separate"/>
        </w:r>
        <w:r w:rsidR="004633AD">
          <w:rPr>
            <w:noProof/>
            <w:webHidden/>
          </w:rPr>
          <w:t>10</w:t>
        </w:r>
        <w:r w:rsidR="004633AD">
          <w:rPr>
            <w:noProof/>
            <w:webHidden/>
          </w:rPr>
          <w:fldChar w:fldCharType="end"/>
        </w:r>
      </w:hyperlink>
    </w:p>
    <w:p w14:paraId="2EA98B76"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4" w:history="1">
        <w:r w:rsidR="004633AD" w:rsidRPr="00454202">
          <w:rPr>
            <w:rStyle w:val="Hyperlink"/>
            <w:noProof/>
          </w:rPr>
          <w:t>Collection of Orthophosphate Samples for Laboratory Analysis</w:t>
        </w:r>
        <w:r w:rsidR="004633AD">
          <w:rPr>
            <w:noProof/>
            <w:webHidden/>
          </w:rPr>
          <w:tab/>
        </w:r>
        <w:r w:rsidR="004633AD">
          <w:rPr>
            <w:noProof/>
            <w:webHidden/>
          </w:rPr>
          <w:fldChar w:fldCharType="begin"/>
        </w:r>
        <w:r w:rsidR="004633AD">
          <w:rPr>
            <w:noProof/>
            <w:webHidden/>
          </w:rPr>
          <w:instrText xml:space="preserve"> PAGEREF _Toc396997424 \h </w:instrText>
        </w:r>
        <w:r w:rsidR="004633AD">
          <w:rPr>
            <w:noProof/>
            <w:webHidden/>
          </w:rPr>
        </w:r>
        <w:r w:rsidR="004633AD">
          <w:rPr>
            <w:noProof/>
            <w:webHidden/>
          </w:rPr>
          <w:fldChar w:fldCharType="separate"/>
        </w:r>
        <w:r w:rsidR="004633AD">
          <w:rPr>
            <w:noProof/>
            <w:webHidden/>
          </w:rPr>
          <w:t>12</w:t>
        </w:r>
        <w:r w:rsidR="004633AD">
          <w:rPr>
            <w:noProof/>
            <w:webHidden/>
          </w:rPr>
          <w:fldChar w:fldCharType="end"/>
        </w:r>
      </w:hyperlink>
    </w:p>
    <w:p w14:paraId="3957FFC4"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5" w:history="1">
        <w:r w:rsidR="004633AD" w:rsidRPr="00454202">
          <w:rPr>
            <w:rStyle w:val="Hyperlink"/>
            <w:noProof/>
          </w:rPr>
          <w:t>Collection of Fluoride Samples for Laboratory Analysis</w:t>
        </w:r>
        <w:r w:rsidR="004633AD">
          <w:rPr>
            <w:noProof/>
            <w:webHidden/>
          </w:rPr>
          <w:tab/>
        </w:r>
        <w:r w:rsidR="004633AD">
          <w:rPr>
            <w:noProof/>
            <w:webHidden/>
          </w:rPr>
          <w:fldChar w:fldCharType="begin"/>
        </w:r>
        <w:r w:rsidR="004633AD">
          <w:rPr>
            <w:noProof/>
            <w:webHidden/>
          </w:rPr>
          <w:instrText xml:space="preserve"> PAGEREF _Toc396997425 \h </w:instrText>
        </w:r>
        <w:r w:rsidR="004633AD">
          <w:rPr>
            <w:noProof/>
            <w:webHidden/>
          </w:rPr>
        </w:r>
        <w:r w:rsidR="004633AD">
          <w:rPr>
            <w:noProof/>
            <w:webHidden/>
          </w:rPr>
          <w:fldChar w:fldCharType="separate"/>
        </w:r>
        <w:r w:rsidR="004633AD">
          <w:rPr>
            <w:noProof/>
            <w:webHidden/>
          </w:rPr>
          <w:t>13</w:t>
        </w:r>
        <w:r w:rsidR="004633AD">
          <w:rPr>
            <w:noProof/>
            <w:webHidden/>
          </w:rPr>
          <w:fldChar w:fldCharType="end"/>
        </w:r>
      </w:hyperlink>
    </w:p>
    <w:p w14:paraId="7FFBCA21"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6" w:history="1">
        <w:r w:rsidR="004633AD" w:rsidRPr="00454202">
          <w:rPr>
            <w:rStyle w:val="Hyperlink"/>
            <w:noProof/>
          </w:rPr>
          <w:t>Collection of Coliform Bacteria Samples for Laboratory Analysis</w:t>
        </w:r>
        <w:r w:rsidR="004633AD">
          <w:rPr>
            <w:noProof/>
            <w:webHidden/>
          </w:rPr>
          <w:tab/>
        </w:r>
        <w:r w:rsidR="004633AD">
          <w:rPr>
            <w:noProof/>
            <w:webHidden/>
          </w:rPr>
          <w:fldChar w:fldCharType="begin"/>
        </w:r>
        <w:r w:rsidR="004633AD">
          <w:rPr>
            <w:noProof/>
            <w:webHidden/>
          </w:rPr>
          <w:instrText xml:space="preserve"> PAGEREF _Toc396997426 \h </w:instrText>
        </w:r>
        <w:r w:rsidR="004633AD">
          <w:rPr>
            <w:noProof/>
            <w:webHidden/>
          </w:rPr>
        </w:r>
        <w:r w:rsidR="004633AD">
          <w:rPr>
            <w:noProof/>
            <w:webHidden/>
          </w:rPr>
          <w:fldChar w:fldCharType="separate"/>
        </w:r>
        <w:r w:rsidR="004633AD">
          <w:rPr>
            <w:noProof/>
            <w:webHidden/>
          </w:rPr>
          <w:t>14</w:t>
        </w:r>
        <w:r w:rsidR="004633AD">
          <w:rPr>
            <w:noProof/>
            <w:webHidden/>
          </w:rPr>
          <w:fldChar w:fldCharType="end"/>
        </w:r>
      </w:hyperlink>
    </w:p>
    <w:p w14:paraId="79866293"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7" w:history="1">
        <w:r w:rsidR="004633AD" w:rsidRPr="00454202">
          <w:rPr>
            <w:rStyle w:val="Hyperlink"/>
            <w:noProof/>
          </w:rPr>
          <w:t>Collection of TTHM and HAA5 Samples for Laboratory Analysis</w:t>
        </w:r>
        <w:r w:rsidR="004633AD">
          <w:rPr>
            <w:noProof/>
            <w:webHidden/>
          </w:rPr>
          <w:tab/>
        </w:r>
        <w:r w:rsidR="004633AD">
          <w:rPr>
            <w:noProof/>
            <w:webHidden/>
          </w:rPr>
          <w:fldChar w:fldCharType="begin"/>
        </w:r>
        <w:r w:rsidR="004633AD">
          <w:rPr>
            <w:noProof/>
            <w:webHidden/>
          </w:rPr>
          <w:instrText xml:space="preserve"> PAGEREF _Toc396997427 \h </w:instrText>
        </w:r>
        <w:r w:rsidR="004633AD">
          <w:rPr>
            <w:noProof/>
            <w:webHidden/>
          </w:rPr>
        </w:r>
        <w:r w:rsidR="004633AD">
          <w:rPr>
            <w:noProof/>
            <w:webHidden/>
          </w:rPr>
          <w:fldChar w:fldCharType="separate"/>
        </w:r>
        <w:r w:rsidR="004633AD">
          <w:rPr>
            <w:noProof/>
            <w:webHidden/>
          </w:rPr>
          <w:t>16</w:t>
        </w:r>
        <w:r w:rsidR="004633AD">
          <w:rPr>
            <w:noProof/>
            <w:webHidden/>
          </w:rPr>
          <w:fldChar w:fldCharType="end"/>
        </w:r>
      </w:hyperlink>
    </w:p>
    <w:p w14:paraId="338094B8" w14:textId="77777777" w:rsidR="004633AD" w:rsidRDefault="004B64C2">
      <w:pPr>
        <w:pStyle w:val="TOC1"/>
        <w:tabs>
          <w:tab w:val="right" w:leader="dot" w:pos="10790"/>
        </w:tabs>
        <w:rPr>
          <w:rFonts w:asciiTheme="minorHAnsi" w:eastAsiaTheme="minorEastAsia" w:hAnsiTheme="minorHAnsi" w:cstheme="minorBidi"/>
          <w:noProof/>
          <w:szCs w:val="22"/>
        </w:rPr>
      </w:pPr>
      <w:hyperlink w:anchor="_Toc396997428" w:history="1">
        <w:r w:rsidR="004633AD" w:rsidRPr="00454202">
          <w:rPr>
            <w:rStyle w:val="Hyperlink"/>
            <w:noProof/>
          </w:rPr>
          <w:t>Collection of Nitrate and Nitrite Samples for Laboratory Analysis</w:t>
        </w:r>
        <w:r w:rsidR="004633AD">
          <w:rPr>
            <w:noProof/>
            <w:webHidden/>
          </w:rPr>
          <w:tab/>
        </w:r>
        <w:r w:rsidR="004633AD">
          <w:rPr>
            <w:noProof/>
            <w:webHidden/>
          </w:rPr>
          <w:fldChar w:fldCharType="begin"/>
        </w:r>
        <w:r w:rsidR="004633AD">
          <w:rPr>
            <w:noProof/>
            <w:webHidden/>
          </w:rPr>
          <w:instrText xml:space="preserve"> PAGEREF _Toc396997428 \h </w:instrText>
        </w:r>
        <w:r w:rsidR="004633AD">
          <w:rPr>
            <w:noProof/>
            <w:webHidden/>
          </w:rPr>
        </w:r>
        <w:r w:rsidR="004633AD">
          <w:rPr>
            <w:noProof/>
            <w:webHidden/>
          </w:rPr>
          <w:fldChar w:fldCharType="separate"/>
        </w:r>
        <w:r w:rsidR="004633AD">
          <w:rPr>
            <w:noProof/>
            <w:webHidden/>
          </w:rPr>
          <w:t>18</w:t>
        </w:r>
        <w:r w:rsidR="004633AD">
          <w:rPr>
            <w:noProof/>
            <w:webHidden/>
          </w:rPr>
          <w:fldChar w:fldCharType="end"/>
        </w:r>
      </w:hyperlink>
    </w:p>
    <w:p w14:paraId="63E9E6E2" w14:textId="77777777" w:rsidR="002D1CCE" w:rsidRDefault="004633AD">
      <w:pPr>
        <w:autoSpaceDE/>
        <w:autoSpaceDN/>
        <w:adjustRightInd/>
        <w:spacing w:after="200" w:line="276" w:lineRule="auto"/>
      </w:pPr>
      <w:r>
        <w:fldChar w:fldCharType="end"/>
      </w:r>
    </w:p>
    <w:p w14:paraId="1F4B5A2C" w14:textId="2CA41294" w:rsidR="002D1CCE" w:rsidRDefault="002D1CCE">
      <w:pPr>
        <w:autoSpaceDE/>
        <w:autoSpaceDN/>
        <w:adjustRightInd/>
        <w:spacing w:after="200" w:line="276" w:lineRule="auto"/>
      </w:pPr>
      <w:r>
        <w:br w:type="page"/>
      </w:r>
    </w:p>
    <w:p w14:paraId="6FB286BF" w14:textId="77777777" w:rsidR="000A7FCA" w:rsidRDefault="000A7FCA" w:rsidP="000A7FCA">
      <w:pPr>
        <w:autoSpaceDE/>
        <w:autoSpaceDN/>
        <w:adjustRightInd/>
        <w:spacing w:after="200" w:line="276" w:lineRule="auto"/>
        <w:rPr>
          <w:sz w:val="24"/>
        </w:rPr>
      </w:pPr>
    </w:p>
    <w:tbl>
      <w:tblPr>
        <w:tblStyle w:val="TableGrid"/>
        <w:tblW w:w="9683" w:type="dxa"/>
        <w:tblLook w:val="04A0" w:firstRow="1" w:lastRow="0" w:firstColumn="1" w:lastColumn="0" w:noHBand="0" w:noVBand="1"/>
      </w:tblPr>
      <w:tblGrid>
        <w:gridCol w:w="4841"/>
        <w:gridCol w:w="4842"/>
      </w:tblGrid>
      <w:tr w:rsidR="000A7FCA" w:rsidRPr="0010716B" w14:paraId="775DF97B" w14:textId="77777777" w:rsidTr="00D72AA4">
        <w:tc>
          <w:tcPr>
            <w:tcW w:w="4841" w:type="dxa"/>
          </w:tcPr>
          <w:p w14:paraId="2EE85323" w14:textId="77777777" w:rsidR="000A7FCA" w:rsidRPr="00DA310D" w:rsidRDefault="000A7FCA" w:rsidP="00D72AA4">
            <w:pPr>
              <w:rPr>
                <w:sz w:val="24"/>
              </w:rPr>
            </w:pPr>
            <w:r w:rsidRPr="00DA310D">
              <w:rPr>
                <w:sz w:val="24"/>
              </w:rPr>
              <w:t>Water System Name</w:t>
            </w:r>
          </w:p>
          <w:p w14:paraId="21CA2209" w14:textId="77777777" w:rsidR="000A7FCA" w:rsidRDefault="000A7FCA" w:rsidP="00D72AA4">
            <w:pPr>
              <w:rPr>
                <w:b/>
                <w:sz w:val="24"/>
              </w:rPr>
            </w:pPr>
            <w:r w:rsidRPr="00DA310D">
              <w:rPr>
                <w:sz w:val="24"/>
              </w:rPr>
              <w:t>PWSID</w:t>
            </w:r>
          </w:p>
        </w:tc>
        <w:tc>
          <w:tcPr>
            <w:tcW w:w="4842" w:type="dxa"/>
          </w:tcPr>
          <w:p w14:paraId="62886F36" w14:textId="77777777" w:rsidR="000A7FCA" w:rsidRPr="00DA310D" w:rsidRDefault="000A7FCA" w:rsidP="00D72AA4">
            <w:pPr>
              <w:jc w:val="right"/>
              <w:rPr>
                <w:sz w:val="24"/>
              </w:rPr>
            </w:pPr>
            <w:r w:rsidRPr="00DA310D">
              <w:rPr>
                <w:sz w:val="24"/>
              </w:rPr>
              <w:t>Revision Date</w:t>
            </w:r>
          </w:p>
          <w:p w14:paraId="271F5072" w14:textId="77777777" w:rsidR="000A7FCA" w:rsidRDefault="000A7FCA" w:rsidP="00D72AA4">
            <w:pPr>
              <w:jc w:val="right"/>
              <w:rPr>
                <w:b/>
                <w:sz w:val="24"/>
              </w:rPr>
            </w:pPr>
            <w:r w:rsidRPr="00DA310D">
              <w:rPr>
                <w:sz w:val="24"/>
              </w:rPr>
              <w:t>Revision No.</w:t>
            </w:r>
          </w:p>
        </w:tc>
      </w:tr>
      <w:tr w:rsidR="000A7FCA" w:rsidRPr="0010716B" w14:paraId="0B0FC035" w14:textId="77777777" w:rsidTr="00D72AA4">
        <w:tc>
          <w:tcPr>
            <w:tcW w:w="9683" w:type="dxa"/>
            <w:gridSpan w:val="2"/>
          </w:tcPr>
          <w:p w14:paraId="6B38DC3E" w14:textId="77777777" w:rsidR="000A7FCA" w:rsidRDefault="000A7FCA" w:rsidP="00D72AA4">
            <w:pPr>
              <w:jc w:val="center"/>
              <w:rPr>
                <w:b/>
                <w:sz w:val="24"/>
              </w:rPr>
            </w:pPr>
            <w:r w:rsidRPr="0010716B">
              <w:rPr>
                <w:b/>
                <w:sz w:val="24"/>
              </w:rPr>
              <w:t>Standard Operating Procedure</w:t>
            </w:r>
          </w:p>
          <w:p w14:paraId="7F661A66" w14:textId="77777777" w:rsidR="000A7FCA" w:rsidRPr="0010716B" w:rsidRDefault="000A7FCA" w:rsidP="004633AD">
            <w:pPr>
              <w:pStyle w:val="Heading1"/>
              <w:outlineLvl w:val="0"/>
            </w:pPr>
            <w:bookmarkStart w:id="1" w:name="_Toc396997420"/>
            <w:r>
              <w:t>General Sampling Requirements</w:t>
            </w:r>
            <w:bookmarkEnd w:id="1"/>
          </w:p>
        </w:tc>
      </w:tr>
      <w:tr w:rsidR="000A7FCA" w:rsidRPr="008A133B" w14:paraId="4413224E" w14:textId="77777777" w:rsidTr="00D72AA4">
        <w:tc>
          <w:tcPr>
            <w:tcW w:w="9683" w:type="dxa"/>
            <w:gridSpan w:val="2"/>
          </w:tcPr>
          <w:p w14:paraId="764D5C2F" w14:textId="77777777" w:rsidR="000A7FCA" w:rsidRPr="0010716B" w:rsidRDefault="000A7FCA" w:rsidP="00D72AA4">
            <w:pPr>
              <w:rPr>
                <w:b/>
                <w:sz w:val="24"/>
              </w:rPr>
            </w:pPr>
            <w:r w:rsidRPr="0010716B">
              <w:rPr>
                <w:b/>
                <w:sz w:val="24"/>
              </w:rPr>
              <w:t>Planning Steps</w:t>
            </w:r>
          </w:p>
          <w:p w14:paraId="10D67A5A" w14:textId="635C6886" w:rsidR="000A7FCA" w:rsidRDefault="000A7FCA" w:rsidP="00491937">
            <w:pPr>
              <w:pStyle w:val="ListParagraph"/>
              <w:numPr>
                <w:ilvl w:val="0"/>
                <w:numId w:val="51"/>
              </w:numPr>
              <w:ind w:left="360"/>
              <w:rPr>
                <w:rFonts w:ascii="Times New Roman" w:hAnsi="Times New Roman"/>
                <w:sz w:val="24"/>
                <w:szCs w:val="24"/>
              </w:rPr>
            </w:pPr>
            <w:r w:rsidRPr="0010716B">
              <w:rPr>
                <w:rFonts w:ascii="Times New Roman" w:hAnsi="Times New Roman"/>
                <w:sz w:val="24"/>
                <w:szCs w:val="24"/>
              </w:rPr>
              <w:t>Confirm that sampler has received all required tra</w:t>
            </w:r>
            <w:r w:rsidR="00437A1F">
              <w:rPr>
                <w:rFonts w:ascii="Times New Roman" w:hAnsi="Times New Roman"/>
                <w:sz w:val="24"/>
                <w:szCs w:val="24"/>
              </w:rPr>
              <w:t>ining and certification (e.g. host country drinking water sampler certification or other international standard certification</w:t>
            </w:r>
            <w:r w:rsidRPr="0010716B">
              <w:rPr>
                <w:rFonts w:ascii="Times New Roman" w:hAnsi="Times New Roman"/>
                <w:sz w:val="24"/>
                <w:szCs w:val="24"/>
              </w:rPr>
              <w:t>)</w:t>
            </w:r>
          </w:p>
          <w:p w14:paraId="0F208B2A" w14:textId="38577EA8" w:rsidR="000A7FCA" w:rsidRPr="0010716B" w:rsidRDefault="000A7FCA" w:rsidP="00491937">
            <w:pPr>
              <w:pStyle w:val="ListParagraph"/>
              <w:numPr>
                <w:ilvl w:val="0"/>
                <w:numId w:val="51"/>
              </w:numPr>
              <w:ind w:left="360"/>
              <w:rPr>
                <w:rFonts w:ascii="Times New Roman" w:hAnsi="Times New Roman"/>
                <w:sz w:val="24"/>
                <w:szCs w:val="24"/>
              </w:rPr>
            </w:pPr>
            <w:r>
              <w:rPr>
                <w:rFonts w:ascii="Times New Roman" w:hAnsi="Times New Roman"/>
                <w:sz w:val="24"/>
                <w:szCs w:val="24"/>
              </w:rPr>
              <w:t>Review sampling locations</w:t>
            </w:r>
            <w:r w:rsidR="00EE3A87">
              <w:rPr>
                <w:rFonts w:ascii="Times New Roman" w:hAnsi="Times New Roman"/>
                <w:sz w:val="24"/>
                <w:szCs w:val="24"/>
              </w:rPr>
              <w:t xml:space="preserve"> in </w:t>
            </w:r>
            <w:r w:rsidR="00437A1F">
              <w:rPr>
                <w:rFonts w:ascii="Times New Roman" w:hAnsi="Times New Roman"/>
                <w:sz w:val="24"/>
                <w:szCs w:val="24"/>
              </w:rPr>
              <w:t xml:space="preserve">USAID </w:t>
            </w:r>
            <w:r w:rsidR="00EE3A87">
              <w:rPr>
                <w:rFonts w:ascii="Times New Roman" w:hAnsi="Times New Roman"/>
                <w:sz w:val="24"/>
                <w:szCs w:val="24"/>
              </w:rPr>
              <w:t xml:space="preserve">approved </w:t>
            </w:r>
            <w:r w:rsidR="00437A1F">
              <w:rPr>
                <w:rFonts w:ascii="Times New Roman" w:hAnsi="Times New Roman"/>
                <w:sz w:val="24"/>
                <w:szCs w:val="24"/>
              </w:rPr>
              <w:t>WQAP</w:t>
            </w:r>
            <w:r>
              <w:rPr>
                <w:rFonts w:ascii="Times New Roman" w:hAnsi="Times New Roman"/>
                <w:sz w:val="24"/>
                <w:szCs w:val="24"/>
              </w:rPr>
              <w:t>.</w:t>
            </w:r>
          </w:p>
          <w:p w14:paraId="6E879422" w14:textId="77777777" w:rsidR="000A7FCA" w:rsidRPr="0010716B" w:rsidRDefault="000A7FCA" w:rsidP="00491937">
            <w:pPr>
              <w:pStyle w:val="ListParagraph"/>
              <w:numPr>
                <w:ilvl w:val="0"/>
                <w:numId w:val="51"/>
              </w:numPr>
              <w:ind w:left="360"/>
              <w:rPr>
                <w:rFonts w:ascii="Times New Roman" w:hAnsi="Times New Roman"/>
                <w:sz w:val="24"/>
                <w:szCs w:val="24"/>
              </w:rPr>
            </w:pPr>
            <w:r w:rsidRPr="0010716B">
              <w:rPr>
                <w:rFonts w:ascii="Times New Roman" w:hAnsi="Times New Roman"/>
                <w:sz w:val="24"/>
                <w:szCs w:val="24"/>
              </w:rPr>
              <w:t>Identify site-specific safety considerations (e.g. confined space entry, handling preservatives, construction activity) and necessary safety equipment.</w:t>
            </w:r>
          </w:p>
          <w:p w14:paraId="624AE04C" w14:textId="77777777" w:rsidR="000A7FCA" w:rsidRDefault="000A7FCA" w:rsidP="00491937">
            <w:pPr>
              <w:pStyle w:val="ListParagraph"/>
              <w:numPr>
                <w:ilvl w:val="0"/>
                <w:numId w:val="51"/>
              </w:numPr>
              <w:ind w:left="360"/>
              <w:rPr>
                <w:rFonts w:ascii="Times New Roman" w:hAnsi="Times New Roman"/>
                <w:sz w:val="24"/>
                <w:szCs w:val="24"/>
              </w:rPr>
            </w:pPr>
            <w:r w:rsidRPr="0010716B">
              <w:rPr>
                <w:rFonts w:ascii="Times New Roman" w:hAnsi="Times New Roman"/>
                <w:sz w:val="24"/>
                <w:szCs w:val="24"/>
              </w:rPr>
              <w:t>Assemble equipment and supplies.</w:t>
            </w:r>
          </w:p>
          <w:p w14:paraId="6D8BBEDD" w14:textId="77777777" w:rsidR="000A7FCA" w:rsidRPr="0010716B" w:rsidRDefault="000A7FCA" w:rsidP="00491937">
            <w:pPr>
              <w:pStyle w:val="ListParagraph"/>
              <w:numPr>
                <w:ilvl w:val="0"/>
                <w:numId w:val="51"/>
              </w:numPr>
              <w:ind w:left="360"/>
              <w:rPr>
                <w:rFonts w:ascii="Times New Roman" w:hAnsi="Times New Roman"/>
                <w:sz w:val="24"/>
                <w:szCs w:val="24"/>
              </w:rPr>
            </w:pPr>
            <w:r w:rsidRPr="0010716B">
              <w:rPr>
                <w:rFonts w:ascii="Times New Roman" w:hAnsi="Times New Roman"/>
                <w:sz w:val="24"/>
                <w:szCs w:val="24"/>
              </w:rPr>
              <w:t>Check equipment functionality and batteries</w:t>
            </w:r>
            <w:r>
              <w:rPr>
                <w:rFonts w:ascii="Times New Roman" w:hAnsi="Times New Roman"/>
                <w:sz w:val="24"/>
                <w:szCs w:val="24"/>
              </w:rPr>
              <w:t>.</w:t>
            </w:r>
          </w:p>
          <w:p w14:paraId="25261CC6" w14:textId="77777777" w:rsidR="000A7FCA" w:rsidRPr="0010716B" w:rsidRDefault="000A7FCA" w:rsidP="00491937">
            <w:pPr>
              <w:pStyle w:val="ListParagraph"/>
              <w:numPr>
                <w:ilvl w:val="0"/>
                <w:numId w:val="51"/>
              </w:numPr>
              <w:ind w:left="360"/>
              <w:rPr>
                <w:rFonts w:ascii="Times New Roman" w:hAnsi="Times New Roman"/>
                <w:sz w:val="24"/>
                <w:szCs w:val="24"/>
              </w:rPr>
            </w:pPr>
            <w:r w:rsidRPr="0010716B">
              <w:rPr>
                <w:rFonts w:ascii="Times New Roman" w:hAnsi="Times New Roman"/>
                <w:sz w:val="24"/>
                <w:szCs w:val="24"/>
              </w:rPr>
              <w:t xml:space="preserve">Check expiration dates on standard </w:t>
            </w:r>
            <w:r>
              <w:rPr>
                <w:rFonts w:ascii="Times New Roman" w:hAnsi="Times New Roman"/>
                <w:sz w:val="24"/>
                <w:szCs w:val="24"/>
              </w:rPr>
              <w:t xml:space="preserve">buffer </w:t>
            </w:r>
            <w:r w:rsidRPr="0010716B">
              <w:rPr>
                <w:rFonts w:ascii="Times New Roman" w:hAnsi="Times New Roman"/>
                <w:sz w:val="24"/>
                <w:szCs w:val="24"/>
              </w:rPr>
              <w:t>solutions.</w:t>
            </w:r>
          </w:p>
          <w:p w14:paraId="422A8E67" w14:textId="77777777" w:rsidR="000A7FCA" w:rsidRDefault="000A7FCA" w:rsidP="00491937">
            <w:pPr>
              <w:pStyle w:val="ListParagraph"/>
              <w:numPr>
                <w:ilvl w:val="0"/>
                <w:numId w:val="51"/>
              </w:numPr>
              <w:ind w:left="360"/>
              <w:rPr>
                <w:rFonts w:ascii="Times New Roman" w:hAnsi="Times New Roman"/>
                <w:sz w:val="24"/>
                <w:szCs w:val="24"/>
              </w:rPr>
            </w:pPr>
            <w:r w:rsidRPr="0010716B">
              <w:rPr>
                <w:rFonts w:ascii="Times New Roman" w:hAnsi="Times New Roman"/>
                <w:sz w:val="24"/>
                <w:szCs w:val="24"/>
              </w:rPr>
              <w:t>Schedule field visit.</w:t>
            </w:r>
          </w:p>
          <w:p w14:paraId="75A5E147" w14:textId="6C222B1A" w:rsidR="000A7FCA" w:rsidRPr="0010716B" w:rsidRDefault="000A7FCA" w:rsidP="00491937">
            <w:pPr>
              <w:pStyle w:val="ListParagraph"/>
              <w:numPr>
                <w:ilvl w:val="0"/>
                <w:numId w:val="51"/>
              </w:numPr>
              <w:ind w:left="360"/>
              <w:rPr>
                <w:rFonts w:ascii="Times New Roman" w:hAnsi="Times New Roman"/>
                <w:sz w:val="24"/>
                <w:szCs w:val="24"/>
              </w:rPr>
            </w:pPr>
            <w:r>
              <w:rPr>
                <w:rFonts w:ascii="Times New Roman" w:hAnsi="Times New Roman"/>
                <w:sz w:val="24"/>
                <w:szCs w:val="24"/>
              </w:rPr>
              <w:t xml:space="preserve">At least one week </w:t>
            </w:r>
            <w:r w:rsidR="00A92A83">
              <w:rPr>
                <w:rFonts w:ascii="Times New Roman" w:hAnsi="Times New Roman"/>
                <w:sz w:val="24"/>
                <w:szCs w:val="24"/>
              </w:rPr>
              <w:t>before the</w:t>
            </w:r>
            <w:r>
              <w:rPr>
                <w:rFonts w:ascii="Times New Roman" w:hAnsi="Times New Roman"/>
                <w:sz w:val="24"/>
                <w:szCs w:val="24"/>
              </w:rPr>
              <w:t xml:space="preserve"> sampling day, call laboratory to order sample bottles and chain of custody forms; check sample holding times and preservation requirements; </w:t>
            </w:r>
            <w:r w:rsidR="00405D66">
              <w:rPr>
                <w:rFonts w:ascii="Times New Roman" w:hAnsi="Times New Roman"/>
                <w:sz w:val="24"/>
                <w:szCs w:val="24"/>
              </w:rPr>
              <w:t>review lab requirements</w:t>
            </w:r>
            <w:r>
              <w:rPr>
                <w:rFonts w:ascii="Times New Roman" w:hAnsi="Times New Roman"/>
                <w:sz w:val="24"/>
                <w:szCs w:val="24"/>
              </w:rPr>
              <w:t xml:space="preserve"> for field duplicate samples</w:t>
            </w:r>
            <w:r w:rsidR="00905DF9">
              <w:rPr>
                <w:rFonts w:ascii="Times New Roman" w:hAnsi="Times New Roman"/>
                <w:sz w:val="24"/>
                <w:szCs w:val="24"/>
              </w:rPr>
              <w:t xml:space="preserve"> and trip blank (i.e., reagent blank) samples to be provided by the lab</w:t>
            </w:r>
            <w:r>
              <w:rPr>
                <w:rFonts w:ascii="Times New Roman" w:hAnsi="Times New Roman"/>
                <w:sz w:val="24"/>
                <w:szCs w:val="24"/>
              </w:rPr>
              <w:t xml:space="preserve">; </w:t>
            </w:r>
            <w:r w:rsidR="00405D66">
              <w:rPr>
                <w:rFonts w:ascii="Times New Roman" w:hAnsi="Times New Roman"/>
                <w:sz w:val="24"/>
                <w:szCs w:val="24"/>
              </w:rPr>
              <w:t xml:space="preserve">and </w:t>
            </w:r>
            <w:r>
              <w:rPr>
                <w:rFonts w:ascii="Times New Roman" w:hAnsi="Times New Roman"/>
                <w:sz w:val="24"/>
                <w:szCs w:val="24"/>
              </w:rPr>
              <w:t xml:space="preserve">days when samples </w:t>
            </w:r>
            <w:r w:rsidR="00A92A83">
              <w:rPr>
                <w:rFonts w:ascii="Times New Roman" w:hAnsi="Times New Roman"/>
                <w:sz w:val="24"/>
                <w:szCs w:val="24"/>
              </w:rPr>
              <w:t xml:space="preserve">are </w:t>
            </w:r>
            <w:r>
              <w:rPr>
                <w:rFonts w:ascii="Times New Roman" w:hAnsi="Times New Roman"/>
                <w:sz w:val="24"/>
                <w:szCs w:val="24"/>
              </w:rPr>
              <w:t>accepted.</w:t>
            </w:r>
          </w:p>
          <w:p w14:paraId="77C05527" w14:textId="77777777" w:rsidR="000A7FCA" w:rsidRDefault="000A7FCA" w:rsidP="00491937">
            <w:pPr>
              <w:pStyle w:val="ListParagraph"/>
              <w:numPr>
                <w:ilvl w:val="0"/>
                <w:numId w:val="51"/>
              </w:numPr>
              <w:ind w:left="360"/>
              <w:rPr>
                <w:rFonts w:ascii="Times New Roman" w:hAnsi="Times New Roman"/>
                <w:sz w:val="24"/>
                <w:szCs w:val="24"/>
              </w:rPr>
            </w:pPr>
            <w:r>
              <w:rPr>
                <w:rFonts w:ascii="Times New Roman" w:hAnsi="Times New Roman"/>
                <w:sz w:val="24"/>
                <w:szCs w:val="24"/>
              </w:rPr>
              <w:t>Check meter calibration</w:t>
            </w:r>
            <w:r w:rsidRPr="0010716B">
              <w:rPr>
                <w:rFonts w:ascii="Times New Roman" w:hAnsi="Times New Roman"/>
                <w:sz w:val="24"/>
                <w:szCs w:val="24"/>
              </w:rPr>
              <w:t xml:space="preserve">. </w:t>
            </w:r>
          </w:p>
          <w:p w14:paraId="288FBCD2" w14:textId="6A8A59CE" w:rsidR="000A7FCA" w:rsidRDefault="000A7FCA" w:rsidP="00491937">
            <w:pPr>
              <w:pStyle w:val="ListParagraph"/>
              <w:numPr>
                <w:ilvl w:val="0"/>
                <w:numId w:val="51"/>
              </w:numPr>
              <w:ind w:left="360"/>
              <w:rPr>
                <w:rFonts w:ascii="Times New Roman" w:hAnsi="Times New Roman"/>
                <w:sz w:val="24"/>
                <w:szCs w:val="24"/>
              </w:rPr>
            </w:pPr>
            <w:r>
              <w:rPr>
                <w:rFonts w:ascii="Times New Roman" w:hAnsi="Times New Roman"/>
                <w:sz w:val="24"/>
                <w:szCs w:val="24"/>
              </w:rPr>
              <w:t xml:space="preserve">Clean cooler(s) with </w:t>
            </w:r>
            <w:r w:rsidR="00DC6B5E">
              <w:rPr>
                <w:rFonts w:ascii="Times New Roman" w:hAnsi="Times New Roman"/>
                <w:sz w:val="24"/>
                <w:szCs w:val="24"/>
              </w:rPr>
              <w:t xml:space="preserve">dilute </w:t>
            </w:r>
            <w:r>
              <w:rPr>
                <w:rFonts w:ascii="Times New Roman" w:hAnsi="Times New Roman"/>
                <w:sz w:val="24"/>
                <w:szCs w:val="24"/>
              </w:rPr>
              <w:t xml:space="preserve">bleach </w:t>
            </w:r>
            <w:r w:rsidR="00DC6B5E">
              <w:rPr>
                <w:rFonts w:ascii="Times New Roman" w:hAnsi="Times New Roman"/>
                <w:sz w:val="24"/>
                <w:szCs w:val="24"/>
              </w:rPr>
              <w:t xml:space="preserve">solution (1:6) </w:t>
            </w:r>
            <w:r>
              <w:rPr>
                <w:rFonts w:ascii="Times New Roman" w:hAnsi="Times New Roman"/>
                <w:sz w:val="24"/>
                <w:szCs w:val="24"/>
              </w:rPr>
              <w:t>and wipe dry.</w:t>
            </w:r>
          </w:p>
          <w:p w14:paraId="2D4B7D50" w14:textId="77777777" w:rsidR="000A7FCA" w:rsidRPr="008A133B" w:rsidRDefault="000A7FCA" w:rsidP="00491937">
            <w:pPr>
              <w:pStyle w:val="ListParagraph"/>
              <w:numPr>
                <w:ilvl w:val="0"/>
                <w:numId w:val="51"/>
              </w:numPr>
              <w:ind w:left="360"/>
              <w:rPr>
                <w:rFonts w:ascii="Times New Roman" w:hAnsi="Times New Roman"/>
                <w:sz w:val="24"/>
                <w:szCs w:val="24"/>
              </w:rPr>
            </w:pPr>
            <w:r>
              <w:rPr>
                <w:rFonts w:ascii="Times New Roman" w:hAnsi="Times New Roman"/>
                <w:sz w:val="24"/>
                <w:szCs w:val="24"/>
              </w:rPr>
              <w:t>Add ice to cooler(s).</w:t>
            </w:r>
          </w:p>
        </w:tc>
      </w:tr>
      <w:tr w:rsidR="000A7FCA" w:rsidRPr="0010716B" w14:paraId="3A6875B6" w14:textId="77777777" w:rsidTr="00D72AA4">
        <w:tc>
          <w:tcPr>
            <w:tcW w:w="9683" w:type="dxa"/>
            <w:gridSpan w:val="2"/>
          </w:tcPr>
          <w:p w14:paraId="2D17E5AD" w14:textId="77777777" w:rsidR="000A7FCA" w:rsidRPr="0010716B" w:rsidRDefault="000A7FCA" w:rsidP="00D72AA4">
            <w:pPr>
              <w:rPr>
                <w:b/>
                <w:sz w:val="24"/>
              </w:rPr>
            </w:pPr>
            <w:r w:rsidRPr="0010716B">
              <w:rPr>
                <w:b/>
                <w:sz w:val="24"/>
              </w:rPr>
              <w:t xml:space="preserve">Equipment </w:t>
            </w:r>
            <w:r>
              <w:rPr>
                <w:b/>
                <w:sz w:val="24"/>
              </w:rPr>
              <w:t>and Supplies</w:t>
            </w:r>
          </w:p>
          <w:p w14:paraId="08D2E170" w14:textId="7D525096" w:rsidR="000A7FCA" w:rsidRDefault="00437A1F" w:rsidP="00D72AA4">
            <w:pPr>
              <w:pStyle w:val="ListParagraph"/>
              <w:numPr>
                <w:ilvl w:val="0"/>
                <w:numId w:val="4"/>
              </w:numPr>
              <w:rPr>
                <w:rFonts w:ascii="Times New Roman" w:hAnsi="Times New Roman"/>
                <w:sz w:val="24"/>
                <w:szCs w:val="24"/>
              </w:rPr>
            </w:pPr>
            <w:r>
              <w:rPr>
                <w:rFonts w:ascii="Times New Roman" w:hAnsi="Times New Roman"/>
                <w:sz w:val="24"/>
                <w:szCs w:val="24"/>
              </w:rPr>
              <w:t>Equipment to safely access the sampling point</w:t>
            </w:r>
          </w:p>
          <w:p w14:paraId="1D1F3306" w14:textId="77777777" w:rsidR="000A7FCA" w:rsidRPr="0010716B" w:rsidRDefault="000A7FCA" w:rsidP="00D72AA4">
            <w:pPr>
              <w:pStyle w:val="ListParagraph"/>
              <w:numPr>
                <w:ilvl w:val="0"/>
                <w:numId w:val="4"/>
              </w:numPr>
              <w:rPr>
                <w:rFonts w:ascii="Times New Roman" w:hAnsi="Times New Roman"/>
                <w:sz w:val="24"/>
                <w:szCs w:val="24"/>
              </w:rPr>
            </w:pPr>
            <w:r>
              <w:rPr>
                <w:rFonts w:ascii="Times New Roman" w:hAnsi="Times New Roman"/>
                <w:sz w:val="24"/>
                <w:szCs w:val="24"/>
              </w:rPr>
              <w:t>Meter for field measurements</w:t>
            </w:r>
          </w:p>
          <w:p w14:paraId="50F51C89" w14:textId="77777777" w:rsidR="000A7FCA" w:rsidRDefault="000A7FCA" w:rsidP="00D72AA4">
            <w:pPr>
              <w:pStyle w:val="ListParagraph"/>
              <w:numPr>
                <w:ilvl w:val="0"/>
                <w:numId w:val="4"/>
              </w:numPr>
              <w:rPr>
                <w:rFonts w:ascii="Times New Roman" w:hAnsi="Times New Roman"/>
                <w:sz w:val="24"/>
                <w:szCs w:val="24"/>
              </w:rPr>
            </w:pPr>
            <w:r w:rsidRPr="0010716B">
              <w:rPr>
                <w:rFonts w:ascii="Times New Roman" w:hAnsi="Times New Roman"/>
                <w:sz w:val="24"/>
                <w:szCs w:val="24"/>
              </w:rPr>
              <w:t>Spare parts (e.g. backup meter and electrodes)</w:t>
            </w:r>
          </w:p>
          <w:p w14:paraId="665485D0" w14:textId="77777777" w:rsidR="000A7FCA" w:rsidRPr="0010716B" w:rsidRDefault="000A7FCA" w:rsidP="00D72AA4">
            <w:pPr>
              <w:pStyle w:val="ListParagraph"/>
              <w:numPr>
                <w:ilvl w:val="0"/>
                <w:numId w:val="4"/>
              </w:numPr>
              <w:rPr>
                <w:rFonts w:ascii="Times New Roman" w:hAnsi="Times New Roman"/>
                <w:sz w:val="24"/>
                <w:szCs w:val="24"/>
              </w:rPr>
            </w:pPr>
            <w:r>
              <w:rPr>
                <w:rFonts w:ascii="Times New Roman" w:hAnsi="Times New Roman"/>
                <w:sz w:val="24"/>
                <w:szCs w:val="24"/>
              </w:rPr>
              <w:t>Batteries</w:t>
            </w:r>
          </w:p>
          <w:p w14:paraId="539E78CB" w14:textId="77777777" w:rsidR="000A7FCA" w:rsidRPr="0010716B" w:rsidRDefault="000A7FCA" w:rsidP="00D72AA4">
            <w:pPr>
              <w:pStyle w:val="ListParagraph"/>
              <w:numPr>
                <w:ilvl w:val="0"/>
                <w:numId w:val="4"/>
              </w:numPr>
              <w:rPr>
                <w:rFonts w:ascii="Times New Roman" w:hAnsi="Times New Roman"/>
                <w:sz w:val="24"/>
                <w:szCs w:val="24"/>
              </w:rPr>
            </w:pPr>
            <w:r w:rsidRPr="0010716B">
              <w:rPr>
                <w:rFonts w:ascii="Times New Roman" w:hAnsi="Times New Roman"/>
                <w:sz w:val="24"/>
                <w:szCs w:val="24"/>
              </w:rPr>
              <w:t xml:space="preserve">Standard </w:t>
            </w:r>
            <w:r>
              <w:rPr>
                <w:rFonts w:ascii="Times New Roman" w:hAnsi="Times New Roman"/>
                <w:sz w:val="24"/>
                <w:szCs w:val="24"/>
              </w:rPr>
              <w:t xml:space="preserve">buffer </w:t>
            </w:r>
            <w:r w:rsidRPr="0010716B">
              <w:rPr>
                <w:rFonts w:ascii="Times New Roman" w:hAnsi="Times New Roman"/>
                <w:sz w:val="24"/>
                <w:szCs w:val="24"/>
              </w:rPr>
              <w:t>solutions</w:t>
            </w:r>
            <w:r>
              <w:rPr>
                <w:rFonts w:ascii="Times New Roman" w:hAnsi="Times New Roman"/>
                <w:sz w:val="24"/>
                <w:szCs w:val="24"/>
              </w:rPr>
              <w:t xml:space="preserve"> for meter calibration    </w:t>
            </w:r>
            <w:r w:rsidRPr="006F742D">
              <w:rPr>
                <w:rFonts w:ascii="Times New Roman" w:hAnsi="Times New Roman"/>
                <w:sz w:val="24"/>
                <w:szCs w:val="24"/>
              </w:rPr>
              <w:t>Expiration Date_____________</w:t>
            </w:r>
          </w:p>
          <w:p w14:paraId="018CE3BC" w14:textId="77777777" w:rsidR="000A7FCA" w:rsidRPr="0010716B" w:rsidRDefault="000A7FCA" w:rsidP="00D72AA4">
            <w:pPr>
              <w:pStyle w:val="ListParagraph"/>
              <w:numPr>
                <w:ilvl w:val="0"/>
                <w:numId w:val="4"/>
              </w:numPr>
              <w:rPr>
                <w:rFonts w:ascii="Times New Roman" w:hAnsi="Times New Roman"/>
                <w:sz w:val="24"/>
                <w:szCs w:val="24"/>
              </w:rPr>
            </w:pPr>
            <w:r w:rsidRPr="0010716B">
              <w:rPr>
                <w:rFonts w:ascii="Times New Roman" w:hAnsi="Times New Roman"/>
                <w:sz w:val="24"/>
                <w:szCs w:val="24"/>
              </w:rPr>
              <w:t>Deionized water</w:t>
            </w:r>
          </w:p>
          <w:p w14:paraId="4BDEA3C8" w14:textId="702C6FCA" w:rsidR="00720B44" w:rsidRDefault="000A7FCA" w:rsidP="00D72AA4">
            <w:pPr>
              <w:pStyle w:val="ListParagraph"/>
              <w:numPr>
                <w:ilvl w:val="0"/>
                <w:numId w:val="4"/>
              </w:numPr>
              <w:rPr>
                <w:rFonts w:ascii="Times New Roman" w:hAnsi="Times New Roman"/>
                <w:sz w:val="24"/>
                <w:szCs w:val="24"/>
              </w:rPr>
            </w:pPr>
            <w:r w:rsidRPr="0010716B">
              <w:rPr>
                <w:rFonts w:ascii="Times New Roman" w:hAnsi="Times New Roman"/>
                <w:sz w:val="24"/>
                <w:szCs w:val="24"/>
              </w:rPr>
              <w:t>Paper towels</w:t>
            </w:r>
            <w:r w:rsidR="00647FD1">
              <w:rPr>
                <w:rFonts w:ascii="Times New Roman" w:hAnsi="Times New Roman"/>
                <w:sz w:val="24"/>
                <w:szCs w:val="24"/>
              </w:rPr>
              <w:t>, tissues, or lab wipes</w:t>
            </w:r>
          </w:p>
          <w:p w14:paraId="15094A90" w14:textId="3B2B4124" w:rsidR="000A7FCA" w:rsidRPr="0010716B" w:rsidRDefault="00720B44" w:rsidP="00D72AA4">
            <w:pPr>
              <w:pStyle w:val="ListParagraph"/>
              <w:numPr>
                <w:ilvl w:val="0"/>
                <w:numId w:val="4"/>
              </w:numPr>
              <w:rPr>
                <w:rFonts w:ascii="Times New Roman" w:hAnsi="Times New Roman"/>
                <w:sz w:val="24"/>
                <w:szCs w:val="24"/>
              </w:rPr>
            </w:pPr>
            <w:r>
              <w:rPr>
                <w:rFonts w:ascii="Times New Roman" w:hAnsi="Times New Roman"/>
                <w:sz w:val="24"/>
                <w:szCs w:val="24"/>
              </w:rPr>
              <w:t>Germicidal</w:t>
            </w:r>
            <w:r w:rsidR="000A7FCA" w:rsidRPr="0010716B">
              <w:rPr>
                <w:rFonts w:ascii="Times New Roman" w:hAnsi="Times New Roman"/>
                <w:sz w:val="24"/>
                <w:szCs w:val="24"/>
              </w:rPr>
              <w:t xml:space="preserve"> wipes</w:t>
            </w:r>
            <w:r w:rsidR="00F245BE">
              <w:rPr>
                <w:rFonts w:ascii="Times New Roman" w:hAnsi="Times New Roman"/>
                <w:sz w:val="24"/>
                <w:szCs w:val="24"/>
              </w:rPr>
              <w:t xml:space="preserve"> or dilute bleach solution</w:t>
            </w:r>
            <w:r w:rsidR="00DC6B5E">
              <w:rPr>
                <w:rFonts w:ascii="Times New Roman" w:hAnsi="Times New Roman"/>
                <w:sz w:val="24"/>
                <w:szCs w:val="24"/>
              </w:rPr>
              <w:t xml:space="preserve"> (1:6)</w:t>
            </w:r>
          </w:p>
          <w:p w14:paraId="207E30AF" w14:textId="77777777" w:rsidR="000A7FCA" w:rsidRPr="00B94BC8" w:rsidRDefault="000A7FCA" w:rsidP="00D72AA4">
            <w:pPr>
              <w:pStyle w:val="ListParagraph"/>
              <w:numPr>
                <w:ilvl w:val="0"/>
                <w:numId w:val="4"/>
              </w:numPr>
              <w:rPr>
                <w:rFonts w:ascii="Times New Roman" w:hAnsi="Times New Roman"/>
                <w:sz w:val="24"/>
                <w:szCs w:val="24"/>
              </w:rPr>
            </w:pPr>
            <w:r w:rsidRPr="0010716B">
              <w:rPr>
                <w:rFonts w:ascii="Times New Roman" w:hAnsi="Times New Roman"/>
                <w:sz w:val="24"/>
                <w:szCs w:val="24"/>
              </w:rPr>
              <w:t>Sample containers</w:t>
            </w:r>
            <w:r>
              <w:rPr>
                <w:rFonts w:ascii="Times New Roman" w:hAnsi="Times New Roman"/>
                <w:sz w:val="24"/>
                <w:szCs w:val="24"/>
              </w:rPr>
              <w:t xml:space="preserve"> with labels</w:t>
            </w:r>
          </w:p>
          <w:p w14:paraId="241E7BA9" w14:textId="77777777" w:rsidR="000A7FCA" w:rsidRDefault="000A7FCA" w:rsidP="00D72AA4">
            <w:pPr>
              <w:pStyle w:val="ListParagraph"/>
              <w:numPr>
                <w:ilvl w:val="0"/>
                <w:numId w:val="4"/>
              </w:numPr>
              <w:rPr>
                <w:rFonts w:ascii="Times New Roman" w:hAnsi="Times New Roman"/>
                <w:sz w:val="24"/>
                <w:szCs w:val="24"/>
              </w:rPr>
            </w:pPr>
            <w:r w:rsidRPr="0010716B">
              <w:rPr>
                <w:rFonts w:ascii="Times New Roman" w:hAnsi="Times New Roman"/>
                <w:sz w:val="24"/>
                <w:szCs w:val="24"/>
              </w:rPr>
              <w:t>Log book or computer</w:t>
            </w:r>
          </w:p>
          <w:p w14:paraId="407AC891" w14:textId="77777777" w:rsidR="000A7FCA" w:rsidRDefault="000A7FCA" w:rsidP="00D72AA4">
            <w:pPr>
              <w:pStyle w:val="ListParagraph"/>
              <w:numPr>
                <w:ilvl w:val="0"/>
                <w:numId w:val="4"/>
              </w:numPr>
              <w:rPr>
                <w:rFonts w:ascii="Times New Roman" w:hAnsi="Times New Roman"/>
                <w:sz w:val="24"/>
                <w:szCs w:val="24"/>
              </w:rPr>
            </w:pPr>
            <w:r>
              <w:rPr>
                <w:rFonts w:ascii="Times New Roman" w:hAnsi="Times New Roman"/>
                <w:sz w:val="24"/>
                <w:szCs w:val="24"/>
              </w:rPr>
              <w:t>Chain of custody forms</w:t>
            </w:r>
          </w:p>
          <w:p w14:paraId="043DF615" w14:textId="581644D1" w:rsidR="00D0416C" w:rsidRDefault="00D0416C" w:rsidP="00D72AA4">
            <w:pPr>
              <w:pStyle w:val="ListParagraph"/>
              <w:numPr>
                <w:ilvl w:val="0"/>
                <w:numId w:val="4"/>
              </w:numPr>
              <w:rPr>
                <w:rFonts w:ascii="Times New Roman" w:hAnsi="Times New Roman"/>
                <w:sz w:val="24"/>
                <w:szCs w:val="24"/>
              </w:rPr>
            </w:pPr>
            <w:r>
              <w:rPr>
                <w:rFonts w:ascii="Times New Roman" w:hAnsi="Times New Roman"/>
                <w:sz w:val="24"/>
                <w:szCs w:val="24"/>
              </w:rPr>
              <w:t>Ziploc bags</w:t>
            </w:r>
          </w:p>
          <w:p w14:paraId="4AD8A0E1" w14:textId="1CAEB922" w:rsidR="00D0416C" w:rsidRDefault="00D0416C" w:rsidP="00D72AA4">
            <w:pPr>
              <w:pStyle w:val="ListParagraph"/>
              <w:numPr>
                <w:ilvl w:val="0"/>
                <w:numId w:val="4"/>
              </w:numPr>
              <w:rPr>
                <w:rFonts w:ascii="Times New Roman" w:hAnsi="Times New Roman"/>
                <w:sz w:val="24"/>
                <w:szCs w:val="24"/>
              </w:rPr>
            </w:pPr>
            <w:r>
              <w:rPr>
                <w:rFonts w:ascii="Times New Roman" w:hAnsi="Times New Roman"/>
                <w:sz w:val="24"/>
                <w:szCs w:val="24"/>
              </w:rPr>
              <w:t>Strapping tape</w:t>
            </w:r>
          </w:p>
          <w:p w14:paraId="416D2D6B" w14:textId="17276287" w:rsidR="000A7FCA" w:rsidRPr="0010716B" w:rsidRDefault="00437A1F" w:rsidP="00D72AA4">
            <w:pPr>
              <w:pStyle w:val="ListParagraph"/>
              <w:numPr>
                <w:ilvl w:val="0"/>
                <w:numId w:val="4"/>
              </w:numPr>
              <w:rPr>
                <w:rFonts w:ascii="Times New Roman" w:hAnsi="Times New Roman"/>
                <w:sz w:val="24"/>
                <w:szCs w:val="24"/>
              </w:rPr>
            </w:pPr>
            <w:r>
              <w:rPr>
                <w:rFonts w:ascii="Times New Roman" w:hAnsi="Times New Roman"/>
                <w:sz w:val="24"/>
                <w:szCs w:val="24"/>
              </w:rPr>
              <w:t>Cooler(s) with ice or other means of refrigeration</w:t>
            </w:r>
          </w:p>
          <w:p w14:paraId="14742FB9" w14:textId="77777777" w:rsidR="000A7FCA" w:rsidRDefault="000A7FCA" w:rsidP="00D72AA4">
            <w:pPr>
              <w:pStyle w:val="ListParagraph"/>
              <w:numPr>
                <w:ilvl w:val="0"/>
                <w:numId w:val="4"/>
              </w:numPr>
              <w:rPr>
                <w:rFonts w:ascii="Times New Roman" w:hAnsi="Times New Roman"/>
                <w:sz w:val="24"/>
                <w:szCs w:val="24"/>
              </w:rPr>
            </w:pPr>
            <w:r>
              <w:rPr>
                <w:rFonts w:ascii="Times New Roman" w:hAnsi="Times New Roman"/>
                <w:sz w:val="24"/>
                <w:szCs w:val="24"/>
              </w:rPr>
              <w:t>Sterile gloves</w:t>
            </w:r>
          </w:p>
          <w:p w14:paraId="48579B7B" w14:textId="77777777" w:rsidR="000A7FCA" w:rsidRDefault="000A7FCA" w:rsidP="00D72AA4">
            <w:pPr>
              <w:pStyle w:val="ListParagraph"/>
              <w:numPr>
                <w:ilvl w:val="0"/>
                <w:numId w:val="4"/>
              </w:numPr>
              <w:rPr>
                <w:rFonts w:ascii="Times New Roman" w:hAnsi="Times New Roman"/>
                <w:sz w:val="24"/>
                <w:szCs w:val="24"/>
              </w:rPr>
            </w:pPr>
            <w:r>
              <w:rPr>
                <w:rFonts w:ascii="Times New Roman" w:hAnsi="Times New Roman"/>
                <w:sz w:val="24"/>
                <w:szCs w:val="24"/>
              </w:rPr>
              <w:t>Safety glasses</w:t>
            </w:r>
          </w:p>
          <w:p w14:paraId="63F49E44" w14:textId="77777777" w:rsidR="000A7FCA" w:rsidRPr="0010716B" w:rsidRDefault="000A7FCA" w:rsidP="00D72AA4">
            <w:pPr>
              <w:pStyle w:val="ListParagraph"/>
              <w:numPr>
                <w:ilvl w:val="0"/>
                <w:numId w:val="4"/>
              </w:numPr>
              <w:rPr>
                <w:rFonts w:ascii="Times New Roman" w:hAnsi="Times New Roman"/>
                <w:sz w:val="24"/>
                <w:szCs w:val="24"/>
              </w:rPr>
            </w:pPr>
            <w:r>
              <w:rPr>
                <w:rFonts w:ascii="Times New Roman" w:hAnsi="Times New Roman"/>
                <w:sz w:val="24"/>
                <w:szCs w:val="24"/>
              </w:rPr>
              <w:t>Other safety equipment as needed</w:t>
            </w:r>
          </w:p>
        </w:tc>
      </w:tr>
      <w:tr w:rsidR="000A7FCA" w:rsidRPr="00B94BC8" w14:paraId="22F8C973" w14:textId="77777777" w:rsidTr="00D72AA4">
        <w:tc>
          <w:tcPr>
            <w:tcW w:w="9683" w:type="dxa"/>
            <w:gridSpan w:val="2"/>
          </w:tcPr>
          <w:p w14:paraId="5478AD3E" w14:textId="77777777" w:rsidR="000A7FCA" w:rsidRPr="0010716B" w:rsidRDefault="000A7FCA" w:rsidP="00D72AA4">
            <w:pPr>
              <w:rPr>
                <w:b/>
                <w:sz w:val="24"/>
              </w:rPr>
            </w:pPr>
            <w:r>
              <w:rPr>
                <w:b/>
                <w:sz w:val="24"/>
              </w:rPr>
              <w:t xml:space="preserve">General </w:t>
            </w:r>
            <w:r w:rsidRPr="0010716B">
              <w:rPr>
                <w:b/>
                <w:sz w:val="24"/>
              </w:rPr>
              <w:t xml:space="preserve">Calibration </w:t>
            </w:r>
            <w:r>
              <w:rPr>
                <w:b/>
                <w:sz w:val="24"/>
              </w:rPr>
              <w:t xml:space="preserve">Verification </w:t>
            </w:r>
            <w:r w:rsidRPr="0010716B">
              <w:rPr>
                <w:b/>
                <w:sz w:val="24"/>
              </w:rPr>
              <w:t>Steps</w:t>
            </w:r>
          </w:p>
          <w:p w14:paraId="349B1378" w14:textId="77777777" w:rsidR="000A7FCA" w:rsidRPr="009B115D" w:rsidRDefault="000A7FCA" w:rsidP="00491937">
            <w:pPr>
              <w:pStyle w:val="ListParagraph"/>
              <w:numPr>
                <w:ilvl w:val="0"/>
                <w:numId w:val="42"/>
              </w:numPr>
              <w:ind w:left="360"/>
              <w:rPr>
                <w:rFonts w:ascii="Times New Roman" w:hAnsi="Times New Roman"/>
                <w:sz w:val="24"/>
              </w:rPr>
            </w:pPr>
            <w:r w:rsidRPr="009B115D">
              <w:rPr>
                <w:rFonts w:ascii="Times New Roman" w:hAnsi="Times New Roman"/>
                <w:sz w:val="24"/>
              </w:rPr>
              <w:t xml:space="preserve">Review </w:t>
            </w:r>
            <w:r>
              <w:rPr>
                <w:rFonts w:ascii="Times New Roman" w:hAnsi="Times New Roman"/>
                <w:sz w:val="24"/>
              </w:rPr>
              <w:t xml:space="preserve">meter </w:t>
            </w:r>
            <w:r w:rsidRPr="009B115D">
              <w:rPr>
                <w:rFonts w:ascii="Times New Roman" w:hAnsi="Times New Roman"/>
                <w:sz w:val="24"/>
              </w:rPr>
              <w:t>manufacturer’s instructions.</w:t>
            </w:r>
          </w:p>
          <w:p w14:paraId="3C46A44E" w14:textId="77777777" w:rsidR="000A7FCA" w:rsidRPr="009B115D" w:rsidRDefault="000A7FCA" w:rsidP="00491937">
            <w:pPr>
              <w:pStyle w:val="ListParagraph"/>
              <w:numPr>
                <w:ilvl w:val="0"/>
                <w:numId w:val="42"/>
              </w:numPr>
              <w:ind w:left="360"/>
              <w:rPr>
                <w:rFonts w:ascii="Times New Roman" w:hAnsi="Times New Roman"/>
                <w:sz w:val="24"/>
              </w:rPr>
            </w:pPr>
            <w:r w:rsidRPr="009B115D">
              <w:rPr>
                <w:rFonts w:ascii="Times New Roman" w:hAnsi="Times New Roman"/>
                <w:sz w:val="24"/>
              </w:rPr>
              <w:t>Rinse the probe thoroughly with deionized water, and blot dry with lab wipe or paper towel.</w:t>
            </w:r>
          </w:p>
          <w:p w14:paraId="7D1A29A3" w14:textId="77777777" w:rsidR="000A7FCA" w:rsidRPr="009B115D" w:rsidRDefault="000A7FCA" w:rsidP="00491937">
            <w:pPr>
              <w:pStyle w:val="ListParagraph"/>
              <w:numPr>
                <w:ilvl w:val="0"/>
                <w:numId w:val="42"/>
              </w:numPr>
              <w:ind w:left="360"/>
              <w:rPr>
                <w:rFonts w:ascii="Times New Roman" w:hAnsi="Times New Roman"/>
                <w:sz w:val="24"/>
              </w:rPr>
            </w:pPr>
            <w:r w:rsidRPr="009B115D">
              <w:rPr>
                <w:rFonts w:ascii="Times New Roman" w:hAnsi="Times New Roman"/>
                <w:sz w:val="24"/>
              </w:rPr>
              <w:t xml:space="preserve">Compare field </w:t>
            </w:r>
            <w:r>
              <w:rPr>
                <w:rFonts w:ascii="Times New Roman" w:hAnsi="Times New Roman"/>
                <w:sz w:val="24"/>
              </w:rPr>
              <w:t>measurements with buffer solution value (temperature-corrected)</w:t>
            </w:r>
            <w:r w:rsidRPr="009B115D">
              <w:rPr>
                <w:rFonts w:ascii="Times New Roman" w:hAnsi="Times New Roman"/>
                <w:sz w:val="24"/>
              </w:rPr>
              <w:t>.</w:t>
            </w:r>
          </w:p>
          <w:p w14:paraId="6FBC423B" w14:textId="77777777" w:rsidR="000A7FCA" w:rsidRPr="009B115D" w:rsidRDefault="000A7FCA" w:rsidP="00491937">
            <w:pPr>
              <w:pStyle w:val="ListParagraph"/>
              <w:numPr>
                <w:ilvl w:val="0"/>
                <w:numId w:val="42"/>
              </w:numPr>
              <w:ind w:left="360"/>
              <w:rPr>
                <w:rFonts w:ascii="Times New Roman" w:hAnsi="Times New Roman"/>
                <w:sz w:val="24"/>
                <w:szCs w:val="24"/>
              </w:rPr>
            </w:pPr>
            <w:r w:rsidRPr="009B115D">
              <w:rPr>
                <w:rFonts w:ascii="Times New Roman" w:hAnsi="Times New Roman"/>
                <w:sz w:val="24"/>
                <w:szCs w:val="24"/>
              </w:rPr>
              <w:t>Repeat calibration with fresh buffer solutions if check was not satisfactory.</w:t>
            </w:r>
          </w:p>
          <w:p w14:paraId="407E103E" w14:textId="77777777" w:rsidR="000A7FCA" w:rsidRDefault="000A7FCA" w:rsidP="00491937">
            <w:pPr>
              <w:pStyle w:val="ListParagraph"/>
              <w:numPr>
                <w:ilvl w:val="0"/>
                <w:numId w:val="42"/>
              </w:numPr>
              <w:ind w:left="360"/>
              <w:rPr>
                <w:rFonts w:ascii="Times New Roman" w:hAnsi="Times New Roman"/>
                <w:sz w:val="24"/>
                <w:szCs w:val="24"/>
              </w:rPr>
            </w:pPr>
            <w:r w:rsidRPr="009B115D">
              <w:rPr>
                <w:rFonts w:ascii="Times New Roman" w:hAnsi="Times New Roman"/>
                <w:sz w:val="24"/>
                <w:szCs w:val="24"/>
              </w:rPr>
              <w:t>If calibration check fails a second time, replace the probe and repeat calibration steps.</w:t>
            </w:r>
          </w:p>
          <w:p w14:paraId="2445C08E" w14:textId="77777777" w:rsidR="002020FD" w:rsidRPr="00B94BC8" w:rsidRDefault="002020FD" w:rsidP="002020FD">
            <w:pPr>
              <w:pStyle w:val="ListParagraph"/>
              <w:ind w:left="360"/>
              <w:rPr>
                <w:rFonts w:ascii="Times New Roman" w:hAnsi="Times New Roman"/>
                <w:sz w:val="24"/>
                <w:szCs w:val="24"/>
              </w:rPr>
            </w:pPr>
          </w:p>
        </w:tc>
      </w:tr>
      <w:tr w:rsidR="002020FD" w:rsidRPr="0010716B" w14:paraId="6514183D" w14:textId="77777777" w:rsidTr="004633AD">
        <w:tc>
          <w:tcPr>
            <w:tcW w:w="4841" w:type="dxa"/>
          </w:tcPr>
          <w:p w14:paraId="7CF0195E" w14:textId="77777777" w:rsidR="002020FD" w:rsidRPr="00DA310D" w:rsidRDefault="002020FD" w:rsidP="004633AD">
            <w:pPr>
              <w:rPr>
                <w:sz w:val="24"/>
              </w:rPr>
            </w:pPr>
            <w:r w:rsidRPr="00DA310D">
              <w:rPr>
                <w:sz w:val="24"/>
              </w:rPr>
              <w:lastRenderedPageBreak/>
              <w:t>Water System Name</w:t>
            </w:r>
          </w:p>
          <w:p w14:paraId="55A5745F" w14:textId="220A250F" w:rsidR="002020FD" w:rsidRDefault="002020FD" w:rsidP="00D72AA4">
            <w:pPr>
              <w:rPr>
                <w:b/>
                <w:sz w:val="24"/>
              </w:rPr>
            </w:pPr>
            <w:r w:rsidRPr="00DA310D">
              <w:rPr>
                <w:sz w:val="24"/>
              </w:rPr>
              <w:t>PWSID</w:t>
            </w:r>
          </w:p>
        </w:tc>
        <w:tc>
          <w:tcPr>
            <w:tcW w:w="4842" w:type="dxa"/>
          </w:tcPr>
          <w:p w14:paraId="7A3C784D" w14:textId="77777777" w:rsidR="002020FD" w:rsidRPr="00DA310D" w:rsidRDefault="002020FD" w:rsidP="004633AD">
            <w:pPr>
              <w:jc w:val="right"/>
              <w:rPr>
                <w:sz w:val="24"/>
              </w:rPr>
            </w:pPr>
            <w:r w:rsidRPr="00DA310D">
              <w:rPr>
                <w:sz w:val="24"/>
              </w:rPr>
              <w:t>Revision Date</w:t>
            </w:r>
          </w:p>
          <w:p w14:paraId="02E6A351" w14:textId="7CE02997" w:rsidR="002020FD" w:rsidRDefault="002020FD" w:rsidP="002020FD">
            <w:pPr>
              <w:jc w:val="right"/>
              <w:rPr>
                <w:b/>
                <w:sz w:val="24"/>
              </w:rPr>
            </w:pPr>
            <w:r w:rsidRPr="00DA310D">
              <w:rPr>
                <w:sz w:val="24"/>
              </w:rPr>
              <w:t>Revision No.</w:t>
            </w:r>
          </w:p>
        </w:tc>
      </w:tr>
      <w:tr w:rsidR="002020FD" w:rsidRPr="0010716B" w14:paraId="232935CD" w14:textId="77777777" w:rsidTr="00D72AA4">
        <w:tc>
          <w:tcPr>
            <w:tcW w:w="9683" w:type="dxa"/>
            <w:gridSpan w:val="2"/>
          </w:tcPr>
          <w:p w14:paraId="0D7CC9B0" w14:textId="77777777" w:rsidR="002020FD" w:rsidRDefault="002020FD" w:rsidP="002020FD">
            <w:pPr>
              <w:jc w:val="center"/>
              <w:rPr>
                <w:b/>
                <w:sz w:val="24"/>
              </w:rPr>
            </w:pPr>
            <w:r w:rsidRPr="0010716B">
              <w:rPr>
                <w:b/>
                <w:sz w:val="24"/>
              </w:rPr>
              <w:t>Standard Operating Procedure</w:t>
            </w:r>
          </w:p>
          <w:p w14:paraId="60652429" w14:textId="742624AD" w:rsidR="002020FD" w:rsidRDefault="002020FD" w:rsidP="002020FD">
            <w:pPr>
              <w:jc w:val="center"/>
              <w:rPr>
                <w:b/>
                <w:sz w:val="24"/>
              </w:rPr>
            </w:pPr>
            <w:r>
              <w:rPr>
                <w:b/>
                <w:sz w:val="24"/>
              </w:rPr>
              <w:t>General Sampling Requirements (Cont.)</w:t>
            </w:r>
          </w:p>
        </w:tc>
      </w:tr>
      <w:tr w:rsidR="000A7FCA" w:rsidRPr="0010716B" w14:paraId="5B87F4FD" w14:textId="77777777" w:rsidTr="00D72AA4">
        <w:tc>
          <w:tcPr>
            <w:tcW w:w="9683" w:type="dxa"/>
            <w:gridSpan w:val="2"/>
          </w:tcPr>
          <w:p w14:paraId="3D550DA7" w14:textId="77777777" w:rsidR="000A7FCA" w:rsidRPr="0010716B" w:rsidRDefault="000A7FCA" w:rsidP="00D72AA4">
            <w:pPr>
              <w:rPr>
                <w:b/>
                <w:sz w:val="24"/>
              </w:rPr>
            </w:pPr>
            <w:r>
              <w:rPr>
                <w:b/>
                <w:sz w:val="24"/>
              </w:rPr>
              <w:t xml:space="preserve">Labelling </w:t>
            </w:r>
            <w:r w:rsidRPr="0010716B">
              <w:rPr>
                <w:b/>
                <w:sz w:val="24"/>
              </w:rPr>
              <w:t xml:space="preserve">Sample </w:t>
            </w:r>
            <w:r>
              <w:rPr>
                <w:b/>
                <w:sz w:val="24"/>
              </w:rPr>
              <w:t>Bottles</w:t>
            </w:r>
          </w:p>
          <w:p w14:paraId="02F9A773" w14:textId="66E377C1" w:rsidR="000A7FCA" w:rsidRDefault="000A7FCA" w:rsidP="00491937">
            <w:pPr>
              <w:pStyle w:val="ListParagraph"/>
              <w:numPr>
                <w:ilvl w:val="0"/>
                <w:numId w:val="43"/>
              </w:numPr>
              <w:ind w:left="360"/>
              <w:rPr>
                <w:rFonts w:ascii="Times New Roman" w:hAnsi="Times New Roman"/>
                <w:sz w:val="24"/>
              </w:rPr>
            </w:pPr>
            <w:r>
              <w:rPr>
                <w:rFonts w:ascii="Times New Roman" w:hAnsi="Times New Roman"/>
                <w:sz w:val="24"/>
              </w:rPr>
              <w:t>Affix an adhesive label to each sample bottle.</w:t>
            </w:r>
          </w:p>
          <w:p w14:paraId="3E9989D8" w14:textId="5A435B91" w:rsidR="000A7FCA" w:rsidRDefault="00833E56" w:rsidP="00491937">
            <w:pPr>
              <w:pStyle w:val="ListParagraph"/>
              <w:numPr>
                <w:ilvl w:val="0"/>
                <w:numId w:val="43"/>
              </w:numPr>
              <w:ind w:left="360"/>
              <w:rPr>
                <w:rFonts w:ascii="Times New Roman" w:hAnsi="Times New Roman"/>
                <w:sz w:val="24"/>
              </w:rPr>
            </w:pPr>
            <w:r>
              <w:rPr>
                <w:rFonts w:ascii="Times New Roman" w:hAnsi="Times New Roman"/>
                <w:sz w:val="24"/>
              </w:rPr>
              <w:t>Before sample collection, add the following information to each label w</w:t>
            </w:r>
            <w:r w:rsidR="000A7FCA">
              <w:rPr>
                <w:rFonts w:ascii="Times New Roman" w:hAnsi="Times New Roman"/>
                <w:sz w:val="24"/>
              </w:rPr>
              <w:t>ith a</w:t>
            </w:r>
            <w:r>
              <w:rPr>
                <w:rFonts w:ascii="Times New Roman" w:hAnsi="Times New Roman"/>
                <w:sz w:val="24"/>
              </w:rPr>
              <w:t>n indelible (waterproof) marker</w:t>
            </w:r>
            <w:r w:rsidR="000A7FCA">
              <w:rPr>
                <w:rFonts w:ascii="Times New Roman" w:hAnsi="Times New Roman"/>
                <w:sz w:val="24"/>
              </w:rPr>
              <w:t>:</w:t>
            </w:r>
          </w:p>
          <w:p w14:paraId="2349FD9D"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color w:val="2D2D00"/>
                <w:sz w:val="24"/>
                <w:szCs w:val="24"/>
              </w:rPr>
              <w:t>Project name or number</w:t>
            </w:r>
          </w:p>
          <w:p w14:paraId="689327DB"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color w:val="2D2D00"/>
                <w:sz w:val="24"/>
                <w:szCs w:val="24"/>
              </w:rPr>
              <w:t>Sampling site name and number</w:t>
            </w:r>
          </w:p>
          <w:p w14:paraId="706CE2C2"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color w:val="2D2D00"/>
                <w:sz w:val="24"/>
                <w:szCs w:val="24"/>
              </w:rPr>
              <w:t>Sampling date (mm/</w:t>
            </w:r>
            <w:proofErr w:type="spellStart"/>
            <w:r w:rsidRPr="00CF1290">
              <w:rPr>
                <w:rFonts w:ascii="Times New Roman" w:hAnsi="Times New Roman"/>
                <w:color w:val="2D2D00"/>
                <w:sz w:val="24"/>
                <w:szCs w:val="24"/>
              </w:rPr>
              <w:t>dd</w:t>
            </w:r>
            <w:proofErr w:type="spellEnd"/>
            <w:r w:rsidRPr="00CF1290">
              <w:rPr>
                <w:rFonts w:ascii="Times New Roman" w:hAnsi="Times New Roman"/>
                <w:color w:val="2D2D00"/>
                <w:sz w:val="24"/>
                <w:szCs w:val="24"/>
              </w:rPr>
              <w:t>/</w:t>
            </w:r>
            <w:proofErr w:type="spellStart"/>
            <w:r w:rsidRPr="00CF1290">
              <w:rPr>
                <w:rFonts w:ascii="Times New Roman" w:hAnsi="Times New Roman"/>
                <w:color w:val="2D2D00"/>
                <w:sz w:val="24"/>
                <w:szCs w:val="24"/>
              </w:rPr>
              <w:t>yyyy</w:t>
            </w:r>
            <w:proofErr w:type="spellEnd"/>
            <w:r w:rsidRPr="00CF1290">
              <w:rPr>
                <w:rFonts w:ascii="Times New Roman" w:hAnsi="Times New Roman"/>
                <w:color w:val="2D2D00"/>
                <w:sz w:val="24"/>
                <w:szCs w:val="24"/>
              </w:rPr>
              <w:t xml:space="preserve">)  </w:t>
            </w:r>
          </w:p>
          <w:p w14:paraId="1C442364"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color w:val="2D2D00"/>
                <w:sz w:val="24"/>
                <w:szCs w:val="24"/>
              </w:rPr>
              <w:t>Sampling time</w:t>
            </w:r>
          </w:p>
          <w:p w14:paraId="7D0E70FE"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sz w:val="24"/>
                <w:szCs w:val="24"/>
              </w:rPr>
              <w:t>Lab sample number</w:t>
            </w:r>
          </w:p>
          <w:p w14:paraId="2E11ACEC" w14:textId="6B78AEC8"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sz w:val="24"/>
                <w:szCs w:val="24"/>
              </w:rPr>
              <w:t xml:space="preserve">Sampler </w:t>
            </w:r>
            <w:r w:rsidR="00ED28A3">
              <w:rPr>
                <w:rFonts w:ascii="Times New Roman" w:hAnsi="Times New Roman"/>
                <w:sz w:val="24"/>
                <w:szCs w:val="24"/>
              </w:rPr>
              <w:t>initials</w:t>
            </w:r>
          </w:p>
          <w:p w14:paraId="77239BBE"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sz w:val="24"/>
                <w:szCs w:val="24"/>
              </w:rPr>
              <w:t xml:space="preserve">Preservative (yes/no) </w:t>
            </w:r>
          </w:p>
          <w:p w14:paraId="2C1AC934"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sz w:val="24"/>
                <w:szCs w:val="24"/>
              </w:rPr>
              <w:t>Preservative (name)</w:t>
            </w:r>
          </w:p>
          <w:p w14:paraId="1AA58910" w14:textId="77777777" w:rsidR="000A7FCA" w:rsidRPr="00CF1290" w:rsidRDefault="000A7FCA" w:rsidP="00491937">
            <w:pPr>
              <w:pStyle w:val="ListParagraph"/>
              <w:numPr>
                <w:ilvl w:val="0"/>
                <w:numId w:val="56"/>
              </w:numPr>
              <w:rPr>
                <w:rFonts w:ascii="Times New Roman" w:hAnsi="Times New Roman"/>
                <w:sz w:val="24"/>
                <w:szCs w:val="24"/>
              </w:rPr>
            </w:pPr>
            <w:r w:rsidRPr="00CF1290">
              <w:rPr>
                <w:rFonts w:ascii="Times New Roman" w:hAnsi="Times New Roman"/>
                <w:sz w:val="24"/>
                <w:szCs w:val="24"/>
              </w:rPr>
              <w:t>Analysis type (name)</w:t>
            </w:r>
          </w:p>
        </w:tc>
      </w:tr>
      <w:tr w:rsidR="000A7FCA" w:rsidRPr="0010716B" w14:paraId="35B9FDB5" w14:textId="77777777" w:rsidTr="00D72AA4">
        <w:tc>
          <w:tcPr>
            <w:tcW w:w="9683" w:type="dxa"/>
            <w:gridSpan w:val="2"/>
          </w:tcPr>
          <w:p w14:paraId="09CE875F" w14:textId="77777777" w:rsidR="000A7FCA" w:rsidRPr="0010716B" w:rsidRDefault="000A7FCA" w:rsidP="00D72AA4">
            <w:pPr>
              <w:rPr>
                <w:b/>
                <w:sz w:val="24"/>
              </w:rPr>
            </w:pPr>
            <w:r>
              <w:rPr>
                <w:b/>
                <w:sz w:val="24"/>
              </w:rPr>
              <w:t xml:space="preserve">General </w:t>
            </w:r>
            <w:r w:rsidRPr="0010716B">
              <w:rPr>
                <w:b/>
                <w:sz w:val="24"/>
              </w:rPr>
              <w:t>Sample Collection Steps</w:t>
            </w:r>
            <w:r>
              <w:rPr>
                <w:b/>
                <w:sz w:val="24"/>
              </w:rPr>
              <w:t xml:space="preserve"> (see SOP for each parameter for specific steps)</w:t>
            </w:r>
          </w:p>
          <w:p w14:paraId="532C0BD8" w14:textId="34C0EB32" w:rsidR="000A7FCA" w:rsidRPr="009B115D" w:rsidRDefault="000A7FCA" w:rsidP="00491937">
            <w:pPr>
              <w:pStyle w:val="ListParagraph"/>
              <w:numPr>
                <w:ilvl w:val="0"/>
                <w:numId w:val="57"/>
              </w:numPr>
              <w:ind w:left="360"/>
              <w:rPr>
                <w:rFonts w:ascii="Times New Roman" w:hAnsi="Times New Roman"/>
                <w:sz w:val="24"/>
              </w:rPr>
            </w:pPr>
            <w:r w:rsidRPr="009B115D">
              <w:rPr>
                <w:rFonts w:ascii="Times New Roman" w:hAnsi="Times New Roman"/>
                <w:sz w:val="24"/>
              </w:rPr>
              <w:t xml:space="preserve">Remove </w:t>
            </w:r>
            <w:r w:rsidR="00437A1F">
              <w:rPr>
                <w:rFonts w:ascii="Times New Roman" w:hAnsi="Times New Roman"/>
                <w:sz w:val="24"/>
              </w:rPr>
              <w:t xml:space="preserve">valve, or cap, or </w:t>
            </w:r>
            <w:r w:rsidRPr="009B115D">
              <w:rPr>
                <w:rFonts w:ascii="Times New Roman" w:hAnsi="Times New Roman"/>
                <w:sz w:val="24"/>
              </w:rPr>
              <w:t>tap aerator (</w:t>
            </w:r>
            <w:r w:rsidR="00437A1F">
              <w:rPr>
                <w:rFonts w:ascii="Times New Roman" w:hAnsi="Times New Roman"/>
                <w:sz w:val="24"/>
              </w:rPr>
              <w:t>on faucet</w:t>
            </w:r>
            <w:r w:rsidRPr="009B115D">
              <w:rPr>
                <w:rFonts w:ascii="Times New Roman" w:hAnsi="Times New Roman"/>
                <w:sz w:val="24"/>
              </w:rPr>
              <w:t>).</w:t>
            </w:r>
          </w:p>
          <w:p w14:paraId="5BCF507B" w14:textId="533E18E8" w:rsidR="000A7FCA" w:rsidRPr="009B115D" w:rsidRDefault="00CE5D44" w:rsidP="00491937">
            <w:pPr>
              <w:pStyle w:val="ListParagraph"/>
              <w:numPr>
                <w:ilvl w:val="0"/>
                <w:numId w:val="57"/>
              </w:numPr>
              <w:ind w:left="360"/>
              <w:rPr>
                <w:rFonts w:ascii="Times New Roman" w:hAnsi="Times New Roman"/>
                <w:sz w:val="24"/>
              </w:rPr>
            </w:pPr>
            <w:r>
              <w:rPr>
                <w:rFonts w:ascii="Times New Roman" w:hAnsi="Times New Roman"/>
                <w:sz w:val="24"/>
              </w:rPr>
              <w:t>Put on</w:t>
            </w:r>
            <w:r w:rsidR="000A7FCA" w:rsidRPr="009B115D">
              <w:rPr>
                <w:rFonts w:ascii="Times New Roman" w:hAnsi="Times New Roman"/>
                <w:sz w:val="24"/>
              </w:rPr>
              <w:t xml:space="preserve"> required safety gear (e.g. gloves and safety glasses).</w:t>
            </w:r>
          </w:p>
          <w:p w14:paraId="3B4F77EB" w14:textId="4A9A0EB4" w:rsidR="000A7FCA" w:rsidRDefault="00437A1F" w:rsidP="00491937">
            <w:pPr>
              <w:pStyle w:val="ListParagraph"/>
              <w:numPr>
                <w:ilvl w:val="0"/>
                <w:numId w:val="57"/>
              </w:numPr>
              <w:ind w:left="360"/>
              <w:rPr>
                <w:rFonts w:ascii="Times New Roman" w:hAnsi="Times New Roman"/>
                <w:sz w:val="24"/>
                <w:szCs w:val="24"/>
              </w:rPr>
            </w:pPr>
            <w:r>
              <w:rPr>
                <w:rFonts w:ascii="Times New Roman" w:hAnsi="Times New Roman"/>
                <w:sz w:val="24"/>
                <w:szCs w:val="24"/>
              </w:rPr>
              <w:t xml:space="preserve">Turn on </w:t>
            </w:r>
            <w:proofErr w:type="gramStart"/>
            <w:r>
              <w:rPr>
                <w:rFonts w:ascii="Times New Roman" w:hAnsi="Times New Roman"/>
                <w:sz w:val="24"/>
                <w:szCs w:val="24"/>
              </w:rPr>
              <w:t xml:space="preserve">water </w:t>
            </w:r>
            <w:r w:rsidR="000A7FCA">
              <w:rPr>
                <w:rFonts w:ascii="Times New Roman" w:hAnsi="Times New Roman"/>
                <w:sz w:val="24"/>
                <w:szCs w:val="24"/>
              </w:rPr>
              <w:t xml:space="preserve"> and</w:t>
            </w:r>
            <w:proofErr w:type="gramEnd"/>
            <w:r w:rsidR="000A7FCA">
              <w:rPr>
                <w:rFonts w:ascii="Times New Roman" w:hAnsi="Times New Roman"/>
                <w:sz w:val="24"/>
                <w:szCs w:val="24"/>
              </w:rPr>
              <w:t xml:space="preserve"> let run with a steady stream for </w:t>
            </w:r>
            <w:r w:rsidR="00647FD1">
              <w:rPr>
                <w:rFonts w:ascii="Times New Roman" w:hAnsi="Times New Roman"/>
                <w:sz w:val="24"/>
                <w:szCs w:val="24"/>
              </w:rPr>
              <w:t>3 to</w:t>
            </w:r>
            <w:r w:rsidR="000A7FCA">
              <w:rPr>
                <w:rFonts w:ascii="Times New Roman" w:hAnsi="Times New Roman"/>
                <w:sz w:val="24"/>
                <w:szCs w:val="24"/>
              </w:rPr>
              <w:t xml:space="preserve"> 5 minutes</w:t>
            </w:r>
            <w:r w:rsidR="000A7FCA" w:rsidRPr="009B115D">
              <w:rPr>
                <w:rFonts w:ascii="Times New Roman" w:hAnsi="Times New Roman"/>
                <w:sz w:val="24"/>
                <w:szCs w:val="24"/>
              </w:rPr>
              <w:t>.</w:t>
            </w:r>
          </w:p>
          <w:p w14:paraId="72B84829" w14:textId="77777777" w:rsidR="000A7FCA" w:rsidRPr="009B115D" w:rsidRDefault="000A7FCA" w:rsidP="00491937">
            <w:pPr>
              <w:pStyle w:val="ListParagraph"/>
              <w:numPr>
                <w:ilvl w:val="0"/>
                <w:numId w:val="57"/>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22B54C46" w14:textId="3E9A9D05" w:rsidR="000A7FCA" w:rsidRPr="009B115D" w:rsidRDefault="000A7FCA" w:rsidP="00491937">
            <w:pPr>
              <w:pStyle w:val="ListParagraph"/>
              <w:numPr>
                <w:ilvl w:val="0"/>
                <w:numId w:val="57"/>
              </w:numPr>
              <w:ind w:left="360"/>
              <w:rPr>
                <w:rFonts w:ascii="Times New Roman" w:hAnsi="Times New Roman"/>
                <w:sz w:val="24"/>
                <w:szCs w:val="24"/>
              </w:rPr>
            </w:pPr>
            <w:r w:rsidRPr="009B115D">
              <w:rPr>
                <w:rFonts w:ascii="Times New Roman" w:hAnsi="Times New Roman"/>
                <w:sz w:val="24"/>
                <w:szCs w:val="24"/>
              </w:rPr>
              <w:t xml:space="preserve">Rinse the sample </w:t>
            </w:r>
            <w:r>
              <w:rPr>
                <w:rFonts w:ascii="Times New Roman" w:hAnsi="Times New Roman"/>
                <w:sz w:val="24"/>
                <w:szCs w:val="24"/>
              </w:rPr>
              <w:t>bottle</w:t>
            </w:r>
            <w:r w:rsidR="00647FD1">
              <w:rPr>
                <w:rFonts w:ascii="Times New Roman" w:hAnsi="Times New Roman"/>
                <w:sz w:val="24"/>
                <w:szCs w:val="24"/>
              </w:rPr>
              <w:t xml:space="preserve"> and discard</w:t>
            </w:r>
            <w:r>
              <w:rPr>
                <w:rFonts w:ascii="Times New Roman" w:hAnsi="Times New Roman"/>
                <w:sz w:val="24"/>
                <w:szCs w:val="24"/>
              </w:rPr>
              <w:t xml:space="preserve"> if required by SOP</w:t>
            </w:r>
            <w:r w:rsidRPr="009B115D">
              <w:rPr>
                <w:rFonts w:ascii="Times New Roman" w:hAnsi="Times New Roman"/>
                <w:sz w:val="24"/>
                <w:szCs w:val="24"/>
              </w:rPr>
              <w:t xml:space="preserve"> </w:t>
            </w:r>
            <w:r>
              <w:rPr>
                <w:rFonts w:ascii="Times New Roman" w:hAnsi="Times New Roman"/>
                <w:sz w:val="24"/>
                <w:szCs w:val="24"/>
              </w:rPr>
              <w:t>(if no preservative is present)</w:t>
            </w:r>
            <w:r w:rsidRPr="009B115D">
              <w:rPr>
                <w:rFonts w:ascii="Times New Roman" w:hAnsi="Times New Roman"/>
                <w:sz w:val="24"/>
                <w:szCs w:val="24"/>
              </w:rPr>
              <w:t>.</w:t>
            </w:r>
          </w:p>
          <w:p w14:paraId="203BEB2E" w14:textId="77777777" w:rsidR="000A7FCA" w:rsidRPr="0010716B" w:rsidRDefault="000A7FCA" w:rsidP="00491937">
            <w:pPr>
              <w:pStyle w:val="ListParagraph"/>
              <w:numPr>
                <w:ilvl w:val="0"/>
                <w:numId w:val="57"/>
              </w:numPr>
              <w:ind w:left="360"/>
              <w:rPr>
                <w:rFonts w:ascii="Times New Roman" w:hAnsi="Times New Roman"/>
                <w:sz w:val="24"/>
                <w:szCs w:val="24"/>
              </w:rPr>
            </w:pPr>
            <w:r w:rsidRPr="009B115D">
              <w:rPr>
                <w:rFonts w:ascii="Times New Roman" w:hAnsi="Times New Roman"/>
                <w:sz w:val="24"/>
                <w:szCs w:val="24"/>
              </w:rPr>
              <w:t>Collect samples.</w:t>
            </w:r>
          </w:p>
        </w:tc>
      </w:tr>
      <w:tr w:rsidR="00B82646" w:rsidRPr="0010716B" w14:paraId="16A05731" w14:textId="77777777" w:rsidTr="00D72AA4">
        <w:tc>
          <w:tcPr>
            <w:tcW w:w="9683" w:type="dxa"/>
            <w:gridSpan w:val="2"/>
          </w:tcPr>
          <w:p w14:paraId="34C29283" w14:textId="5CFE3E7E" w:rsidR="00EA7BBD" w:rsidRDefault="00905DF9" w:rsidP="00EA7BBD">
            <w:pPr>
              <w:rPr>
                <w:b/>
                <w:sz w:val="24"/>
              </w:rPr>
            </w:pPr>
            <w:r>
              <w:rPr>
                <w:b/>
                <w:sz w:val="24"/>
              </w:rPr>
              <w:t xml:space="preserve">Collection of </w:t>
            </w:r>
            <w:r w:rsidR="00B82646">
              <w:rPr>
                <w:b/>
                <w:sz w:val="24"/>
              </w:rPr>
              <w:t>Trip Blank</w:t>
            </w:r>
            <w:r>
              <w:rPr>
                <w:b/>
                <w:sz w:val="24"/>
              </w:rPr>
              <w:t xml:space="preserve"> Sample</w:t>
            </w:r>
            <w:r w:rsidR="00B82646">
              <w:rPr>
                <w:b/>
                <w:sz w:val="24"/>
              </w:rPr>
              <w:t>s</w:t>
            </w:r>
            <w:r>
              <w:rPr>
                <w:b/>
                <w:sz w:val="24"/>
              </w:rPr>
              <w:t xml:space="preserve"> (if not provided by lab)</w:t>
            </w:r>
          </w:p>
          <w:p w14:paraId="78DEF95B" w14:textId="637EC662" w:rsidR="00786787" w:rsidRDefault="00786787" w:rsidP="00EA7BBD">
            <w:pPr>
              <w:pStyle w:val="ListParagraph"/>
              <w:numPr>
                <w:ilvl w:val="0"/>
                <w:numId w:val="66"/>
              </w:numPr>
              <w:rPr>
                <w:rFonts w:ascii="Times New Roman" w:hAnsi="Times New Roman"/>
                <w:sz w:val="24"/>
              </w:rPr>
            </w:pPr>
            <w:r>
              <w:rPr>
                <w:rFonts w:ascii="Times New Roman" w:hAnsi="Times New Roman"/>
                <w:sz w:val="24"/>
              </w:rPr>
              <w:t>Wash and sanitize hands</w:t>
            </w:r>
            <w:r w:rsidR="00E9775B">
              <w:rPr>
                <w:rFonts w:ascii="Times New Roman" w:hAnsi="Times New Roman"/>
                <w:sz w:val="24"/>
              </w:rPr>
              <w:t>.</w:t>
            </w:r>
          </w:p>
          <w:p w14:paraId="67CBFFBE" w14:textId="701CE5E6" w:rsidR="00786787" w:rsidRDefault="00786787" w:rsidP="00EA7BBD">
            <w:pPr>
              <w:pStyle w:val="ListParagraph"/>
              <w:numPr>
                <w:ilvl w:val="0"/>
                <w:numId w:val="66"/>
              </w:numPr>
              <w:rPr>
                <w:rFonts w:ascii="Times New Roman" w:hAnsi="Times New Roman"/>
                <w:sz w:val="24"/>
              </w:rPr>
            </w:pPr>
            <w:r>
              <w:rPr>
                <w:rFonts w:ascii="Times New Roman" w:hAnsi="Times New Roman"/>
                <w:sz w:val="24"/>
              </w:rPr>
              <w:t>For each sample type prepare an empty sample bottle</w:t>
            </w:r>
            <w:r w:rsidR="00E9775B">
              <w:rPr>
                <w:rFonts w:ascii="Times New Roman" w:hAnsi="Times New Roman"/>
                <w:sz w:val="24"/>
              </w:rPr>
              <w:t>.</w:t>
            </w:r>
          </w:p>
          <w:p w14:paraId="1D110BAD" w14:textId="5A04C29F" w:rsidR="00786787" w:rsidRDefault="00786787" w:rsidP="00EA7BBD">
            <w:pPr>
              <w:pStyle w:val="ListParagraph"/>
              <w:numPr>
                <w:ilvl w:val="0"/>
                <w:numId w:val="66"/>
              </w:numPr>
              <w:rPr>
                <w:rFonts w:ascii="Times New Roman" w:hAnsi="Times New Roman"/>
                <w:sz w:val="24"/>
              </w:rPr>
            </w:pPr>
            <w:r>
              <w:rPr>
                <w:rFonts w:ascii="Times New Roman" w:hAnsi="Times New Roman"/>
                <w:sz w:val="24"/>
              </w:rPr>
              <w:t>Remove cap from sterile sample bottle</w:t>
            </w:r>
            <w:r w:rsidR="00E9775B">
              <w:rPr>
                <w:rFonts w:ascii="Times New Roman" w:hAnsi="Times New Roman"/>
                <w:sz w:val="24"/>
              </w:rPr>
              <w:t>.</w:t>
            </w:r>
          </w:p>
          <w:p w14:paraId="77110ED9" w14:textId="5074159A" w:rsidR="00EA7BBD" w:rsidRPr="00EA7BBD" w:rsidRDefault="00EA7BBD" w:rsidP="00EA7BBD">
            <w:pPr>
              <w:pStyle w:val="ListParagraph"/>
              <w:numPr>
                <w:ilvl w:val="0"/>
                <w:numId w:val="66"/>
              </w:numPr>
              <w:rPr>
                <w:rFonts w:ascii="Times New Roman" w:hAnsi="Times New Roman"/>
                <w:sz w:val="24"/>
              </w:rPr>
            </w:pPr>
            <w:r w:rsidRPr="00EA7BBD">
              <w:rPr>
                <w:rFonts w:ascii="Times New Roman" w:hAnsi="Times New Roman"/>
                <w:sz w:val="24"/>
              </w:rPr>
              <w:t>Fill a sample bottle with analyte free water</w:t>
            </w:r>
            <w:r w:rsidR="00E9775B">
              <w:rPr>
                <w:rFonts w:ascii="Times New Roman" w:hAnsi="Times New Roman"/>
                <w:sz w:val="24"/>
              </w:rPr>
              <w:t>.</w:t>
            </w:r>
          </w:p>
          <w:p w14:paraId="00A496ED" w14:textId="77777777" w:rsidR="00EA7BBD" w:rsidRPr="00EA7BBD" w:rsidRDefault="00EA7BBD" w:rsidP="00EA7BBD">
            <w:pPr>
              <w:pStyle w:val="ListParagraph"/>
              <w:numPr>
                <w:ilvl w:val="0"/>
                <w:numId w:val="66"/>
              </w:numPr>
              <w:rPr>
                <w:rFonts w:ascii="Times New Roman" w:hAnsi="Times New Roman"/>
                <w:sz w:val="24"/>
              </w:rPr>
            </w:pPr>
            <w:r w:rsidRPr="00EA7BBD">
              <w:rPr>
                <w:rFonts w:ascii="Times New Roman" w:hAnsi="Times New Roman"/>
                <w:sz w:val="24"/>
              </w:rPr>
              <w:t>Seal the bottle.</w:t>
            </w:r>
          </w:p>
          <w:p w14:paraId="1013ADBC" w14:textId="77777777" w:rsidR="00EA7BBD" w:rsidRPr="00EA7BBD" w:rsidRDefault="00EA7BBD" w:rsidP="00EA7BBD">
            <w:pPr>
              <w:pStyle w:val="ListParagraph"/>
              <w:numPr>
                <w:ilvl w:val="0"/>
                <w:numId w:val="66"/>
              </w:numPr>
              <w:rPr>
                <w:rFonts w:ascii="Times New Roman" w:hAnsi="Times New Roman"/>
                <w:sz w:val="24"/>
              </w:rPr>
            </w:pPr>
            <w:r w:rsidRPr="00EA7BBD">
              <w:rPr>
                <w:rFonts w:ascii="Times New Roman" w:hAnsi="Times New Roman"/>
                <w:sz w:val="24"/>
              </w:rPr>
              <w:t>Record the sample bottle on the chain of custody form.</w:t>
            </w:r>
          </w:p>
          <w:p w14:paraId="222159F9" w14:textId="77B4AE46" w:rsidR="00EA7BBD" w:rsidRPr="00EA7BBD" w:rsidRDefault="00EA7BBD" w:rsidP="00EA7BBD">
            <w:pPr>
              <w:pStyle w:val="ListParagraph"/>
              <w:numPr>
                <w:ilvl w:val="0"/>
                <w:numId w:val="66"/>
              </w:numPr>
              <w:rPr>
                <w:sz w:val="24"/>
              </w:rPr>
            </w:pPr>
            <w:r>
              <w:rPr>
                <w:rFonts w:ascii="Times New Roman" w:hAnsi="Times New Roman"/>
                <w:sz w:val="24"/>
              </w:rPr>
              <w:t>Place in cooler with other samples.</w:t>
            </w:r>
          </w:p>
          <w:p w14:paraId="1BC60451" w14:textId="3B3B944A" w:rsidR="00EA7BBD" w:rsidRPr="00EA7BBD" w:rsidRDefault="00EA7BBD" w:rsidP="00EA7BBD">
            <w:pPr>
              <w:pStyle w:val="ListParagraph"/>
              <w:numPr>
                <w:ilvl w:val="0"/>
                <w:numId w:val="66"/>
              </w:numPr>
              <w:rPr>
                <w:sz w:val="24"/>
              </w:rPr>
            </w:pPr>
            <w:r>
              <w:rPr>
                <w:rFonts w:ascii="Times New Roman" w:hAnsi="Times New Roman"/>
                <w:sz w:val="24"/>
              </w:rPr>
              <w:t>Return to lab with other samples.</w:t>
            </w:r>
          </w:p>
        </w:tc>
      </w:tr>
      <w:tr w:rsidR="000A7FCA" w:rsidRPr="00B94BC8" w14:paraId="27140E0D" w14:textId="77777777" w:rsidTr="00D72AA4">
        <w:tc>
          <w:tcPr>
            <w:tcW w:w="9683" w:type="dxa"/>
            <w:gridSpan w:val="2"/>
          </w:tcPr>
          <w:p w14:paraId="3B46D2DC" w14:textId="77777777" w:rsidR="000A7FCA" w:rsidRPr="00B94BC8" w:rsidRDefault="000A7FCA" w:rsidP="00D72AA4">
            <w:pPr>
              <w:rPr>
                <w:b/>
                <w:sz w:val="24"/>
              </w:rPr>
            </w:pPr>
            <w:r w:rsidRPr="0010716B">
              <w:rPr>
                <w:b/>
                <w:sz w:val="24"/>
              </w:rPr>
              <w:t>Sample Measurement Steps</w:t>
            </w:r>
            <w:r>
              <w:rPr>
                <w:b/>
                <w:sz w:val="24"/>
              </w:rPr>
              <w:t xml:space="preserve"> (See SOP for each Parameter)</w:t>
            </w:r>
          </w:p>
        </w:tc>
      </w:tr>
      <w:tr w:rsidR="000A7FCA" w:rsidRPr="00B16707" w14:paraId="27D1D206" w14:textId="77777777" w:rsidTr="00D72AA4">
        <w:tc>
          <w:tcPr>
            <w:tcW w:w="9683" w:type="dxa"/>
            <w:gridSpan w:val="2"/>
          </w:tcPr>
          <w:p w14:paraId="476BD12E" w14:textId="45D47FF7" w:rsidR="000A7FCA" w:rsidRPr="0010716B" w:rsidRDefault="000A7FCA" w:rsidP="00D72AA4">
            <w:pPr>
              <w:rPr>
                <w:b/>
                <w:sz w:val="24"/>
              </w:rPr>
            </w:pPr>
            <w:r>
              <w:rPr>
                <w:b/>
                <w:sz w:val="24"/>
              </w:rPr>
              <w:t>Preparing Sample Bottles for Shipment to Laboratory</w:t>
            </w:r>
          </w:p>
          <w:p w14:paraId="03D07960" w14:textId="31F8B9B9" w:rsidR="000A7FCA" w:rsidRPr="00D0416C"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Contact lab to confirm sample shipment schedule</w:t>
            </w:r>
            <w:r w:rsidR="000A7FCA" w:rsidRPr="00D0416C">
              <w:rPr>
                <w:rFonts w:ascii="Times New Roman" w:hAnsi="Times New Roman"/>
                <w:sz w:val="24"/>
              </w:rPr>
              <w:t>.</w:t>
            </w:r>
          </w:p>
          <w:p w14:paraId="2DF9BF95" w14:textId="7477BC3B" w:rsidR="00D0416C" w:rsidRPr="00D0416C"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Package paperwork in a waterproof Ziploc bag and tape it to the inside lid of the cooler.</w:t>
            </w:r>
          </w:p>
          <w:p w14:paraId="48A464B6" w14:textId="65B86C3D" w:rsidR="00D0416C" w:rsidRPr="00D0416C"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Check that all sample bottle caps are securely fastened and not leaking.</w:t>
            </w:r>
          </w:p>
          <w:p w14:paraId="613774A5" w14:textId="77777777" w:rsidR="00D0416C" w:rsidRPr="00D0416C"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Check that each cooler does not weigh more than 50 pounds.</w:t>
            </w:r>
          </w:p>
          <w:p w14:paraId="5D8C1CEC" w14:textId="77777777" w:rsidR="00D0416C" w:rsidRPr="00D0416C"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Check that each cooler has adequate ice to maintain required temperature.</w:t>
            </w:r>
          </w:p>
          <w:p w14:paraId="6B876FAF" w14:textId="4C868FA0" w:rsidR="00D0416C" w:rsidRPr="00D0416C"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Close the cooler and secure with strapping tape</w:t>
            </w:r>
            <w:r w:rsidR="00647FD1">
              <w:rPr>
                <w:rFonts w:ascii="Times New Roman" w:hAnsi="Times New Roman"/>
                <w:sz w:val="24"/>
              </w:rPr>
              <w:t xml:space="preserve"> if ready for final relinquish</w:t>
            </w:r>
            <w:r w:rsidRPr="00D0416C">
              <w:rPr>
                <w:rFonts w:ascii="Times New Roman" w:hAnsi="Times New Roman"/>
                <w:sz w:val="24"/>
              </w:rPr>
              <w:t>.</w:t>
            </w:r>
          </w:p>
          <w:p w14:paraId="6140B98D" w14:textId="34DBB220" w:rsidR="000A7FCA" w:rsidRDefault="00D0416C" w:rsidP="00491937">
            <w:pPr>
              <w:pStyle w:val="ListParagraph"/>
              <w:numPr>
                <w:ilvl w:val="0"/>
                <w:numId w:val="60"/>
              </w:numPr>
              <w:ind w:left="360"/>
              <w:rPr>
                <w:rFonts w:ascii="Times New Roman" w:hAnsi="Times New Roman"/>
                <w:sz w:val="24"/>
              </w:rPr>
            </w:pPr>
            <w:r w:rsidRPr="00D0416C">
              <w:rPr>
                <w:rFonts w:ascii="Times New Roman" w:hAnsi="Times New Roman"/>
                <w:sz w:val="24"/>
              </w:rPr>
              <w:t xml:space="preserve">Place shipping label on outside of </w:t>
            </w:r>
            <w:r w:rsidR="001E4587">
              <w:rPr>
                <w:rFonts w:ascii="Times New Roman" w:hAnsi="Times New Roman"/>
                <w:sz w:val="24"/>
              </w:rPr>
              <w:t xml:space="preserve">each </w:t>
            </w:r>
            <w:r w:rsidRPr="00D0416C">
              <w:rPr>
                <w:rFonts w:ascii="Times New Roman" w:hAnsi="Times New Roman"/>
                <w:sz w:val="24"/>
              </w:rPr>
              <w:t>cooler.</w:t>
            </w:r>
          </w:p>
          <w:p w14:paraId="17968153" w14:textId="77777777" w:rsidR="00647FD1" w:rsidRDefault="00647FD1" w:rsidP="00491937">
            <w:pPr>
              <w:pStyle w:val="ListParagraph"/>
              <w:numPr>
                <w:ilvl w:val="0"/>
                <w:numId w:val="60"/>
              </w:numPr>
              <w:ind w:left="360"/>
              <w:rPr>
                <w:rFonts w:ascii="Times New Roman" w:hAnsi="Times New Roman"/>
                <w:sz w:val="24"/>
              </w:rPr>
            </w:pPr>
            <w:r>
              <w:rPr>
                <w:rFonts w:ascii="Times New Roman" w:hAnsi="Times New Roman"/>
                <w:sz w:val="24"/>
              </w:rPr>
              <w:t xml:space="preserve">Deliver the sample </w:t>
            </w:r>
            <w:r w:rsidR="001E4587">
              <w:rPr>
                <w:rFonts w:ascii="Times New Roman" w:hAnsi="Times New Roman"/>
                <w:sz w:val="24"/>
              </w:rPr>
              <w:t xml:space="preserve">bottles </w:t>
            </w:r>
            <w:r>
              <w:rPr>
                <w:rFonts w:ascii="Times New Roman" w:hAnsi="Times New Roman"/>
                <w:sz w:val="24"/>
              </w:rPr>
              <w:t>to the laboratory or relinquish to courier or shipping agent, indicating relinquishing on chain of custody form.</w:t>
            </w:r>
          </w:p>
          <w:p w14:paraId="5BB7679B" w14:textId="77777777" w:rsidR="001E4587" w:rsidRDefault="001E4587" w:rsidP="001E4587">
            <w:pPr>
              <w:rPr>
                <w:sz w:val="24"/>
              </w:rPr>
            </w:pPr>
          </w:p>
          <w:p w14:paraId="260E7C01" w14:textId="77777777" w:rsidR="001E4587" w:rsidRDefault="001E4587" w:rsidP="001E4587">
            <w:pPr>
              <w:rPr>
                <w:sz w:val="24"/>
              </w:rPr>
            </w:pPr>
          </w:p>
          <w:p w14:paraId="6FCD08A7" w14:textId="03EC03EE" w:rsidR="001E4587" w:rsidRPr="001E4587" w:rsidRDefault="001E4587" w:rsidP="001E4587">
            <w:pPr>
              <w:rPr>
                <w:sz w:val="24"/>
              </w:rPr>
            </w:pPr>
          </w:p>
        </w:tc>
      </w:tr>
      <w:tr w:rsidR="001E4587" w:rsidRPr="00B16707" w14:paraId="58FEB1C7" w14:textId="47BEA33E" w:rsidTr="005D2E45">
        <w:tc>
          <w:tcPr>
            <w:tcW w:w="4841" w:type="dxa"/>
          </w:tcPr>
          <w:p w14:paraId="5025C247" w14:textId="39D56EAB" w:rsidR="001E4587" w:rsidRPr="00DA310D" w:rsidRDefault="001E4587" w:rsidP="005D2E45">
            <w:pPr>
              <w:rPr>
                <w:sz w:val="24"/>
              </w:rPr>
            </w:pPr>
            <w:r w:rsidRPr="00DA310D">
              <w:rPr>
                <w:sz w:val="24"/>
              </w:rPr>
              <w:lastRenderedPageBreak/>
              <w:t>Water System Name</w:t>
            </w:r>
          </w:p>
          <w:p w14:paraId="39144097" w14:textId="539AFA41" w:rsidR="001E4587" w:rsidRDefault="001E4587" w:rsidP="00D72AA4">
            <w:pPr>
              <w:rPr>
                <w:b/>
                <w:sz w:val="24"/>
              </w:rPr>
            </w:pPr>
            <w:r w:rsidRPr="00DA310D">
              <w:rPr>
                <w:sz w:val="24"/>
              </w:rPr>
              <w:t>PWSID</w:t>
            </w:r>
          </w:p>
        </w:tc>
        <w:tc>
          <w:tcPr>
            <w:tcW w:w="4842" w:type="dxa"/>
          </w:tcPr>
          <w:p w14:paraId="62D20F3E" w14:textId="77777777" w:rsidR="001E4587" w:rsidRPr="00DA310D" w:rsidRDefault="001E4587" w:rsidP="005D2E45">
            <w:pPr>
              <w:jc w:val="right"/>
              <w:rPr>
                <w:sz w:val="24"/>
              </w:rPr>
            </w:pPr>
            <w:r w:rsidRPr="00DA310D">
              <w:rPr>
                <w:sz w:val="24"/>
              </w:rPr>
              <w:t>Revision Date</w:t>
            </w:r>
          </w:p>
          <w:p w14:paraId="77896DB8" w14:textId="52B661DE" w:rsidR="001E4587" w:rsidRDefault="001E4587" w:rsidP="00D72AA4">
            <w:pPr>
              <w:rPr>
                <w:b/>
                <w:sz w:val="24"/>
              </w:rPr>
            </w:pPr>
            <w:r w:rsidRPr="00DA310D">
              <w:rPr>
                <w:sz w:val="24"/>
              </w:rPr>
              <w:t>Revision No.</w:t>
            </w:r>
          </w:p>
        </w:tc>
      </w:tr>
      <w:tr w:rsidR="001E4587" w:rsidRPr="00B16707" w14:paraId="71983ED3" w14:textId="77777777" w:rsidTr="00D72AA4">
        <w:tc>
          <w:tcPr>
            <w:tcW w:w="9683" w:type="dxa"/>
            <w:gridSpan w:val="2"/>
          </w:tcPr>
          <w:p w14:paraId="69C553B4" w14:textId="77777777" w:rsidR="001E4587" w:rsidRDefault="001E4587" w:rsidP="005D2E45">
            <w:pPr>
              <w:jc w:val="center"/>
              <w:rPr>
                <w:b/>
                <w:sz w:val="24"/>
              </w:rPr>
            </w:pPr>
            <w:r w:rsidRPr="0010716B">
              <w:rPr>
                <w:b/>
                <w:sz w:val="24"/>
              </w:rPr>
              <w:t>Standard Operating Procedure</w:t>
            </w:r>
          </w:p>
          <w:p w14:paraId="6EE2104D" w14:textId="52291C79" w:rsidR="001E4587" w:rsidRPr="0010716B" w:rsidRDefault="001E4587" w:rsidP="001E4587">
            <w:pPr>
              <w:jc w:val="center"/>
              <w:rPr>
                <w:b/>
                <w:sz w:val="24"/>
              </w:rPr>
            </w:pPr>
            <w:r>
              <w:rPr>
                <w:b/>
                <w:sz w:val="24"/>
              </w:rPr>
              <w:t>General Sampling Requirements (Cont.)</w:t>
            </w:r>
          </w:p>
        </w:tc>
      </w:tr>
      <w:tr w:rsidR="000A7FCA" w:rsidRPr="00B16707" w14:paraId="7E756B6E" w14:textId="77777777" w:rsidTr="00D72AA4">
        <w:tc>
          <w:tcPr>
            <w:tcW w:w="9683" w:type="dxa"/>
            <w:gridSpan w:val="2"/>
          </w:tcPr>
          <w:p w14:paraId="3773047A" w14:textId="77777777" w:rsidR="000A7FCA" w:rsidRPr="0010716B" w:rsidRDefault="000A7FCA" w:rsidP="00D72AA4">
            <w:pPr>
              <w:rPr>
                <w:b/>
                <w:sz w:val="24"/>
              </w:rPr>
            </w:pPr>
            <w:r w:rsidRPr="0010716B">
              <w:rPr>
                <w:b/>
                <w:sz w:val="24"/>
              </w:rPr>
              <w:t>Reporting</w:t>
            </w:r>
          </w:p>
          <w:p w14:paraId="527F7D0F" w14:textId="77777777" w:rsidR="000A7FCA" w:rsidRPr="00D63704" w:rsidRDefault="000A7FCA" w:rsidP="00491937">
            <w:pPr>
              <w:pStyle w:val="ListParagraph"/>
              <w:numPr>
                <w:ilvl w:val="0"/>
                <w:numId w:val="55"/>
              </w:numPr>
              <w:ind w:left="360"/>
              <w:rPr>
                <w:rFonts w:ascii="Times New Roman" w:hAnsi="Times New Roman"/>
                <w:sz w:val="24"/>
              </w:rPr>
            </w:pPr>
            <w:r w:rsidRPr="00D63704">
              <w:rPr>
                <w:rFonts w:ascii="Times New Roman" w:hAnsi="Times New Roman"/>
                <w:sz w:val="24"/>
              </w:rPr>
              <w:t>Chain of custody (</w:t>
            </w:r>
            <w:proofErr w:type="spellStart"/>
            <w:r w:rsidRPr="00D63704">
              <w:rPr>
                <w:rFonts w:ascii="Times New Roman" w:hAnsi="Times New Roman"/>
                <w:sz w:val="24"/>
              </w:rPr>
              <w:t>CoC</w:t>
            </w:r>
            <w:proofErr w:type="spellEnd"/>
            <w:r w:rsidRPr="00D63704">
              <w:rPr>
                <w:rFonts w:ascii="Times New Roman" w:hAnsi="Times New Roman"/>
                <w:sz w:val="24"/>
              </w:rPr>
              <w:t>) form:</w:t>
            </w:r>
          </w:p>
          <w:p w14:paraId="7FED7FE3" w14:textId="4546948E" w:rsidR="000A7FCA" w:rsidRPr="00D63704" w:rsidRDefault="000A7FCA" w:rsidP="00D72AA4">
            <w:pPr>
              <w:pStyle w:val="ListParagraph"/>
              <w:ind w:left="360"/>
              <w:rPr>
                <w:rFonts w:ascii="Times New Roman" w:hAnsi="Times New Roman"/>
                <w:sz w:val="24"/>
              </w:rPr>
            </w:pPr>
            <w:r w:rsidRPr="00D63704">
              <w:rPr>
                <w:rFonts w:ascii="Times New Roman" w:hAnsi="Times New Roman"/>
                <w:sz w:val="24"/>
              </w:rPr>
              <w:t xml:space="preserve">a. </w:t>
            </w:r>
            <w:r w:rsidR="00446D04">
              <w:rPr>
                <w:rFonts w:ascii="Times New Roman" w:hAnsi="Times New Roman"/>
                <w:sz w:val="24"/>
              </w:rPr>
              <w:t xml:space="preserve">  </w:t>
            </w:r>
            <w:r w:rsidRPr="00D63704">
              <w:rPr>
                <w:rFonts w:ascii="Times New Roman" w:hAnsi="Times New Roman"/>
                <w:sz w:val="24"/>
              </w:rPr>
              <w:t>One entry for each sample. Includ</w:t>
            </w:r>
            <w:r w:rsidR="00833E56">
              <w:rPr>
                <w:rFonts w:ascii="Times New Roman" w:hAnsi="Times New Roman"/>
                <w:sz w:val="24"/>
              </w:rPr>
              <w:t>e all info on sample labels</w:t>
            </w:r>
            <w:r w:rsidRPr="00D63704">
              <w:rPr>
                <w:rFonts w:ascii="Times New Roman" w:hAnsi="Times New Roman"/>
                <w:sz w:val="24"/>
              </w:rPr>
              <w:t xml:space="preserve"> (see list above).</w:t>
            </w:r>
          </w:p>
          <w:p w14:paraId="7EE93E78" w14:textId="77777777" w:rsidR="000A7FCA" w:rsidRPr="00D63704" w:rsidRDefault="000A7FCA" w:rsidP="00491937">
            <w:pPr>
              <w:pStyle w:val="ListParagraph"/>
              <w:numPr>
                <w:ilvl w:val="0"/>
                <w:numId w:val="58"/>
              </w:numPr>
              <w:rPr>
                <w:rFonts w:ascii="Times New Roman" w:hAnsi="Times New Roman"/>
                <w:sz w:val="24"/>
                <w:szCs w:val="24"/>
              </w:rPr>
            </w:pPr>
            <w:r w:rsidRPr="00D63704">
              <w:rPr>
                <w:rFonts w:ascii="Times New Roman" w:hAnsi="Times New Roman"/>
                <w:sz w:val="24"/>
                <w:szCs w:val="24"/>
              </w:rPr>
              <w:t>Sampler name, company, contact information, and certification status.</w:t>
            </w:r>
          </w:p>
          <w:p w14:paraId="019E031E" w14:textId="77777777" w:rsidR="00061241" w:rsidRDefault="000A7FCA" w:rsidP="00491937">
            <w:pPr>
              <w:pStyle w:val="ListParagraph"/>
              <w:numPr>
                <w:ilvl w:val="0"/>
                <w:numId w:val="58"/>
              </w:numPr>
              <w:rPr>
                <w:rFonts w:ascii="Times New Roman" w:hAnsi="Times New Roman"/>
                <w:sz w:val="24"/>
                <w:szCs w:val="24"/>
              </w:rPr>
            </w:pPr>
            <w:r w:rsidRPr="00D63704">
              <w:rPr>
                <w:rFonts w:ascii="Times New Roman" w:hAnsi="Times New Roman"/>
                <w:sz w:val="24"/>
                <w:szCs w:val="24"/>
              </w:rPr>
              <w:t>Field methods</w:t>
            </w:r>
          </w:p>
          <w:p w14:paraId="550E908E" w14:textId="2940D55E" w:rsidR="000A7FCA" w:rsidRPr="00D63704" w:rsidRDefault="00061241" w:rsidP="00491937">
            <w:pPr>
              <w:pStyle w:val="ListParagraph"/>
              <w:numPr>
                <w:ilvl w:val="0"/>
                <w:numId w:val="58"/>
              </w:numPr>
              <w:rPr>
                <w:rFonts w:ascii="Times New Roman" w:hAnsi="Times New Roman"/>
                <w:sz w:val="24"/>
                <w:szCs w:val="24"/>
              </w:rPr>
            </w:pPr>
            <w:r>
              <w:rPr>
                <w:rFonts w:ascii="Times New Roman" w:hAnsi="Times New Roman"/>
                <w:sz w:val="24"/>
                <w:szCs w:val="24"/>
              </w:rPr>
              <w:t>Document</w:t>
            </w:r>
            <w:r w:rsidR="000A7FCA" w:rsidRPr="00D63704">
              <w:rPr>
                <w:rFonts w:ascii="Times New Roman" w:hAnsi="Times New Roman"/>
                <w:sz w:val="24"/>
                <w:szCs w:val="24"/>
              </w:rPr>
              <w:t xml:space="preserve"> problems</w:t>
            </w:r>
            <w:r>
              <w:rPr>
                <w:rFonts w:ascii="Times New Roman" w:hAnsi="Times New Roman"/>
                <w:sz w:val="24"/>
                <w:szCs w:val="24"/>
              </w:rPr>
              <w:t xml:space="preserve"> or changed conditions (e.g. new faucet, faucet leaks)</w:t>
            </w:r>
            <w:r w:rsidR="000A7FCA" w:rsidRPr="00D63704">
              <w:rPr>
                <w:rFonts w:ascii="Times New Roman" w:hAnsi="Times New Roman"/>
                <w:sz w:val="24"/>
                <w:szCs w:val="24"/>
              </w:rPr>
              <w:t>.</w:t>
            </w:r>
          </w:p>
          <w:p w14:paraId="2ACC874E" w14:textId="2EA21561" w:rsidR="000A7FCA" w:rsidRPr="00D63704" w:rsidRDefault="000A7FCA" w:rsidP="00491937">
            <w:pPr>
              <w:pStyle w:val="ListParagraph"/>
              <w:numPr>
                <w:ilvl w:val="0"/>
                <w:numId w:val="58"/>
              </w:numPr>
              <w:rPr>
                <w:rFonts w:ascii="Times New Roman" w:hAnsi="Times New Roman"/>
                <w:sz w:val="24"/>
                <w:szCs w:val="24"/>
              </w:rPr>
            </w:pPr>
            <w:r w:rsidRPr="00D63704">
              <w:rPr>
                <w:rFonts w:ascii="Times New Roman" w:hAnsi="Times New Roman"/>
                <w:sz w:val="24"/>
                <w:szCs w:val="24"/>
              </w:rPr>
              <w:t>Field measurements (e.g., pH, temperature</w:t>
            </w:r>
            <w:r w:rsidR="00647FD1">
              <w:rPr>
                <w:rFonts w:ascii="Times New Roman" w:hAnsi="Times New Roman"/>
                <w:sz w:val="24"/>
                <w:szCs w:val="24"/>
              </w:rPr>
              <w:t>, conductivity</w:t>
            </w:r>
            <w:r w:rsidRPr="00D63704">
              <w:rPr>
                <w:rFonts w:ascii="Times New Roman" w:hAnsi="Times New Roman"/>
                <w:sz w:val="24"/>
                <w:szCs w:val="24"/>
              </w:rPr>
              <w:t>).</w:t>
            </w:r>
          </w:p>
          <w:p w14:paraId="036F8E83" w14:textId="1B1B0222" w:rsidR="000A7FCA" w:rsidRPr="00D63704" w:rsidRDefault="000A7FCA" w:rsidP="00491937">
            <w:pPr>
              <w:pStyle w:val="ListParagraph"/>
              <w:numPr>
                <w:ilvl w:val="0"/>
                <w:numId w:val="58"/>
              </w:numPr>
              <w:rPr>
                <w:rFonts w:ascii="Times New Roman" w:hAnsi="Times New Roman"/>
                <w:sz w:val="24"/>
                <w:szCs w:val="24"/>
              </w:rPr>
            </w:pPr>
            <w:r w:rsidRPr="00D63704">
              <w:rPr>
                <w:rFonts w:ascii="Times New Roman" w:hAnsi="Times New Roman"/>
                <w:sz w:val="24"/>
                <w:szCs w:val="24"/>
              </w:rPr>
              <w:t>Sampler signature</w:t>
            </w:r>
            <w:r w:rsidR="00647FD1">
              <w:rPr>
                <w:rFonts w:ascii="Times New Roman" w:hAnsi="Times New Roman"/>
                <w:sz w:val="24"/>
                <w:szCs w:val="24"/>
              </w:rPr>
              <w:t xml:space="preserve"> and date</w:t>
            </w:r>
            <w:r w:rsidRPr="00D63704">
              <w:rPr>
                <w:rFonts w:ascii="Times New Roman" w:hAnsi="Times New Roman"/>
                <w:sz w:val="24"/>
                <w:szCs w:val="24"/>
              </w:rPr>
              <w:t>.</w:t>
            </w:r>
          </w:p>
          <w:p w14:paraId="69BADC87" w14:textId="77777777" w:rsidR="000A7FCA" w:rsidRPr="00D63704" w:rsidRDefault="000A7FCA" w:rsidP="00491937">
            <w:pPr>
              <w:pStyle w:val="ListParagraph"/>
              <w:numPr>
                <w:ilvl w:val="0"/>
                <w:numId w:val="58"/>
              </w:numPr>
              <w:rPr>
                <w:rFonts w:ascii="Times New Roman" w:hAnsi="Times New Roman"/>
                <w:sz w:val="24"/>
                <w:szCs w:val="24"/>
              </w:rPr>
            </w:pPr>
            <w:r w:rsidRPr="00D63704">
              <w:rPr>
                <w:rFonts w:ascii="Times New Roman" w:hAnsi="Times New Roman"/>
                <w:sz w:val="24"/>
                <w:szCs w:val="24"/>
              </w:rPr>
              <w:t xml:space="preserve">Give original </w:t>
            </w:r>
            <w:proofErr w:type="spellStart"/>
            <w:r w:rsidRPr="00D63704">
              <w:rPr>
                <w:rFonts w:ascii="Times New Roman" w:hAnsi="Times New Roman"/>
                <w:sz w:val="24"/>
                <w:szCs w:val="24"/>
              </w:rPr>
              <w:t>CoC</w:t>
            </w:r>
            <w:proofErr w:type="spellEnd"/>
            <w:r w:rsidRPr="00D63704">
              <w:rPr>
                <w:rFonts w:ascii="Times New Roman" w:hAnsi="Times New Roman"/>
                <w:sz w:val="24"/>
                <w:szCs w:val="24"/>
              </w:rPr>
              <w:t xml:space="preserve"> to laboratory and copies to water system personnel.</w:t>
            </w:r>
          </w:p>
          <w:p w14:paraId="40AB15F0" w14:textId="77777777" w:rsidR="000A7FCA" w:rsidRPr="00D63704" w:rsidRDefault="000A7FCA" w:rsidP="00491937">
            <w:pPr>
              <w:pStyle w:val="ListParagraph"/>
              <w:numPr>
                <w:ilvl w:val="0"/>
                <w:numId w:val="55"/>
              </w:numPr>
              <w:ind w:left="360"/>
              <w:rPr>
                <w:sz w:val="24"/>
              </w:rPr>
            </w:pPr>
            <w:r w:rsidRPr="00D63704">
              <w:rPr>
                <w:rFonts w:ascii="Times New Roman" w:hAnsi="Times New Roman"/>
                <w:sz w:val="24"/>
              </w:rPr>
              <w:t>Call water system manager if water quality results are out of normal range.</w:t>
            </w:r>
          </w:p>
        </w:tc>
      </w:tr>
      <w:tr w:rsidR="000A7FCA" w:rsidRPr="00B16707" w14:paraId="3D175BF8" w14:textId="77777777" w:rsidTr="00D72AA4">
        <w:tc>
          <w:tcPr>
            <w:tcW w:w="9683" w:type="dxa"/>
            <w:gridSpan w:val="2"/>
          </w:tcPr>
          <w:p w14:paraId="79A75398" w14:textId="77777777" w:rsidR="000A7FCA" w:rsidRPr="004C3558" w:rsidRDefault="000A7FCA" w:rsidP="00D72AA4">
            <w:pPr>
              <w:rPr>
                <w:b/>
                <w:sz w:val="24"/>
              </w:rPr>
            </w:pPr>
            <w:r w:rsidRPr="004C3558">
              <w:rPr>
                <w:b/>
                <w:sz w:val="24"/>
              </w:rPr>
              <w:t>References</w:t>
            </w:r>
          </w:p>
          <w:p w14:paraId="233ED8FE" w14:textId="77777777" w:rsidR="000A7FCA" w:rsidRPr="0010716B" w:rsidRDefault="000A7FCA" w:rsidP="00D72AA4">
            <w:pPr>
              <w:rPr>
                <w:b/>
                <w:sz w:val="24"/>
              </w:rPr>
            </w:pPr>
            <w:r>
              <w:rPr>
                <w:sz w:val="24"/>
              </w:rPr>
              <w:t>US</w:t>
            </w:r>
            <w:r w:rsidRPr="004C3558">
              <w:rPr>
                <w:sz w:val="24"/>
              </w:rPr>
              <w:t>EPA</w:t>
            </w:r>
            <w:r>
              <w:rPr>
                <w:sz w:val="24"/>
              </w:rPr>
              <w:t xml:space="preserve"> Region 3</w:t>
            </w:r>
            <w:r w:rsidRPr="004C3558">
              <w:rPr>
                <w:sz w:val="24"/>
              </w:rPr>
              <w:t xml:space="preserve">. </w:t>
            </w:r>
            <w:r>
              <w:rPr>
                <w:sz w:val="24"/>
              </w:rPr>
              <w:t>2014</w:t>
            </w:r>
            <w:r w:rsidRPr="004C3558">
              <w:rPr>
                <w:sz w:val="24"/>
              </w:rPr>
              <w:t xml:space="preserve">. </w:t>
            </w:r>
            <w:r>
              <w:rPr>
                <w:sz w:val="24"/>
              </w:rPr>
              <w:t>Sample Submission Procedures for the Office of Analytical Services and Quality Assurance (OASQA) Laboratory Branch. Revision 13. January 29, 2014.</w:t>
            </w:r>
          </w:p>
        </w:tc>
      </w:tr>
    </w:tbl>
    <w:p w14:paraId="44300ED0" w14:textId="77777777" w:rsidR="000A7FCA" w:rsidRPr="0010716B" w:rsidRDefault="000A7FCA" w:rsidP="000A7FCA">
      <w:pPr>
        <w:autoSpaceDE/>
        <w:autoSpaceDN/>
        <w:adjustRightInd/>
        <w:spacing w:after="200" w:line="276" w:lineRule="auto"/>
        <w:rPr>
          <w:sz w:val="24"/>
        </w:rPr>
      </w:pPr>
    </w:p>
    <w:p w14:paraId="4A9E9553" w14:textId="02B5139D" w:rsidR="000A7FCA" w:rsidRDefault="000A7FCA">
      <w:pPr>
        <w:autoSpaceDE/>
        <w:autoSpaceDN/>
        <w:adjustRightInd/>
        <w:spacing w:after="200" w:line="276" w:lineRule="auto"/>
      </w:pPr>
      <w:r>
        <w:br w:type="page"/>
      </w:r>
    </w:p>
    <w:p w14:paraId="77BE1D89" w14:textId="77777777" w:rsidR="006E3B55" w:rsidRDefault="006E3B55"/>
    <w:p w14:paraId="54AB7225" w14:textId="77777777" w:rsidR="006E3B55" w:rsidRDefault="006E3B55"/>
    <w:tbl>
      <w:tblPr>
        <w:tblStyle w:val="TableGrid"/>
        <w:tblW w:w="0" w:type="auto"/>
        <w:tblLook w:val="04A0" w:firstRow="1" w:lastRow="0" w:firstColumn="1" w:lastColumn="0" w:noHBand="0" w:noVBand="1"/>
      </w:tblPr>
      <w:tblGrid>
        <w:gridCol w:w="4788"/>
        <w:gridCol w:w="4788"/>
      </w:tblGrid>
      <w:tr w:rsidR="00DA310D" w:rsidRPr="0010716B" w14:paraId="0FDC7CDE" w14:textId="77777777" w:rsidTr="00907224">
        <w:tc>
          <w:tcPr>
            <w:tcW w:w="4788" w:type="dxa"/>
          </w:tcPr>
          <w:p w14:paraId="4861088F" w14:textId="77777777" w:rsidR="00DA310D" w:rsidRPr="00DA310D" w:rsidRDefault="00DA310D">
            <w:pPr>
              <w:rPr>
                <w:sz w:val="24"/>
              </w:rPr>
            </w:pPr>
            <w:r w:rsidRPr="00DA310D">
              <w:rPr>
                <w:sz w:val="24"/>
              </w:rPr>
              <w:t>Water System Name</w:t>
            </w:r>
          </w:p>
          <w:p w14:paraId="0A505F34" w14:textId="4D923868" w:rsidR="00DA310D" w:rsidRDefault="00DA310D">
            <w:pPr>
              <w:rPr>
                <w:b/>
                <w:sz w:val="24"/>
              </w:rPr>
            </w:pPr>
            <w:r w:rsidRPr="00DA310D">
              <w:rPr>
                <w:sz w:val="24"/>
              </w:rPr>
              <w:t>PWSID</w:t>
            </w:r>
          </w:p>
        </w:tc>
        <w:tc>
          <w:tcPr>
            <w:tcW w:w="4788" w:type="dxa"/>
          </w:tcPr>
          <w:p w14:paraId="662401DD" w14:textId="77777777" w:rsidR="00DA310D" w:rsidRPr="00DA310D" w:rsidRDefault="00DA310D" w:rsidP="00DA310D">
            <w:pPr>
              <w:jc w:val="right"/>
              <w:rPr>
                <w:sz w:val="24"/>
              </w:rPr>
            </w:pPr>
            <w:r w:rsidRPr="00DA310D">
              <w:rPr>
                <w:sz w:val="24"/>
              </w:rPr>
              <w:t>Revision Date</w:t>
            </w:r>
          </w:p>
          <w:p w14:paraId="10A7C926" w14:textId="54069941" w:rsidR="00DA310D" w:rsidRPr="0010716B" w:rsidRDefault="00DA310D" w:rsidP="00DA310D">
            <w:pPr>
              <w:jc w:val="right"/>
              <w:rPr>
                <w:b/>
                <w:sz w:val="24"/>
              </w:rPr>
            </w:pPr>
            <w:r w:rsidRPr="00DA310D">
              <w:rPr>
                <w:sz w:val="24"/>
              </w:rPr>
              <w:t>Revision No.</w:t>
            </w:r>
          </w:p>
        </w:tc>
      </w:tr>
      <w:tr w:rsidR="00FA1EAD" w:rsidRPr="0010716B" w14:paraId="3020C9BE" w14:textId="77777777" w:rsidTr="00BA4B49">
        <w:tc>
          <w:tcPr>
            <w:tcW w:w="9576" w:type="dxa"/>
            <w:gridSpan w:val="2"/>
          </w:tcPr>
          <w:p w14:paraId="18AEFDC2" w14:textId="0E68580D" w:rsidR="00FA1EAD" w:rsidRDefault="00FA1EAD" w:rsidP="00FA1EAD">
            <w:pPr>
              <w:jc w:val="center"/>
              <w:rPr>
                <w:b/>
                <w:sz w:val="24"/>
              </w:rPr>
            </w:pPr>
            <w:r>
              <w:rPr>
                <w:b/>
                <w:sz w:val="24"/>
              </w:rPr>
              <w:t>Standard Operating Procedure</w:t>
            </w:r>
          </w:p>
          <w:p w14:paraId="065CC5E6" w14:textId="03C9414C" w:rsidR="00FA1EAD" w:rsidRPr="0010716B" w:rsidRDefault="00FA1EAD" w:rsidP="004633AD">
            <w:pPr>
              <w:pStyle w:val="Heading1"/>
              <w:outlineLvl w:val="0"/>
            </w:pPr>
            <w:bookmarkStart w:id="2" w:name="_Toc396997421"/>
            <w:r>
              <w:t>Field Measurement of pH and Temperature</w:t>
            </w:r>
            <w:bookmarkEnd w:id="2"/>
          </w:p>
        </w:tc>
      </w:tr>
      <w:tr w:rsidR="00BA4B49" w:rsidRPr="0010716B" w14:paraId="72C70C32" w14:textId="77777777" w:rsidTr="00BA4B49">
        <w:tc>
          <w:tcPr>
            <w:tcW w:w="9576" w:type="dxa"/>
            <w:gridSpan w:val="2"/>
          </w:tcPr>
          <w:p w14:paraId="77C2B770" w14:textId="77777777" w:rsidR="003F266E" w:rsidRDefault="003F266E">
            <w:pPr>
              <w:rPr>
                <w:b/>
                <w:sz w:val="24"/>
              </w:rPr>
            </w:pPr>
          </w:p>
          <w:p w14:paraId="2FA59747" w14:textId="6F3373D4" w:rsidR="00BA4B49" w:rsidRPr="0010716B" w:rsidRDefault="00BA4B49">
            <w:pPr>
              <w:rPr>
                <w:b/>
                <w:sz w:val="24"/>
              </w:rPr>
            </w:pPr>
            <w:r w:rsidRPr="0010716B">
              <w:rPr>
                <w:b/>
                <w:sz w:val="24"/>
              </w:rPr>
              <w:t>Planning Steps</w:t>
            </w:r>
            <w:r w:rsidR="00260E36">
              <w:rPr>
                <w:b/>
                <w:sz w:val="24"/>
              </w:rPr>
              <w:t xml:space="preserve"> (see General SOP for additional steps)</w:t>
            </w:r>
          </w:p>
          <w:p w14:paraId="694BD65D" w14:textId="77777777" w:rsidR="00574F40" w:rsidRDefault="00892A8C" w:rsidP="00491937">
            <w:pPr>
              <w:pStyle w:val="ListParagraph"/>
              <w:numPr>
                <w:ilvl w:val="0"/>
                <w:numId w:val="45"/>
              </w:numPr>
              <w:ind w:left="360"/>
              <w:rPr>
                <w:rFonts w:ascii="Times New Roman" w:hAnsi="Times New Roman"/>
                <w:sz w:val="24"/>
              </w:rPr>
            </w:pPr>
            <w:r w:rsidRPr="0029070C">
              <w:rPr>
                <w:rFonts w:ascii="Times New Roman" w:hAnsi="Times New Roman"/>
                <w:sz w:val="24"/>
              </w:rPr>
              <w:t xml:space="preserve">Periodically check temperature readings with a National Institute of Standards and Technology (NIST)-certified thermometer (per </w:t>
            </w:r>
            <w:r w:rsidR="007F2F13" w:rsidRPr="0029070C">
              <w:rPr>
                <w:rFonts w:ascii="Times New Roman" w:hAnsi="Times New Roman"/>
                <w:sz w:val="24"/>
              </w:rPr>
              <w:t>A</w:t>
            </w:r>
            <w:r w:rsidR="005B7F38" w:rsidRPr="0029070C">
              <w:rPr>
                <w:rFonts w:ascii="Times New Roman" w:hAnsi="Times New Roman"/>
                <w:sz w:val="24"/>
              </w:rPr>
              <w:t>merican Public Health Association (A</w:t>
            </w:r>
            <w:r w:rsidR="007F2F13" w:rsidRPr="0029070C">
              <w:rPr>
                <w:rFonts w:ascii="Times New Roman" w:hAnsi="Times New Roman"/>
                <w:sz w:val="24"/>
              </w:rPr>
              <w:t>PHA (2012</w:t>
            </w:r>
            <w:r w:rsidR="005951AE" w:rsidRPr="0029070C">
              <w:rPr>
                <w:rFonts w:ascii="Times New Roman" w:hAnsi="Times New Roman"/>
                <w:sz w:val="24"/>
              </w:rPr>
              <w:t xml:space="preserve">), </w:t>
            </w:r>
            <w:r w:rsidRPr="0029070C">
              <w:rPr>
                <w:rFonts w:ascii="Times New Roman" w:hAnsi="Times New Roman"/>
                <w:sz w:val="24"/>
              </w:rPr>
              <w:t xml:space="preserve">Standard Method 2550 B). </w:t>
            </w:r>
          </w:p>
          <w:p w14:paraId="65C65ECA" w14:textId="5B9C0571" w:rsidR="008B760C" w:rsidRDefault="008B760C" w:rsidP="00491937">
            <w:pPr>
              <w:pStyle w:val="ListParagraph"/>
              <w:numPr>
                <w:ilvl w:val="0"/>
                <w:numId w:val="45"/>
              </w:numPr>
              <w:ind w:left="360"/>
              <w:rPr>
                <w:rFonts w:ascii="Times New Roman" w:hAnsi="Times New Roman"/>
                <w:sz w:val="24"/>
              </w:rPr>
            </w:pPr>
            <w:r>
              <w:rPr>
                <w:rFonts w:ascii="Times New Roman" w:hAnsi="Times New Roman"/>
                <w:sz w:val="24"/>
              </w:rPr>
              <w:t xml:space="preserve">Review manufacturer’s instructions for instrument </w:t>
            </w:r>
            <w:r w:rsidR="005D2E45">
              <w:rPr>
                <w:rFonts w:ascii="Times New Roman" w:hAnsi="Times New Roman"/>
                <w:sz w:val="24"/>
              </w:rPr>
              <w:t xml:space="preserve">conditioning, </w:t>
            </w:r>
            <w:r>
              <w:rPr>
                <w:rFonts w:ascii="Times New Roman" w:hAnsi="Times New Roman"/>
                <w:sz w:val="24"/>
              </w:rPr>
              <w:t>calibration, use, and maintenance.</w:t>
            </w:r>
          </w:p>
          <w:p w14:paraId="3A589132" w14:textId="062F5962" w:rsidR="00D72AA4" w:rsidRPr="0029070C" w:rsidRDefault="00D72AA4" w:rsidP="00491937">
            <w:pPr>
              <w:pStyle w:val="ListParagraph"/>
              <w:numPr>
                <w:ilvl w:val="0"/>
                <w:numId w:val="45"/>
              </w:numPr>
              <w:ind w:left="360"/>
              <w:rPr>
                <w:rFonts w:ascii="Times New Roman" w:hAnsi="Times New Roman"/>
                <w:sz w:val="24"/>
              </w:rPr>
            </w:pPr>
            <w:r>
              <w:rPr>
                <w:rFonts w:ascii="Times New Roman" w:hAnsi="Times New Roman"/>
                <w:sz w:val="24"/>
              </w:rPr>
              <w:t>Holding time: pH and temperature should be measured as soon as possible after collecting sample.</w:t>
            </w:r>
          </w:p>
        </w:tc>
      </w:tr>
      <w:tr w:rsidR="00BA4B49" w:rsidRPr="0010716B" w14:paraId="406803D0" w14:textId="77777777" w:rsidTr="00BA4B49">
        <w:tc>
          <w:tcPr>
            <w:tcW w:w="9576" w:type="dxa"/>
            <w:gridSpan w:val="2"/>
          </w:tcPr>
          <w:p w14:paraId="7C815F3C" w14:textId="77777777" w:rsidR="003F266E" w:rsidRDefault="003F266E">
            <w:pPr>
              <w:rPr>
                <w:b/>
                <w:sz w:val="24"/>
              </w:rPr>
            </w:pPr>
          </w:p>
          <w:p w14:paraId="592BBC9E" w14:textId="51E45814" w:rsidR="00BA4B49" w:rsidRPr="0010716B" w:rsidRDefault="00BA4B49">
            <w:pPr>
              <w:rPr>
                <w:b/>
                <w:sz w:val="24"/>
              </w:rPr>
            </w:pPr>
            <w:r w:rsidRPr="0010716B">
              <w:rPr>
                <w:b/>
                <w:sz w:val="24"/>
              </w:rPr>
              <w:t xml:space="preserve">Equipment </w:t>
            </w:r>
            <w:r w:rsidR="00A94D64">
              <w:rPr>
                <w:b/>
                <w:sz w:val="24"/>
              </w:rPr>
              <w:t>and Supplies (see General SOP for additional equipment and supplies)</w:t>
            </w:r>
          </w:p>
          <w:p w14:paraId="786FEFD3" w14:textId="77777777" w:rsidR="00104B61" w:rsidRPr="0010716B" w:rsidRDefault="00574F40"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pH meter</w:t>
            </w:r>
            <w:r w:rsidR="00664F45" w:rsidRPr="0010716B">
              <w:rPr>
                <w:rFonts w:ascii="Times New Roman" w:hAnsi="Times New Roman"/>
                <w:sz w:val="24"/>
                <w:szCs w:val="24"/>
              </w:rPr>
              <w:t xml:space="preserve"> </w:t>
            </w:r>
            <w:r w:rsidR="00104B61" w:rsidRPr="0010716B">
              <w:rPr>
                <w:rFonts w:ascii="Times New Roman" w:hAnsi="Times New Roman"/>
                <w:sz w:val="24"/>
                <w:szCs w:val="24"/>
              </w:rPr>
              <w:t>with temperature probe</w:t>
            </w:r>
          </w:p>
          <w:p w14:paraId="1BEDCA2C" w14:textId="2F9C7C14" w:rsidR="004F655A" w:rsidRPr="0010716B" w:rsidRDefault="004F655A"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 xml:space="preserve">Standard </w:t>
            </w:r>
            <w:r w:rsidR="005E648E">
              <w:rPr>
                <w:rFonts w:ascii="Times New Roman" w:hAnsi="Times New Roman"/>
                <w:sz w:val="24"/>
                <w:szCs w:val="24"/>
              </w:rPr>
              <w:t xml:space="preserve">buffer </w:t>
            </w:r>
            <w:r w:rsidRPr="0010716B">
              <w:rPr>
                <w:rFonts w:ascii="Times New Roman" w:hAnsi="Times New Roman"/>
                <w:sz w:val="24"/>
                <w:szCs w:val="24"/>
              </w:rPr>
              <w:t xml:space="preserve">solutions for pH </w:t>
            </w:r>
            <w:r w:rsidR="00446D04">
              <w:rPr>
                <w:rFonts w:ascii="Times New Roman" w:hAnsi="Times New Roman"/>
                <w:sz w:val="24"/>
                <w:szCs w:val="24"/>
              </w:rPr>
              <w:t xml:space="preserve">values </w:t>
            </w:r>
            <w:r w:rsidRPr="0010716B">
              <w:rPr>
                <w:rFonts w:ascii="Times New Roman" w:hAnsi="Times New Roman"/>
                <w:sz w:val="24"/>
                <w:szCs w:val="24"/>
              </w:rPr>
              <w:t>4, 7 and 10</w:t>
            </w:r>
            <w:r w:rsidR="00BE1BB6">
              <w:rPr>
                <w:rFonts w:ascii="Times New Roman" w:hAnsi="Times New Roman"/>
                <w:sz w:val="24"/>
                <w:szCs w:val="24"/>
              </w:rPr>
              <w:t xml:space="preserve">    </w:t>
            </w:r>
            <w:r w:rsidR="00BE1BB6" w:rsidRPr="006F742D">
              <w:rPr>
                <w:rFonts w:ascii="Times New Roman" w:hAnsi="Times New Roman"/>
                <w:sz w:val="24"/>
                <w:szCs w:val="24"/>
              </w:rPr>
              <w:t>Expiration Date_____________</w:t>
            </w:r>
          </w:p>
          <w:p w14:paraId="32C81204" w14:textId="44F68E84" w:rsidR="00E757E3" w:rsidRPr="00A94D64" w:rsidRDefault="00297D96" w:rsidP="008C492A">
            <w:pPr>
              <w:pStyle w:val="ListParagraph"/>
              <w:numPr>
                <w:ilvl w:val="0"/>
                <w:numId w:val="4"/>
              </w:numPr>
              <w:rPr>
                <w:rFonts w:ascii="Times New Roman" w:hAnsi="Times New Roman"/>
                <w:sz w:val="24"/>
                <w:szCs w:val="24"/>
              </w:rPr>
            </w:pPr>
            <w:r>
              <w:rPr>
                <w:rFonts w:ascii="Times New Roman" w:hAnsi="Times New Roman"/>
                <w:sz w:val="24"/>
                <w:szCs w:val="24"/>
              </w:rPr>
              <w:t>125 mL p</w:t>
            </w:r>
            <w:r w:rsidR="00FB229C">
              <w:rPr>
                <w:rFonts w:ascii="Times New Roman" w:hAnsi="Times New Roman"/>
                <w:sz w:val="24"/>
                <w:szCs w:val="24"/>
              </w:rPr>
              <w:t>lastic s</w:t>
            </w:r>
            <w:r w:rsidR="008976C2" w:rsidRPr="0010716B">
              <w:rPr>
                <w:rFonts w:ascii="Times New Roman" w:hAnsi="Times New Roman"/>
                <w:sz w:val="24"/>
                <w:szCs w:val="24"/>
              </w:rPr>
              <w:t xml:space="preserve">ample </w:t>
            </w:r>
            <w:r w:rsidR="008C492A">
              <w:rPr>
                <w:rFonts w:ascii="Times New Roman" w:hAnsi="Times New Roman"/>
                <w:sz w:val="24"/>
                <w:szCs w:val="24"/>
              </w:rPr>
              <w:t>bottle</w:t>
            </w:r>
            <w:r w:rsidR="008976C2" w:rsidRPr="0010716B">
              <w:rPr>
                <w:rFonts w:ascii="Times New Roman" w:hAnsi="Times New Roman"/>
                <w:sz w:val="24"/>
                <w:szCs w:val="24"/>
              </w:rPr>
              <w:t>s</w:t>
            </w:r>
          </w:p>
        </w:tc>
      </w:tr>
      <w:tr w:rsidR="00D975C5" w:rsidRPr="0010716B" w14:paraId="5D3C30B9" w14:textId="77777777" w:rsidTr="00BA4B49">
        <w:tc>
          <w:tcPr>
            <w:tcW w:w="9576" w:type="dxa"/>
            <w:gridSpan w:val="2"/>
          </w:tcPr>
          <w:p w14:paraId="173D5DD4" w14:textId="77777777" w:rsidR="003F266E" w:rsidRDefault="003F266E" w:rsidP="00D975C5">
            <w:pPr>
              <w:rPr>
                <w:b/>
                <w:sz w:val="24"/>
              </w:rPr>
            </w:pPr>
          </w:p>
          <w:p w14:paraId="1FFF0464" w14:textId="77777777" w:rsidR="00D975C5" w:rsidRPr="0010716B" w:rsidRDefault="00D975C5" w:rsidP="00D975C5">
            <w:pPr>
              <w:rPr>
                <w:b/>
                <w:sz w:val="24"/>
              </w:rPr>
            </w:pPr>
            <w:r w:rsidRPr="0010716B">
              <w:rPr>
                <w:b/>
                <w:sz w:val="24"/>
              </w:rPr>
              <w:t xml:space="preserve">Calibration </w:t>
            </w:r>
            <w:r>
              <w:rPr>
                <w:b/>
                <w:sz w:val="24"/>
              </w:rPr>
              <w:t xml:space="preserve">Verification </w:t>
            </w:r>
            <w:r w:rsidRPr="0010716B">
              <w:rPr>
                <w:b/>
                <w:sz w:val="24"/>
              </w:rPr>
              <w:t>Steps</w:t>
            </w:r>
          </w:p>
          <w:p w14:paraId="41C6376B" w14:textId="4EC1F092" w:rsidR="008C492A" w:rsidRDefault="008C492A" w:rsidP="00DF5FF8">
            <w:pPr>
              <w:pStyle w:val="ListParagraph"/>
              <w:numPr>
                <w:ilvl w:val="0"/>
                <w:numId w:val="2"/>
              </w:numPr>
              <w:ind w:left="360"/>
              <w:rPr>
                <w:rFonts w:ascii="Times New Roman" w:hAnsi="Times New Roman"/>
                <w:sz w:val="24"/>
                <w:szCs w:val="24"/>
              </w:rPr>
            </w:pPr>
            <w:r>
              <w:rPr>
                <w:rFonts w:ascii="Times New Roman" w:hAnsi="Times New Roman"/>
                <w:sz w:val="24"/>
                <w:szCs w:val="24"/>
              </w:rPr>
              <w:t>At the start of each day and for new probes, condition the probe by soaking it in tap water or pH 4 buffer solutions for at least 10 minutes prior to calibration.</w:t>
            </w:r>
          </w:p>
          <w:p w14:paraId="15582BC0" w14:textId="04D44FA3" w:rsidR="00D975C5" w:rsidRPr="0010716B" w:rsidRDefault="00D975C5" w:rsidP="00DF5FF8">
            <w:pPr>
              <w:pStyle w:val="ListParagraph"/>
              <w:numPr>
                <w:ilvl w:val="0"/>
                <w:numId w:val="2"/>
              </w:numPr>
              <w:ind w:left="360"/>
              <w:rPr>
                <w:rFonts w:ascii="Times New Roman" w:hAnsi="Times New Roman"/>
                <w:sz w:val="24"/>
                <w:szCs w:val="24"/>
              </w:rPr>
            </w:pPr>
            <w:r w:rsidRPr="0010716B">
              <w:rPr>
                <w:rFonts w:ascii="Times New Roman" w:hAnsi="Times New Roman"/>
                <w:sz w:val="24"/>
                <w:szCs w:val="24"/>
              </w:rPr>
              <w:t xml:space="preserve">At start of sample run, calibrate pH meter with standard </w:t>
            </w:r>
            <w:r w:rsidR="005E648E">
              <w:rPr>
                <w:rFonts w:ascii="Times New Roman" w:hAnsi="Times New Roman"/>
                <w:sz w:val="24"/>
                <w:szCs w:val="24"/>
              </w:rPr>
              <w:t xml:space="preserve">buffer </w:t>
            </w:r>
            <w:r w:rsidRPr="0010716B">
              <w:rPr>
                <w:rFonts w:ascii="Times New Roman" w:hAnsi="Times New Roman"/>
                <w:sz w:val="24"/>
                <w:szCs w:val="24"/>
              </w:rPr>
              <w:t>solutions:</w:t>
            </w:r>
          </w:p>
          <w:p w14:paraId="729319CC" w14:textId="366C7A40" w:rsidR="00D975C5" w:rsidRPr="0010716B" w:rsidRDefault="00D975C5" w:rsidP="00DF5FF8">
            <w:pPr>
              <w:pStyle w:val="ListParagraph"/>
              <w:numPr>
                <w:ilvl w:val="0"/>
                <w:numId w:val="5"/>
              </w:numPr>
              <w:ind w:left="720"/>
              <w:rPr>
                <w:rFonts w:ascii="Times New Roman" w:hAnsi="Times New Roman"/>
                <w:sz w:val="24"/>
                <w:szCs w:val="24"/>
              </w:rPr>
            </w:pPr>
            <w:r w:rsidRPr="0010716B">
              <w:rPr>
                <w:rFonts w:ascii="Times New Roman" w:hAnsi="Times New Roman"/>
                <w:sz w:val="24"/>
                <w:szCs w:val="24"/>
              </w:rPr>
              <w:t xml:space="preserve">Rinse </w:t>
            </w:r>
            <w:r>
              <w:rPr>
                <w:rFonts w:ascii="Times New Roman" w:hAnsi="Times New Roman"/>
                <w:sz w:val="24"/>
                <w:szCs w:val="24"/>
              </w:rPr>
              <w:t xml:space="preserve">the </w:t>
            </w:r>
            <w:r w:rsidRPr="0010716B">
              <w:rPr>
                <w:rFonts w:ascii="Times New Roman" w:hAnsi="Times New Roman"/>
                <w:sz w:val="24"/>
                <w:szCs w:val="24"/>
              </w:rPr>
              <w:t xml:space="preserve">probe </w:t>
            </w:r>
            <w:r>
              <w:rPr>
                <w:rFonts w:ascii="Times New Roman" w:hAnsi="Times New Roman"/>
                <w:sz w:val="24"/>
                <w:szCs w:val="24"/>
              </w:rPr>
              <w:t xml:space="preserve">thoroughly </w:t>
            </w:r>
            <w:r w:rsidRPr="0010716B">
              <w:rPr>
                <w:rFonts w:ascii="Times New Roman" w:hAnsi="Times New Roman"/>
                <w:sz w:val="24"/>
                <w:szCs w:val="24"/>
              </w:rPr>
              <w:t>with deionized water</w:t>
            </w:r>
            <w:r>
              <w:rPr>
                <w:rFonts w:ascii="Times New Roman" w:hAnsi="Times New Roman"/>
                <w:sz w:val="24"/>
                <w:szCs w:val="24"/>
              </w:rPr>
              <w:t xml:space="preserve"> </w:t>
            </w:r>
            <w:r w:rsidRPr="0010716B">
              <w:rPr>
                <w:rFonts w:ascii="Times New Roman" w:hAnsi="Times New Roman"/>
                <w:sz w:val="24"/>
                <w:szCs w:val="24"/>
              </w:rPr>
              <w:t>and blot dry with lab wipe or paper towel.</w:t>
            </w:r>
          </w:p>
          <w:p w14:paraId="10519808" w14:textId="77777777" w:rsidR="00D975C5" w:rsidRPr="0010716B" w:rsidRDefault="00D975C5" w:rsidP="00DF5FF8">
            <w:pPr>
              <w:pStyle w:val="ListParagraph"/>
              <w:numPr>
                <w:ilvl w:val="0"/>
                <w:numId w:val="5"/>
              </w:numPr>
              <w:ind w:left="720"/>
              <w:rPr>
                <w:rFonts w:ascii="Times New Roman" w:hAnsi="Times New Roman"/>
                <w:sz w:val="24"/>
                <w:szCs w:val="24"/>
              </w:rPr>
            </w:pPr>
            <w:r w:rsidRPr="0010716B">
              <w:rPr>
                <w:rFonts w:ascii="Times New Roman" w:hAnsi="Times New Roman"/>
                <w:sz w:val="24"/>
                <w:szCs w:val="24"/>
              </w:rPr>
              <w:t xml:space="preserve">Place probe into a wide mouth sample jar containing approximately half an inch of pH 4 standard, and </w:t>
            </w:r>
            <w:r>
              <w:rPr>
                <w:rFonts w:ascii="Times New Roman" w:hAnsi="Times New Roman"/>
                <w:sz w:val="24"/>
                <w:szCs w:val="24"/>
              </w:rPr>
              <w:t>press</w:t>
            </w:r>
            <w:r w:rsidRPr="0010716B">
              <w:rPr>
                <w:rFonts w:ascii="Times New Roman" w:hAnsi="Times New Roman"/>
                <w:sz w:val="24"/>
                <w:szCs w:val="24"/>
              </w:rPr>
              <w:t xml:space="preserve"> the first calibration button. </w:t>
            </w:r>
          </w:p>
          <w:p w14:paraId="25421432" w14:textId="761D6FD4" w:rsidR="00D975C5" w:rsidRPr="0010716B" w:rsidRDefault="00D975C5" w:rsidP="00DF5FF8">
            <w:pPr>
              <w:pStyle w:val="ListParagraph"/>
              <w:numPr>
                <w:ilvl w:val="0"/>
                <w:numId w:val="5"/>
              </w:numPr>
              <w:ind w:left="720"/>
              <w:rPr>
                <w:rFonts w:ascii="Times New Roman" w:hAnsi="Times New Roman"/>
                <w:sz w:val="24"/>
                <w:szCs w:val="24"/>
              </w:rPr>
            </w:pPr>
            <w:r w:rsidRPr="0010716B">
              <w:rPr>
                <w:rFonts w:ascii="Times New Roman" w:hAnsi="Times New Roman"/>
                <w:sz w:val="24"/>
                <w:szCs w:val="24"/>
              </w:rPr>
              <w:t xml:space="preserve">Rinse the probe </w:t>
            </w:r>
            <w:r>
              <w:rPr>
                <w:rFonts w:ascii="Times New Roman" w:hAnsi="Times New Roman"/>
                <w:sz w:val="24"/>
                <w:szCs w:val="24"/>
              </w:rPr>
              <w:t xml:space="preserve">thoroughly </w:t>
            </w:r>
            <w:r w:rsidRPr="0010716B">
              <w:rPr>
                <w:rFonts w:ascii="Times New Roman" w:hAnsi="Times New Roman"/>
                <w:sz w:val="24"/>
                <w:szCs w:val="24"/>
              </w:rPr>
              <w:t>with deionized water</w:t>
            </w:r>
            <w:r>
              <w:rPr>
                <w:rFonts w:ascii="Times New Roman" w:hAnsi="Times New Roman"/>
                <w:sz w:val="24"/>
                <w:szCs w:val="24"/>
              </w:rPr>
              <w:t xml:space="preserve">, </w:t>
            </w:r>
            <w:r w:rsidRPr="0010716B">
              <w:rPr>
                <w:rFonts w:ascii="Times New Roman" w:hAnsi="Times New Roman"/>
                <w:sz w:val="24"/>
                <w:szCs w:val="24"/>
              </w:rPr>
              <w:t>and blot dry using a lab wipe or a paper towel.</w:t>
            </w:r>
          </w:p>
          <w:p w14:paraId="730D78DC" w14:textId="77777777" w:rsidR="00D975C5" w:rsidRDefault="00D975C5" w:rsidP="00DF5FF8">
            <w:pPr>
              <w:pStyle w:val="ListParagraph"/>
              <w:numPr>
                <w:ilvl w:val="0"/>
                <w:numId w:val="5"/>
              </w:numPr>
              <w:ind w:left="720"/>
              <w:rPr>
                <w:rFonts w:ascii="Times New Roman" w:hAnsi="Times New Roman"/>
                <w:sz w:val="24"/>
                <w:szCs w:val="24"/>
              </w:rPr>
            </w:pPr>
            <w:r w:rsidRPr="0010716B">
              <w:rPr>
                <w:rFonts w:ascii="Times New Roman" w:hAnsi="Times New Roman"/>
                <w:sz w:val="24"/>
                <w:szCs w:val="24"/>
              </w:rPr>
              <w:t xml:space="preserve">Repeat the procedure with the pH 7 and pH 10 buffers. </w:t>
            </w:r>
          </w:p>
          <w:p w14:paraId="0A8A9C20" w14:textId="32269223" w:rsidR="00B015DB" w:rsidRDefault="00B015DB" w:rsidP="00DF5FF8">
            <w:pPr>
              <w:pStyle w:val="ListParagraph"/>
              <w:numPr>
                <w:ilvl w:val="0"/>
                <w:numId w:val="5"/>
              </w:numPr>
              <w:ind w:left="720"/>
              <w:rPr>
                <w:rFonts w:ascii="Times New Roman" w:hAnsi="Times New Roman"/>
                <w:sz w:val="24"/>
                <w:szCs w:val="24"/>
              </w:rPr>
            </w:pPr>
            <w:r>
              <w:rPr>
                <w:rFonts w:ascii="Times New Roman" w:hAnsi="Times New Roman"/>
                <w:sz w:val="24"/>
                <w:szCs w:val="24"/>
              </w:rPr>
              <w:t>Compare</w:t>
            </w:r>
            <w:r w:rsidRPr="00835921">
              <w:rPr>
                <w:rFonts w:ascii="Times New Roman" w:hAnsi="Times New Roman"/>
                <w:sz w:val="24"/>
                <w:szCs w:val="24"/>
              </w:rPr>
              <w:t xml:space="preserve"> pH reading</w:t>
            </w:r>
            <w:r>
              <w:rPr>
                <w:rFonts w:ascii="Times New Roman" w:hAnsi="Times New Roman"/>
                <w:sz w:val="24"/>
                <w:szCs w:val="24"/>
              </w:rPr>
              <w:t xml:space="preserve"> with pH value as shown in table below</w:t>
            </w:r>
            <w:r w:rsidR="00EB3631">
              <w:rPr>
                <w:rFonts w:ascii="Times New Roman" w:hAnsi="Times New Roman"/>
                <w:sz w:val="24"/>
                <w:szCs w:val="24"/>
              </w:rPr>
              <w:t xml:space="preserve"> or in manufacturer supplied table</w:t>
            </w:r>
            <w:r>
              <w:rPr>
                <w:rFonts w:ascii="Times New Roman" w:hAnsi="Times New Roman"/>
                <w:sz w:val="24"/>
                <w:szCs w:val="24"/>
              </w:rPr>
              <w:t xml:space="preserve"> corresponding to the sample temperature and buffer solution. If pH reading</w:t>
            </w:r>
            <w:r w:rsidRPr="00835921">
              <w:rPr>
                <w:rFonts w:ascii="Times New Roman" w:hAnsi="Times New Roman"/>
                <w:sz w:val="24"/>
                <w:szCs w:val="24"/>
              </w:rPr>
              <w:t xml:space="preserve"> is more than one-tenth of a pH unit different than the standard </w:t>
            </w:r>
            <w:r>
              <w:rPr>
                <w:rFonts w:ascii="Times New Roman" w:hAnsi="Times New Roman"/>
                <w:sz w:val="24"/>
                <w:szCs w:val="24"/>
              </w:rPr>
              <w:t xml:space="preserve">buffer </w:t>
            </w:r>
            <w:r w:rsidRPr="00835921">
              <w:rPr>
                <w:rFonts w:ascii="Times New Roman" w:hAnsi="Times New Roman"/>
                <w:sz w:val="24"/>
                <w:szCs w:val="24"/>
              </w:rPr>
              <w:t>solution</w:t>
            </w:r>
            <w:r>
              <w:rPr>
                <w:rFonts w:ascii="Times New Roman" w:hAnsi="Times New Roman"/>
                <w:sz w:val="24"/>
                <w:szCs w:val="24"/>
              </w:rPr>
              <w:t>, the check is not satisfactory</w:t>
            </w:r>
            <w:r w:rsidRPr="00835921">
              <w:rPr>
                <w:rFonts w:ascii="Times New Roman" w:hAnsi="Times New Roman"/>
                <w:sz w:val="24"/>
                <w:szCs w:val="24"/>
              </w:rPr>
              <w:t>.</w:t>
            </w:r>
          </w:p>
          <w:p w14:paraId="18323F03" w14:textId="11A10C32" w:rsidR="00D975C5" w:rsidRDefault="00D975C5" w:rsidP="00DF5FF8">
            <w:pPr>
              <w:pStyle w:val="ListParagraph"/>
              <w:numPr>
                <w:ilvl w:val="0"/>
                <w:numId w:val="5"/>
              </w:numPr>
              <w:ind w:left="720"/>
              <w:rPr>
                <w:rFonts w:ascii="Times New Roman" w:hAnsi="Times New Roman"/>
                <w:sz w:val="24"/>
                <w:szCs w:val="24"/>
              </w:rPr>
            </w:pPr>
            <w:r w:rsidRPr="0010716B">
              <w:rPr>
                <w:rFonts w:ascii="Times New Roman" w:hAnsi="Times New Roman"/>
                <w:sz w:val="24"/>
                <w:szCs w:val="24"/>
              </w:rPr>
              <w:t>Repeat calibration with f</w:t>
            </w:r>
            <w:r w:rsidR="00B015DB">
              <w:rPr>
                <w:rFonts w:ascii="Times New Roman" w:hAnsi="Times New Roman"/>
                <w:sz w:val="24"/>
                <w:szCs w:val="24"/>
              </w:rPr>
              <w:t>resh buffer solutions if check was not satisfactory</w:t>
            </w:r>
            <w:r w:rsidRPr="00835921">
              <w:rPr>
                <w:rFonts w:ascii="Times New Roman" w:hAnsi="Times New Roman"/>
                <w:sz w:val="24"/>
                <w:szCs w:val="24"/>
              </w:rPr>
              <w:t>.</w:t>
            </w:r>
          </w:p>
          <w:p w14:paraId="4BCC975E" w14:textId="1309FECA" w:rsidR="00710439" w:rsidRDefault="00D975C5" w:rsidP="00710439">
            <w:pPr>
              <w:pStyle w:val="ListParagraph"/>
              <w:numPr>
                <w:ilvl w:val="0"/>
                <w:numId w:val="5"/>
              </w:numPr>
              <w:ind w:left="720"/>
              <w:rPr>
                <w:rFonts w:ascii="Times New Roman" w:hAnsi="Times New Roman"/>
                <w:sz w:val="24"/>
                <w:szCs w:val="24"/>
              </w:rPr>
            </w:pPr>
            <w:r w:rsidRPr="00D975C5">
              <w:rPr>
                <w:rFonts w:ascii="Times New Roman" w:hAnsi="Times New Roman"/>
                <w:sz w:val="24"/>
                <w:szCs w:val="24"/>
              </w:rPr>
              <w:t>If calibration check fails a second time, replace the pH probe and repeat calibration steps.</w:t>
            </w:r>
          </w:p>
          <w:p w14:paraId="73E77F42" w14:textId="77777777" w:rsidR="001E4587" w:rsidRDefault="001E4587" w:rsidP="001E4587">
            <w:pPr>
              <w:rPr>
                <w:sz w:val="24"/>
              </w:rPr>
            </w:pPr>
          </w:p>
          <w:p w14:paraId="7B79C7D9" w14:textId="77777777" w:rsidR="001E4587" w:rsidRDefault="001E4587" w:rsidP="001E4587">
            <w:pPr>
              <w:rPr>
                <w:sz w:val="24"/>
              </w:rPr>
            </w:pPr>
          </w:p>
          <w:p w14:paraId="4D5C7408" w14:textId="77777777" w:rsidR="001E4587" w:rsidRDefault="001E4587" w:rsidP="001E4587">
            <w:pPr>
              <w:rPr>
                <w:sz w:val="24"/>
              </w:rPr>
            </w:pPr>
          </w:p>
          <w:p w14:paraId="791F2BF8" w14:textId="77777777" w:rsidR="001E4587" w:rsidRDefault="001E4587" w:rsidP="001E4587">
            <w:pPr>
              <w:rPr>
                <w:sz w:val="24"/>
              </w:rPr>
            </w:pPr>
          </w:p>
          <w:p w14:paraId="1ED4B762" w14:textId="77777777" w:rsidR="001E4587" w:rsidRDefault="001E4587" w:rsidP="001E4587">
            <w:pPr>
              <w:rPr>
                <w:sz w:val="24"/>
              </w:rPr>
            </w:pPr>
          </w:p>
          <w:p w14:paraId="728C4B1F" w14:textId="77777777" w:rsidR="001E4587" w:rsidRDefault="001E4587" w:rsidP="001E4587">
            <w:pPr>
              <w:rPr>
                <w:sz w:val="24"/>
              </w:rPr>
            </w:pPr>
          </w:p>
          <w:p w14:paraId="199087AE" w14:textId="77777777" w:rsidR="001E4587" w:rsidRDefault="001E4587" w:rsidP="001E4587">
            <w:pPr>
              <w:rPr>
                <w:sz w:val="24"/>
              </w:rPr>
            </w:pPr>
          </w:p>
          <w:p w14:paraId="6F76CD05" w14:textId="77777777" w:rsidR="001E4587" w:rsidRDefault="001E4587" w:rsidP="001E4587">
            <w:pPr>
              <w:rPr>
                <w:sz w:val="24"/>
              </w:rPr>
            </w:pPr>
          </w:p>
          <w:p w14:paraId="2353A369" w14:textId="77777777" w:rsidR="001E4587" w:rsidRDefault="001E4587" w:rsidP="001E4587">
            <w:pPr>
              <w:rPr>
                <w:sz w:val="24"/>
              </w:rPr>
            </w:pPr>
          </w:p>
          <w:p w14:paraId="06ADE5D2" w14:textId="77777777" w:rsidR="001E4587" w:rsidRPr="001E4587" w:rsidRDefault="001E4587" w:rsidP="001E4587">
            <w:pPr>
              <w:rPr>
                <w:sz w:val="24"/>
              </w:rPr>
            </w:pPr>
          </w:p>
          <w:p w14:paraId="0FB63C83" w14:textId="51845DB3" w:rsidR="00710439" w:rsidRPr="0024132C" w:rsidRDefault="00710439" w:rsidP="002020FD">
            <w:pPr>
              <w:jc w:val="center"/>
              <w:rPr>
                <w:sz w:val="20"/>
                <w:szCs w:val="20"/>
              </w:rPr>
            </w:pPr>
          </w:p>
        </w:tc>
      </w:tr>
      <w:tr w:rsidR="002020FD" w:rsidRPr="0010716B" w14:paraId="7953AB55" w14:textId="77777777" w:rsidTr="004633AD">
        <w:tc>
          <w:tcPr>
            <w:tcW w:w="4788" w:type="dxa"/>
          </w:tcPr>
          <w:p w14:paraId="53BECA07" w14:textId="77777777" w:rsidR="002020FD" w:rsidRPr="00DA310D" w:rsidRDefault="002020FD" w:rsidP="004633AD">
            <w:pPr>
              <w:rPr>
                <w:sz w:val="24"/>
              </w:rPr>
            </w:pPr>
            <w:r w:rsidRPr="00DA310D">
              <w:rPr>
                <w:sz w:val="24"/>
              </w:rPr>
              <w:lastRenderedPageBreak/>
              <w:t>Water System Name</w:t>
            </w:r>
          </w:p>
          <w:p w14:paraId="2C0D0C17" w14:textId="5959466F" w:rsidR="002020FD" w:rsidRPr="0010716B" w:rsidRDefault="002020FD">
            <w:pPr>
              <w:rPr>
                <w:b/>
                <w:sz w:val="24"/>
              </w:rPr>
            </w:pPr>
            <w:r w:rsidRPr="00DA310D">
              <w:rPr>
                <w:sz w:val="24"/>
              </w:rPr>
              <w:t>PWSID</w:t>
            </w:r>
          </w:p>
        </w:tc>
        <w:tc>
          <w:tcPr>
            <w:tcW w:w="4788" w:type="dxa"/>
          </w:tcPr>
          <w:p w14:paraId="50EFECA3" w14:textId="77777777" w:rsidR="002020FD" w:rsidRPr="00DA310D" w:rsidRDefault="002020FD" w:rsidP="004633AD">
            <w:pPr>
              <w:jc w:val="right"/>
              <w:rPr>
                <w:sz w:val="24"/>
              </w:rPr>
            </w:pPr>
            <w:r w:rsidRPr="00DA310D">
              <w:rPr>
                <w:sz w:val="24"/>
              </w:rPr>
              <w:t>Revision Date</w:t>
            </w:r>
          </w:p>
          <w:p w14:paraId="197003EF" w14:textId="1F55FAAA" w:rsidR="002020FD" w:rsidRPr="0010716B" w:rsidRDefault="002020FD" w:rsidP="002020FD">
            <w:pPr>
              <w:jc w:val="right"/>
              <w:rPr>
                <w:b/>
                <w:sz w:val="24"/>
              </w:rPr>
            </w:pPr>
            <w:r w:rsidRPr="00DA310D">
              <w:rPr>
                <w:sz w:val="24"/>
              </w:rPr>
              <w:t>Revision No.</w:t>
            </w:r>
          </w:p>
        </w:tc>
      </w:tr>
      <w:tr w:rsidR="002020FD" w:rsidRPr="0010716B" w14:paraId="6727150A" w14:textId="77777777" w:rsidTr="00BA4B49">
        <w:tc>
          <w:tcPr>
            <w:tcW w:w="9576" w:type="dxa"/>
            <w:gridSpan w:val="2"/>
          </w:tcPr>
          <w:p w14:paraId="43E5D0AF" w14:textId="77777777" w:rsidR="002020FD" w:rsidRDefault="002020FD" w:rsidP="002020FD">
            <w:pPr>
              <w:jc w:val="center"/>
              <w:rPr>
                <w:b/>
                <w:sz w:val="24"/>
              </w:rPr>
            </w:pPr>
            <w:r>
              <w:rPr>
                <w:b/>
                <w:sz w:val="24"/>
              </w:rPr>
              <w:t>Standard Operating Procedure</w:t>
            </w:r>
          </w:p>
          <w:p w14:paraId="4B1E5EC9" w14:textId="6CE4E4EA" w:rsidR="002020FD" w:rsidRPr="0010716B" w:rsidRDefault="002020FD" w:rsidP="002020FD">
            <w:pPr>
              <w:jc w:val="center"/>
              <w:rPr>
                <w:b/>
                <w:sz w:val="24"/>
              </w:rPr>
            </w:pPr>
            <w:r>
              <w:rPr>
                <w:b/>
                <w:sz w:val="24"/>
              </w:rPr>
              <w:t>Field Measurement of pH and Temperature (Cont.)</w:t>
            </w:r>
          </w:p>
        </w:tc>
      </w:tr>
      <w:tr w:rsidR="001E4587" w:rsidRPr="0010716B" w14:paraId="40DD183C" w14:textId="77777777" w:rsidTr="00BA4B49">
        <w:tc>
          <w:tcPr>
            <w:tcW w:w="9576" w:type="dxa"/>
            <w:gridSpan w:val="2"/>
          </w:tcPr>
          <w:p w14:paraId="14356238" w14:textId="77777777" w:rsidR="001E4587" w:rsidRDefault="001E4587" w:rsidP="001E4587">
            <w:pPr>
              <w:jc w:val="center"/>
              <w:rPr>
                <w:sz w:val="20"/>
                <w:szCs w:val="20"/>
              </w:rPr>
            </w:pPr>
          </w:p>
          <w:p w14:paraId="02F39964" w14:textId="77334617" w:rsidR="001E4587" w:rsidRPr="001E4587" w:rsidRDefault="001E4587" w:rsidP="001E4587">
            <w:pPr>
              <w:jc w:val="center"/>
              <w:rPr>
                <w:b/>
                <w:sz w:val="24"/>
              </w:rPr>
            </w:pPr>
            <w:r w:rsidRPr="001E4587">
              <w:rPr>
                <w:b/>
                <w:sz w:val="24"/>
              </w:rPr>
              <w:t xml:space="preserve">Standard </w:t>
            </w:r>
            <w:r w:rsidRPr="005E648E">
              <w:rPr>
                <w:b/>
                <w:sz w:val="24"/>
              </w:rPr>
              <w:t>pH Values</w:t>
            </w:r>
          </w:p>
          <w:p w14:paraId="7CC0FA06" w14:textId="77777777" w:rsidR="001E4587" w:rsidRPr="001E4587" w:rsidRDefault="001E4587" w:rsidP="001E4587">
            <w:pPr>
              <w:jc w:val="center"/>
              <w:rPr>
                <w:sz w:val="20"/>
                <w:szCs w:val="20"/>
              </w:rPr>
            </w:pPr>
          </w:p>
          <w:tbl>
            <w:tblPr>
              <w:tblStyle w:val="TableGrid"/>
              <w:tblW w:w="0" w:type="auto"/>
              <w:jc w:val="center"/>
              <w:tblLook w:val="04A0" w:firstRow="1" w:lastRow="0" w:firstColumn="1" w:lastColumn="0" w:noHBand="0" w:noVBand="1"/>
            </w:tblPr>
            <w:tblGrid>
              <w:gridCol w:w="1576"/>
              <w:gridCol w:w="1554"/>
              <w:gridCol w:w="1554"/>
              <w:gridCol w:w="1558"/>
            </w:tblGrid>
            <w:tr w:rsidR="001E4587" w14:paraId="4FBA4378" w14:textId="77777777" w:rsidTr="005D2E45">
              <w:trPr>
                <w:jc w:val="center"/>
              </w:trPr>
              <w:tc>
                <w:tcPr>
                  <w:tcW w:w="1576" w:type="dxa"/>
                  <w:vMerge w:val="restart"/>
                </w:tcPr>
                <w:p w14:paraId="7654DB0E" w14:textId="77777777" w:rsidR="001E4587" w:rsidRDefault="001E4587" w:rsidP="005D2E45">
                  <w:pPr>
                    <w:jc w:val="center"/>
                    <w:rPr>
                      <w:b/>
                      <w:sz w:val="24"/>
                    </w:rPr>
                  </w:pPr>
                </w:p>
                <w:p w14:paraId="3064A67E" w14:textId="77777777" w:rsidR="001E4587" w:rsidRDefault="001E4587" w:rsidP="005D2E45">
                  <w:pPr>
                    <w:jc w:val="center"/>
                    <w:rPr>
                      <w:b/>
                      <w:sz w:val="24"/>
                    </w:rPr>
                  </w:pPr>
                  <w:r w:rsidRPr="00710439">
                    <w:rPr>
                      <w:b/>
                      <w:sz w:val="24"/>
                    </w:rPr>
                    <w:t>Temperature Deg. C</w:t>
                  </w:r>
                </w:p>
              </w:tc>
              <w:tc>
                <w:tcPr>
                  <w:tcW w:w="4666" w:type="dxa"/>
                  <w:gridSpan w:val="3"/>
                </w:tcPr>
                <w:p w14:paraId="2053F3BC" w14:textId="77777777" w:rsidR="001E4587" w:rsidRDefault="001E4587" w:rsidP="005D2E45">
                  <w:pPr>
                    <w:jc w:val="center"/>
                    <w:rPr>
                      <w:b/>
                      <w:sz w:val="24"/>
                    </w:rPr>
                  </w:pPr>
                  <w:r>
                    <w:rPr>
                      <w:b/>
                      <w:sz w:val="24"/>
                    </w:rPr>
                    <w:t>Standard buffer solution</w:t>
                  </w:r>
                </w:p>
              </w:tc>
            </w:tr>
            <w:tr w:rsidR="001E4587" w14:paraId="3BA02B32" w14:textId="77777777" w:rsidTr="005D2E45">
              <w:trPr>
                <w:jc w:val="center"/>
              </w:trPr>
              <w:tc>
                <w:tcPr>
                  <w:tcW w:w="1576" w:type="dxa"/>
                  <w:vMerge/>
                </w:tcPr>
                <w:p w14:paraId="37BB3A12" w14:textId="77777777" w:rsidR="001E4587" w:rsidRPr="00710439" w:rsidRDefault="001E4587" w:rsidP="005D2E45">
                  <w:pPr>
                    <w:jc w:val="center"/>
                    <w:rPr>
                      <w:b/>
                      <w:sz w:val="24"/>
                    </w:rPr>
                  </w:pPr>
                </w:p>
              </w:tc>
              <w:tc>
                <w:tcPr>
                  <w:tcW w:w="1554" w:type="dxa"/>
                </w:tcPr>
                <w:p w14:paraId="24AF9876" w14:textId="77777777" w:rsidR="001E4587" w:rsidRDefault="001E4587" w:rsidP="005D2E45">
                  <w:pPr>
                    <w:jc w:val="center"/>
                    <w:rPr>
                      <w:b/>
                      <w:sz w:val="24"/>
                    </w:rPr>
                  </w:pPr>
                </w:p>
                <w:p w14:paraId="7F78AB20" w14:textId="77777777" w:rsidR="001E4587" w:rsidRPr="00710439" w:rsidRDefault="001E4587" w:rsidP="005D2E45">
                  <w:pPr>
                    <w:jc w:val="center"/>
                    <w:rPr>
                      <w:b/>
                      <w:sz w:val="24"/>
                    </w:rPr>
                  </w:pPr>
                  <w:r>
                    <w:rPr>
                      <w:b/>
                      <w:sz w:val="24"/>
                    </w:rPr>
                    <w:t>Phthalate (0.05M)</w:t>
                  </w:r>
                </w:p>
              </w:tc>
              <w:tc>
                <w:tcPr>
                  <w:tcW w:w="1554" w:type="dxa"/>
                </w:tcPr>
                <w:p w14:paraId="5349D6AC" w14:textId="77777777" w:rsidR="001E4587" w:rsidRDefault="001E4587" w:rsidP="005D2E45">
                  <w:pPr>
                    <w:jc w:val="center"/>
                    <w:rPr>
                      <w:b/>
                      <w:sz w:val="24"/>
                    </w:rPr>
                  </w:pPr>
                </w:p>
                <w:p w14:paraId="52BD5B7A" w14:textId="77777777" w:rsidR="001E4587" w:rsidRPr="00710439" w:rsidRDefault="001E4587" w:rsidP="005D2E45">
                  <w:pPr>
                    <w:jc w:val="center"/>
                    <w:rPr>
                      <w:b/>
                      <w:sz w:val="24"/>
                    </w:rPr>
                  </w:pPr>
                  <w:r>
                    <w:rPr>
                      <w:b/>
                      <w:sz w:val="24"/>
                    </w:rPr>
                    <w:t>Phosphate (1:1)</w:t>
                  </w:r>
                </w:p>
              </w:tc>
              <w:tc>
                <w:tcPr>
                  <w:tcW w:w="1558" w:type="dxa"/>
                </w:tcPr>
                <w:p w14:paraId="456B2CBD" w14:textId="77777777" w:rsidR="001E4587" w:rsidRPr="00710439" w:rsidRDefault="001E4587" w:rsidP="005D2E45">
                  <w:pPr>
                    <w:jc w:val="center"/>
                    <w:rPr>
                      <w:b/>
                      <w:sz w:val="24"/>
                    </w:rPr>
                  </w:pPr>
                  <w:r>
                    <w:rPr>
                      <w:b/>
                      <w:sz w:val="24"/>
                    </w:rPr>
                    <w:t>Bicarbonate-Carbonate (0.025M)</w:t>
                  </w:r>
                </w:p>
              </w:tc>
            </w:tr>
            <w:tr w:rsidR="001E4587" w14:paraId="63C0DC36" w14:textId="77777777" w:rsidTr="005D2E45">
              <w:trPr>
                <w:jc w:val="center"/>
              </w:trPr>
              <w:tc>
                <w:tcPr>
                  <w:tcW w:w="1576" w:type="dxa"/>
                </w:tcPr>
                <w:p w14:paraId="0AA60385" w14:textId="77777777" w:rsidR="001E4587" w:rsidRDefault="001E4587" w:rsidP="005D2E45">
                  <w:pPr>
                    <w:jc w:val="center"/>
                    <w:rPr>
                      <w:sz w:val="24"/>
                    </w:rPr>
                  </w:pPr>
                  <w:r>
                    <w:rPr>
                      <w:sz w:val="24"/>
                    </w:rPr>
                    <w:t>0</w:t>
                  </w:r>
                </w:p>
              </w:tc>
              <w:tc>
                <w:tcPr>
                  <w:tcW w:w="1554" w:type="dxa"/>
                </w:tcPr>
                <w:p w14:paraId="1DE1BD71" w14:textId="77777777" w:rsidR="001E4587" w:rsidRDefault="001E4587" w:rsidP="005D2E45">
                  <w:pPr>
                    <w:jc w:val="center"/>
                    <w:rPr>
                      <w:sz w:val="24"/>
                    </w:rPr>
                  </w:pPr>
                  <w:r>
                    <w:rPr>
                      <w:sz w:val="24"/>
                    </w:rPr>
                    <w:t>4.003</w:t>
                  </w:r>
                </w:p>
              </w:tc>
              <w:tc>
                <w:tcPr>
                  <w:tcW w:w="1554" w:type="dxa"/>
                </w:tcPr>
                <w:p w14:paraId="782D4D66" w14:textId="77777777" w:rsidR="001E4587" w:rsidRDefault="001E4587" w:rsidP="005D2E45">
                  <w:pPr>
                    <w:jc w:val="center"/>
                    <w:rPr>
                      <w:sz w:val="24"/>
                    </w:rPr>
                  </w:pPr>
                  <w:r>
                    <w:rPr>
                      <w:sz w:val="24"/>
                    </w:rPr>
                    <w:t>6.982</w:t>
                  </w:r>
                </w:p>
              </w:tc>
              <w:tc>
                <w:tcPr>
                  <w:tcW w:w="1558" w:type="dxa"/>
                </w:tcPr>
                <w:p w14:paraId="7CFF287A" w14:textId="77777777" w:rsidR="001E4587" w:rsidRDefault="001E4587" w:rsidP="005D2E45">
                  <w:pPr>
                    <w:jc w:val="center"/>
                    <w:rPr>
                      <w:sz w:val="24"/>
                    </w:rPr>
                  </w:pPr>
                  <w:r>
                    <w:rPr>
                      <w:sz w:val="24"/>
                    </w:rPr>
                    <w:t>10.321</w:t>
                  </w:r>
                </w:p>
              </w:tc>
            </w:tr>
            <w:tr w:rsidR="001E4587" w14:paraId="360505D6" w14:textId="77777777" w:rsidTr="005D2E45">
              <w:trPr>
                <w:jc w:val="center"/>
              </w:trPr>
              <w:tc>
                <w:tcPr>
                  <w:tcW w:w="1576" w:type="dxa"/>
                </w:tcPr>
                <w:p w14:paraId="78CCE240" w14:textId="77777777" w:rsidR="001E4587" w:rsidRDefault="001E4587" w:rsidP="005D2E45">
                  <w:pPr>
                    <w:jc w:val="center"/>
                    <w:rPr>
                      <w:sz w:val="24"/>
                    </w:rPr>
                  </w:pPr>
                  <w:r>
                    <w:rPr>
                      <w:sz w:val="24"/>
                    </w:rPr>
                    <w:t>5</w:t>
                  </w:r>
                </w:p>
              </w:tc>
              <w:tc>
                <w:tcPr>
                  <w:tcW w:w="1554" w:type="dxa"/>
                </w:tcPr>
                <w:p w14:paraId="67109AE6" w14:textId="77777777" w:rsidR="001E4587" w:rsidRDefault="001E4587" w:rsidP="005D2E45">
                  <w:pPr>
                    <w:jc w:val="center"/>
                    <w:rPr>
                      <w:sz w:val="24"/>
                    </w:rPr>
                  </w:pPr>
                  <w:r>
                    <w:rPr>
                      <w:sz w:val="24"/>
                    </w:rPr>
                    <w:t>3.998</w:t>
                  </w:r>
                </w:p>
              </w:tc>
              <w:tc>
                <w:tcPr>
                  <w:tcW w:w="1554" w:type="dxa"/>
                </w:tcPr>
                <w:p w14:paraId="031347BE" w14:textId="77777777" w:rsidR="001E4587" w:rsidRDefault="001E4587" w:rsidP="005D2E45">
                  <w:pPr>
                    <w:jc w:val="center"/>
                    <w:rPr>
                      <w:sz w:val="24"/>
                    </w:rPr>
                  </w:pPr>
                  <w:r>
                    <w:rPr>
                      <w:sz w:val="24"/>
                    </w:rPr>
                    <w:t>6.949</w:t>
                  </w:r>
                </w:p>
              </w:tc>
              <w:tc>
                <w:tcPr>
                  <w:tcW w:w="1558" w:type="dxa"/>
                </w:tcPr>
                <w:p w14:paraId="15B403DE" w14:textId="77777777" w:rsidR="001E4587" w:rsidRDefault="001E4587" w:rsidP="005D2E45">
                  <w:pPr>
                    <w:jc w:val="center"/>
                    <w:rPr>
                      <w:sz w:val="24"/>
                    </w:rPr>
                  </w:pPr>
                  <w:r>
                    <w:rPr>
                      <w:sz w:val="24"/>
                    </w:rPr>
                    <w:t>10.248</w:t>
                  </w:r>
                </w:p>
              </w:tc>
            </w:tr>
            <w:tr w:rsidR="001E4587" w14:paraId="60433375" w14:textId="77777777" w:rsidTr="005D2E45">
              <w:trPr>
                <w:jc w:val="center"/>
              </w:trPr>
              <w:tc>
                <w:tcPr>
                  <w:tcW w:w="1576" w:type="dxa"/>
                </w:tcPr>
                <w:p w14:paraId="79BDB755" w14:textId="77777777" w:rsidR="001E4587" w:rsidRDefault="001E4587" w:rsidP="005D2E45">
                  <w:pPr>
                    <w:jc w:val="center"/>
                    <w:rPr>
                      <w:sz w:val="24"/>
                    </w:rPr>
                  </w:pPr>
                  <w:r>
                    <w:rPr>
                      <w:sz w:val="24"/>
                    </w:rPr>
                    <w:t>10</w:t>
                  </w:r>
                </w:p>
              </w:tc>
              <w:tc>
                <w:tcPr>
                  <w:tcW w:w="1554" w:type="dxa"/>
                </w:tcPr>
                <w:p w14:paraId="7E2F3ADA" w14:textId="77777777" w:rsidR="001E4587" w:rsidRDefault="001E4587" w:rsidP="005D2E45">
                  <w:pPr>
                    <w:jc w:val="center"/>
                    <w:rPr>
                      <w:sz w:val="24"/>
                    </w:rPr>
                  </w:pPr>
                  <w:r>
                    <w:rPr>
                      <w:sz w:val="24"/>
                    </w:rPr>
                    <w:t>3.996</w:t>
                  </w:r>
                </w:p>
              </w:tc>
              <w:tc>
                <w:tcPr>
                  <w:tcW w:w="1554" w:type="dxa"/>
                </w:tcPr>
                <w:p w14:paraId="74F1AA83" w14:textId="77777777" w:rsidR="001E4587" w:rsidRDefault="001E4587" w:rsidP="005D2E45">
                  <w:pPr>
                    <w:jc w:val="center"/>
                    <w:rPr>
                      <w:sz w:val="24"/>
                    </w:rPr>
                  </w:pPr>
                  <w:r>
                    <w:rPr>
                      <w:sz w:val="24"/>
                    </w:rPr>
                    <w:t>6.921</w:t>
                  </w:r>
                </w:p>
              </w:tc>
              <w:tc>
                <w:tcPr>
                  <w:tcW w:w="1558" w:type="dxa"/>
                </w:tcPr>
                <w:p w14:paraId="76276463" w14:textId="77777777" w:rsidR="001E4587" w:rsidRDefault="001E4587" w:rsidP="005D2E45">
                  <w:pPr>
                    <w:jc w:val="center"/>
                    <w:rPr>
                      <w:sz w:val="24"/>
                    </w:rPr>
                  </w:pPr>
                  <w:r>
                    <w:rPr>
                      <w:sz w:val="24"/>
                    </w:rPr>
                    <w:t>10.181</w:t>
                  </w:r>
                </w:p>
              </w:tc>
            </w:tr>
            <w:tr w:rsidR="001E4587" w14:paraId="7AE4D294" w14:textId="77777777" w:rsidTr="005D2E45">
              <w:trPr>
                <w:jc w:val="center"/>
              </w:trPr>
              <w:tc>
                <w:tcPr>
                  <w:tcW w:w="1576" w:type="dxa"/>
                </w:tcPr>
                <w:p w14:paraId="0D19F556" w14:textId="77777777" w:rsidR="001E4587" w:rsidRDefault="001E4587" w:rsidP="005D2E45">
                  <w:pPr>
                    <w:jc w:val="center"/>
                    <w:rPr>
                      <w:sz w:val="24"/>
                    </w:rPr>
                  </w:pPr>
                  <w:r>
                    <w:rPr>
                      <w:sz w:val="24"/>
                    </w:rPr>
                    <w:t>15</w:t>
                  </w:r>
                </w:p>
              </w:tc>
              <w:tc>
                <w:tcPr>
                  <w:tcW w:w="1554" w:type="dxa"/>
                </w:tcPr>
                <w:p w14:paraId="37E591F3" w14:textId="77777777" w:rsidR="001E4587" w:rsidRDefault="001E4587" w:rsidP="005D2E45">
                  <w:pPr>
                    <w:jc w:val="center"/>
                    <w:rPr>
                      <w:sz w:val="24"/>
                    </w:rPr>
                  </w:pPr>
                  <w:r>
                    <w:rPr>
                      <w:sz w:val="24"/>
                    </w:rPr>
                    <w:t>3.996</w:t>
                  </w:r>
                </w:p>
              </w:tc>
              <w:tc>
                <w:tcPr>
                  <w:tcW w:w="1554" w:type="dxa"/>
                </w:tcPr>
                <w:p w14:paraId="7D1CE978" w14:textId="77777777" w:rsidR="001E4587" w:rsidRDefault="001E4587" w:rsidP="005D2E45">
                  <w:pPr>
                    <w:jc w:val="center"/>
                    <w:rPr>
                      <w:sz w:val="24"/>
                    </w:rPr>
                  </w:pPr>
                  <w:r>
                    <w:rPr>
                      <w:sz w:val="24"/>
                    </w:rPr>
                    <w:t>6.898</w:t>
                  </w:r>
                </w:p>
              </w:tc>
              <w:tc>
                <w:tcPr>
                  <w:tcW w:w="1558" w:type="dxa"/>
                </w:tcPr>
                <w:p w14:paraId="5935AAC3" w14:textId="77777777" w:rsidR="001E4587" w:rsidRDefault="001E4587" w:rsidP="005D2E45">
                  <w:pPr>
                    <w:jc w:val="center"/>
                    <w:rPr>
                      <w:sz w:val="24"/>
                    </w:rPr>
                  </w:pPr>
                  <w:r>
                    <w:rPr>
                      <w:sz w:val="24"/>
                    </w:rPr>
                    <w:t>10.120</w:t>
                  </w:r>
                </w:p>
              </w:tc>
            </w:tr>
            <w:tr w:rsidR="001E4587" w14:paraId="007950B7" w14:textId="77777777" w:rsidTr="005D2E45">
              <w:trPr>
                <w:jc w:val="center"/>
              </w:trPr>
              <w:tc>
                <w:tcPr>
                  <w:tcW w:w="1576" w:type="dxa"/>
                </w:tcPr>
                <w:p w14:paraId="376F6C81" w14:textId="77777777" w:rsidR="001E4587" w:rsidRDefault="001E4587" w:rsidP="005D2E45">
                  <w:pPr>
                    <w:jc w:val="center"/>
                    <w:rPr>
                      <w:sz w:val="24"/>
                    </w:rPr>
                  </w:pPr>
                  <w:r>
                    <w:rPr>
                      <w:sz w:val="24"/>
                    </w:rPr>
                    <w:t>20</w:t>
                  </w:r>
                </w:p>
              </w:tc>
              <w:tc>
                <w:tcPr>
                  <w:tcW w:w="1554" w:type="dxa"/>
                </w:tcPr>
                <w:p w14:paraId="48A26A8D" w14:textId="77777777" w:rsidR="001E4587" w:rsidRDefault="001E4587" w:rsidP="005D2E45">
                  <w:pPr>
                    <w:jc w:val="center"/>
                    <w:rPr>
                      <w:sz w:val="24"/>
                    </w:rPr>
                  </w:pPr>
                  <w:r>
                    <w:rPr>
                      <w:sz w:val="24"/>
                    </w:rPr>
                    <w:t>3.999</w:t>
                  </w:r>
                </w:p>
              </w:tc>
              <w:tc>
                <w:tcPr>
                  <w:tcW w:w="1554" w:type="dxa"/>
                </w:tcPr>
                <w:p w14:paraId="19DE8D53" w14:textId="77777777" w:rsidR="001E4587" w:rsidRDefault="001E4587" w:rsidP="005D2E45">
                  <w:pPr>
                    <w:jc w:val="center"/>
                    <w:rPr>
                      <w:sz w:val="24"/>
                    </w:rPr>
                  </w:pPr>
                  <w:r>
                    <w:rPr>
                      <w:sz w:val="24"/>
                    </w:rPr>
                    <w:t>6.878</w:t>
                  </w:r>
                </w:p>
              </w:tc>
              <w:tc>
                <w:tcPr>
                  <w:tcW w:w="1558" w:type="dxa"/>
                </w:tcPr>
                <w:p w14:paraId="09E0646D" w14:textId="77777777" w:rsidR="001E4587" w:rsidRDefault="001E4587" w:rsidP="005D2E45">
                  <w:pPr>
                    <w:jc w:val="center"/>
                    <w:rPr>
                      <w:sz w:val="24"/>
                    </w:rPr>
                  </w:pPr>
                  <w:r>
                    <w:rPr>
                      <w:sz w:val="24"/>
                    </w:rPr>
                    <w:t>10.064</w:t>
                  </w:r>
                </w:p>
              </w:tc>
            </w:tr>
            <w:tr w:rsidR="001E4587" w14:paraId="42273D4E" w14:textId="77777777" w:rsidTr="005D2E45">
              <w:trPr>
                <w:jc w:val="center"/>
              </w:trPr>
              <w:tc>
                <w:tcPr>
                  <w:tcW w:w="1576" w:type="dxa"/>
                </w:tcPr>
                <w:p w14:paraId="491A28EA" w14:textId="77777777" w:rsidR="001E4587" w:rsidRDefault="001E4587" w:rsidP="005D2E45">
                  <w:pPr>
                    <w:jc w:val="center"/>
                    <w:rPr>
                      <w:sz w:val="24"/>
                    </w:rPr>
                  </w:pPr>
                  <w:r>
                    <w:rPr>
                      <w:sz w:val="24"/>
                    </w:rPr>
                    <w:t>25</w:t>
                  </w:r>
                </w:p>
              </w:tc>
              <w:tc>
                <w:tcPr>
                  <w:tcW w:w="1554" w:type="dxa"/>
                </w:tcPr>
                <w:p w14:paraId="0BA067D6" w14:textId="77777777" w:rsidR="001E4587" w:rsidRDefault="001E4587" w:rsidP="005D2E45">
                  <w:pPr>
                    <w:jc w:val="center"/>
                    <w:rPr>
                      <w:sz w:val="24"/>
                    </w:rPr>
                  </w:pPr>
                  <w:r>
                    <w:rPr>
                      <w:sz w:val="24"/>
                    </w:rPr>
                    <w:t>4.004</w:t>
                  </w:r>
                </w:p>
              </w:tc>
              <w:tc>
                <w:tcPr>
                  <w:tcW w:w="1554" w:type="dxa"/>
                </w:tcPr>
                <w:p w14:paraId="23BC3EFB" w14:textId="77777777" w:rsidR="001E4587" w:rsidRDefault="001E4587" w:rsidP="005D2E45">
                  <w:pPr>
                    <w:jc w:val="center"/>
                    <w:rPr>
                      <w:sz w:val="24"/>
                    </w:rPr>
                  </w:pPr>
                  <w:r>
                    <w:rPr>
                      <w:sz w:val="24"/>
                    </w:rPr>
                    <w:t>6.863</w:t>
                  </w:r>
                </w:p>
              </w:tc>
              <w:tc>
                <w:tcPr>
                  <w:tcW w:w="1558" w:type="dxa"/>
                </w:tcPr>
                <w:p w14:paraId="07C8EC8B" w14:textId="77777777" w:rsidR="001E4587" w:rsidRDefault="001E4587" w:rsidP="005D2E45">
                  <w:pPr>
                    <w:jc w:val="center"/>
                    <w:rPr>
                      <w:sz w:val="24"/>
                    </w:rPr>
                  </w:pPr>
                  <w:r>
                    <w:rPr>
                      <w:sz w:val="24"/>
                    </w:rPr>
                    <w:t>10.014</w:t>
                  </w:r>
                </w:p>
              </w:tc>
            </w:tr>
            <w:tr w:rsidR="001E4587" w14:paraId="32518751" w14:textId="77777777" w:rsidTr="005D2E45">
              <w:trPr>
                <w:jc w:val="center"/>
              </w:trPr>
              <w:tc>
                <w:tcPr>
                  <w:tcW w:w="1576" w:type="dxa"/>
                </w:tcPr>
                <w:p w14:paraId="7667A4A3" w14:textId="77777777" w:rsidR="001E4587" w:rsidRDefault="001E4587" w:rsidP="005D2E45">
                  <w:pPr>
                    <w:jc w:val="center"/>
                    <w:rPr>
                      <w:sz w:val="24"/>
                    </w:rPr>
                  </w:pPr>
                  <w:r>
                    <w:rPr>
                      <w:sz w:val="24"/>
                    </w:rPr>
                    <w:t>30</w:t>
                  </w:r>
                </w:p>
              </w:tc>
              <w:tc>
                <w:tcPr>
                  <w:tcW w:w="1554" w:type="dxa"/>
                </w:tcPr>
                <w:p w14:paraId="0123F01D" w14:textId="77777777" w:rsidR="001E4587" w:rsidRDefault="001E4587" w:rsidP="005D2E45">
                  <w:pPr>
                    <w:jc w:val="center"/>
                    <w:rPr>
                      <w:sz w:val="24"/>
                    </w:rPr>
                  </w:pPr>
                  <w:r>
                    <w:rPr>
                      <w:sz w:val="24"/>
                    </w:rPr>
                    <w:t>4.011</w:t>
                  </w:r>
                </w:p>
              </w:tc>
              <w:tc>
                <w:tcPr>
                  <w:tcW w:w="1554" w:type="dxa"/>
                </w:tcPr>
                <w:p w14:paraId="5ABF356A" w14:textId="77777777" w:rsidR="001E4587" w:rsidRDefault="001E4587" w:rsidP="005D2E45">
                  <w:pPr>
                    <w:jc w:val="center"/>
                    <w:rPr>
                      <w:sz w:val="24"/>
                    </w:rPr>
                  </w:pPr>
                  <w:r>
                    <w:rPr>
                      <w:sz w:val="24"/>
                    </w:rPr>
                    <w:t>6.851</w:t>
                  </w:r>
                </w:p>
              </w:tc>
              <w:tc>
                <w:tcPr>
                  <w:tcW w:w="1558" w:type="dxa"/>
                </w:tcPr>
                <w:p w14:paraId="74711C24" w14:textId="77777777" w:rsidR="001E4587" w:rsidRDefault="001E4587" w:rsidP="005D2E45">
                  <w:pPr>
                    <w:jc w:val="center"/>
                    <w:rPr>
                      <w:sz w:val="24"/>
                    </w:rPr>
                  </w:pPr>
                  <w:r>
                    <w:rPr>
                      <w:sz w:val="24"/>
                    </w:rPr>
                    <w:t>9.968</w:t>
                  </w:r>
                </w:p>
              </w:tc>
            </w:tr>
          </w:tbl>
          <w:p w14:paraId="4CA714FD" w14:textId="565044BA" w:rsidR="001E4587" w:rsidRPr="0010716B" w:rsidRDefault="001E4587" w:rsidP="001E4587">
            <w:pPr>
              <w:jc w:val="center"/>
              <w:rPr>
                <w:b/>
                <w:sz w:val="24"/>
              </w:rPr>
            </w:pPr>
            <w:r w:rsidRPr="0024132C">
              <w:rPr>
                <w:b/>
                <w:i/>
                <w:sz w:val="20"/>
                <w:szCs w:val="20"/>
              </w:rPr>
              <w:t>Data source:</w:t>
            </w:r>
            <w:r w:rsidRPr="0024132C">
              <w:rPr>
                <w:sz w:val="20"/>
                <w:szCs w:val="20"/>
              </w:rPr>
              <w:t xml:space="preserve"> Table 4500-H+:II. Standard pH Values. APHA (2012)</w:t>
            </w:r>
          </w:p>
        </w:tc>
      </w:tr>
      <w:tr w:rsidR="00D975C5" w:rsidRPr="0010716B" w14:paraId="6475DDDE" w14:textId="77777777" w:rsidTr="00BA4B49">
        <w:tc>
          <w:tcPr>
            <w:tcW w:w="9576" w:type="dxa"/>
            <w:gridSpan w:val="2"/>
          </w:tcPr>
          <w:p w14:paraId="3FC57BBD" w14:textId="756DA956" w:rsidR="001E4587" w:rsidRDefault="001E4587">
            <w:pPr>
              <w:rPr>
                <w:b/>
                <w:sz w:val="24"/>
              </w:rPr>
            </w:pPr>
          </w:p>
          <w:p w14:paraId="71670CAA" w14:textId="77777777" w:rsidR="00D975C5" w:rsidRPr="0010716B" w:rsidRDefault="00D975C5">
            <w:pPr>
              <w:rPr>
                <w:b/>
                <w:sz w:val="24"/>
              </w:rPr>
            </w:pPr>
            <w:r w:rsidRPr="0010716B">
              <w:rPr>
                <w:b/>
                <w:sz w:val="24"/>
              </w:rPr>
              <w:t>Sample Collection Steps</w:t>
            </w:r>
          </w:p>
          <w:p w14:paraId="195DC840" w14:textId="77777777" w:rsidR="00D975C5" w:rsidRDefault="00D975C5" w:rsidP="00387403">
            <w:pPr>
              <w:pStyle w:val="ListParagraph"/>
              <w:numPr>
                <w:ilvl w:val="0"/>
                <w:numId w:val="1"/>
              </w:numPr>
              <w:ind w:left="360"/>
              <w:rPr>
                <w:rFonts w:ascii="Times New Roman" w:hAnsi="Times New Roman"/>
                <w:sz w:val="24"/>
                <w:szCs w:val="24"/>
              </w:rPr>
            </w:pPr>
            <w:r w:rsidRPr="0010716B">
              <w:rPr>
                <w:rFonts w:ascii="Times New Roman" w:hAnsi="Times New Roman"/>
                <w:sz w:val="24"/>
                <w:szCs w:val="24"/>
              </w:rPr>
              <w:t>Remove tap aerator (if present).</w:t>
            </w:r>
          </w:p>
          <w:p w14:paraId="3DD807B5" w14:textId="160B68D8" w:rsidR="00D975C5" w:rsidRPr="007A6805" w:rsidRDefault="00ED28A3" w:rsidP="00387403">
            <w:pPr>
              <w:pStyle w:val="ListParagraph"/>
              <w:numPr>
                <w:ilvl w:val="0"/>
                <w:numId w:val="1"/>
              </w:numPr>
              <w:ind w:left="360"/>
              <w:rPr>
                <w:rFonts w:ascii="Times New Roman" w:hAnsi="Times New Roman"/>
                <w:sz w:val="24"/>
                <w:szCs w:val="24"/>
              </w:rPr>
            </w:pPr>
            <w:r>
              <w:rPr>
                <w:rFonts w:ascii="Times New Roman" w:hAnsi="Times New Roman"/>
                <w:sz w:val="24"/>
                <w:szCs w:val="24"/>
              </w:rPr>
              <w:t>Put on</w:t>
            </w:r>
            <w:r w:rsidR="00D975C5" w:rsidRPr="0010716B">
              <w:rPr>
                <w:rFonts w:ascii="Times New Roman" w:hAnsi="Times New Roman"/>
                <w:sz w:val="24"/>
                <w:szCs w:val="24"/>
              </w:rPr>
              <w:t xml:space="preserve"> </w:t>
            </w:r>
            <w:r w:rsidR="008C492A">
              <w:rPr>
                <w:rFonts w:ascii="Times New Roman" w:hAnsi="Times New Roman"/>
                <w:sz w:val="24"/>
                <w:szCs w:val="24"/>
              </w:rPr>
              <w:t>sterile</w:t>
            </w:r>
            <w:r w:rsidR="00D975C5" w:rsidRPr="0010716B">
              <w:rPr>
                <w:rFonts w:ascii="Times New Roman" w:hAnsi="Times New Roman"/>
                <w:sz w:val="24"/>
                <w:szCs w:val="24"/>
              </w:rPr>
              <w:t xml:space="preserve"> gloves.</w:t>
            </w:r>
          </w:p>
          <w:p w14:paraId="3BF1CCAD" w14:textId="0439CAA0" w:rsidR="00387403" w:rsidRDefault="00387403" w:rsidP="00387403">
            <w:pPr>
              <w:pStyle w:val="ListParagraph"/>
              <w:numPr>
                <w:ilvl w:val="0"/>
                <w:numId w:val="1"/>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8B7860">
              <w:rPr>
                <w:rFonts w:ascii="Times New Roman" w:hAnsi="Times New Roman"/>
                <w:sz w:val="24"/>
                <w:szCs w:val="24"/>
              </w:rPr>
              <w:t>3 to</w:t>
            </w:r>
            <w:r>
              <w:rPr>
                <w:rFonts w:ascii="Times New Roman" w:hAnsi="Times New Roman"/>
                <w:sz w:val="24"/>
                <w:szCs w:val="24"/>
              </w:rPr>
              <w:t xml:space="preserve"> 5 minutes</w:t>
            </w:r>
            <w:r w:rsidRPr="009B115D">
              <w:rPr>
                <w:rFonts w:ascii="Times New Roman" w:hAnsi="Times New Roman"/>
                <w:sz w:val="24"/>
                <w:szCs w:val="24"/>
              </w:rPr>
              <w:t>.</w:t>
            </w:r>
          </w:p>
          <w:p w14:paraId="4645D559" w14:textId="77777777" w:rsidR="00387403" w:rsidRPr="009B115D" w:rsidRDefault="00387403" w:rsidP="00387403">
            <w:pPr>
              <w:pStyle w:val="ListParagraph"/>
              <w:numPr>
                <w:ilvl w:val="0"/>
                <w:numId w:val="1"/>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2A5F444D" w14:textId="645BE282" w:rsidR="00D975C5" w:rsidRPr="0010716B" w:rsidRDefault="00D975C5" w:rsidP="00387403">
            <w:pPr>
              <w:pStyle w:val="ListParagraph"/>
              <w:numPr>
                <w:ilvl w:val="0"/>
                <w:numId w:val="1"/>
              </w:numPr>
              <w:ind w:left="360"/>
              <w:rPr>
                <w:rFonts w:ascii="Times New Roman" w:hAnsi="Times New Roman"/>
                <w:sz w:val="24"/>
                <w:szCs w:val="24"/>
              </w:rPr>
            </w:pPr>
            <w:r w:rsidRPr="0010716B">
              <w:rPr>
                <w:rFonts w:ascii="Times New Roman" w:hAnsi="Times New Roman"/>
                <w:sz w:val="24"/>
                <w:szCs w:val="24"/>
              </w:rPr>
              <w:t>Rinse</w:t>
            </w:r>
            <w:r>
              <w:rPr>
                <w:rFonts w:ascii="Times New Roman" w:hAnsi="Times New Roman"/>
                <w:sz w:val="24"/>
                <w:szCs w:val="24"/>
              </w:rPr>
              <w:t xml:space="preserve"> the</w:t>
            </w:r>
            <w:r w:rsidRPr="0010716B">
              <w:rPr>
                <w:rFonts w:ascii="Times New Roman" w:hAnsi="Times New Roman"/>
                <w:sz w:val="24"/>
                <w:szCs w:val="24"/>
              </w:rPr>
              <w:t xml:space="preserve"> sample </w:t>
            </w:r>
            <w:r w:rsidR="008C492A">
              <w:rPr>
                <w:rFonts w:ascii="Times New Roman" w:hAnsi="Times New Roman"/>
                <w:sz w:val="24"/>
                <w:szCs w:val="24"/>
              </w:rPr>
              <w:t>bottle</w:t>
            </w:r>
            <w:r w:rsidRPr="0010716B">
              <w:rPr>
                <w:rFonts w:ascii="Times New Roman" w:hAnsi="Times New Roman"/>
                <w:sz w:val="24"/>
                <w:szCs w:val="24"/>
              </w:rPr>
              <w:t xml:space="preserve"> </w:t>
            </w:r>
            <w:r>
              <w:rPr>
                <w:rFonts w:ascii="Times New Roman" w:hAnsi="Times New Roman"/>
                <w:sz w:val="24"/>
                <w:szCs w:val="24"/>
              </w:rPr>
              <w:t>thoroughly with</w:t>
            </w:r>
            <w:r w:rsidRPr="0010716B">
              <w:rPr>
                <w:rFonts w:ascii="Times New Roman" w:hAnsi="Times New Roman"/>
                <w:sz w:val="24"/>
                <w:szCs w:val="24"/>
              </w:rPr>
              <w:t xml:space="preserve"> tap water.</w:t>
            </w:r>
          </w:p>
          <w:p w14:paraId="23CC0202" w14:textId="1688E666" w:rsidR="00D975C5" w:rsidRPr="0010716B" w:rsidRDefault="00D975C5" w:rsidP="008C492A">
            <w:pPr>
              <w:pStyle w:val="ListParagraph"/>
              <w:numPr>
                <w:ilvl w:val="0"/>
                <w:numId w:val="1"/>
              </w:numPr>
              <w:ind w:left="360"/>
              <w:rPr>
                <w:rFonts w:ascii="Times New Roman" w:hAnsi="Times New Roman"/>
                <w:sz w:val="24"/>
                <w:szCs w:val="24"/>
              </w:rPr>
            </w:pPr>
            <w:r w:rsidRPr="0010716B">
              <w:rPr>
                <w:rFonts w:ascii="Times New Roman" w:hAnsi="Times New Roman"/>
                <w:sz w:val="24"/>
                <w:szCs w:val="24"/>
              </w:rPr>
              <w:t>Collect sample for field measurement.</w:t>
            </w:r>
          </w:p>
        </w:tc>
      </w:tr>
      <w:tr w:rsidR="00D975C5" w:rsidRPr="0010716B" w14:paraId="1CDB86E6" w14:textId="77777777" w:rsidTr="00BA4B49">
        <w:tc>
          <w:tcPr>
            <w:tcW w:w="9576" w:type="dxa"/>
            <w:gridSpan w:val="2"/>
          </w:tcPr>
          <w:p w14:paraId="3015F5C7" w14:textId="77777777" w:rsidR="00D975C5" w:rsidRPr="0010716B" w:rsidRDefault="00D975C5">
            <w:pPr>
              <w:rPr>
                <w:b/>
                <w:sz w:val="24"/>
              </w:rPr>
            </w:pPr>
            <w:r w:rsidRPr="0010716B">
              <w:rPr>
                <w:b/>
                <w:sz w:val="24"/>
              </w:rPr>
              <w:t>Sample Measurement Steps</w:t>
            </w:r>
          </w:p>
          <w:p w14:paraId="5582A6FD" w14:textId="77777777" w:rsidR="00D975C5" w:rsidRPr="0010716B" w:rsidRDefault="00D975C5" w:rsidP="00491937">
            <w:pPr>
              <w:pStyle w:val="ListParagraph"/>
              <w:numPr>
                <w:ilvl w:val="0"/>
                <w:numId w:val="20"/>
              </w:numPr>
              <w:ind w:left="360"/>
              <w:rPr>
                <w:rFonts w:ascii="Times New Roman" w:hAnsi="Times New Roman"/>
                <w:sz w:val="24"/>
                <w:szCs w:val="24"/>
              </w:rPr>
            </w:pPr>
            <w:r w:rsidRPr="0010716B">
              <w:rPr>
                <w:rFonts w:ascii="Times New Roman" w:hAnsi="Times New Roman"/>
                <w:sz w:val="24"/>
                <w:szCs w:val="24"/>
              </w:rPr>
              <w:t>Measure pH using Standard Method 4500-H</w:t>
            </w:r>
            <w:r w:rsidRPr="0010716B">
              <w:rPr>
                <w:rFonts w:ascii="Times New Roman" w:hAnsi="Times New Roman"/>
                <w:sz w:val="24"/>
                <w:szCs w:val="24"/>
                <w:vertAlign w:val="superscript"/>
              </w:rPr>
              <w:t>+</w:t>
            </w:r>
            <w:r w:rsidRPr="0010716B">
              <w:rPr>
                <w:rFonts w:ascii="Times New Roman" w:hAnsi="Times New Roman"/>
                <w:sz w:val="24"/>
                <w:szCs w:val="24"/>
              </w:rPr>
              <w:t xml:space="preserve"> B (APHA 20</w:t>
            </w:r>
            <w:r>
              <w:rPr>
                <w:rFonts w:ascii="Times New Roman" w:hAnsi="Times New Roman"/>
                <w:sz w:val="24"/>
                <w:szCs w:val="24"/>
              </w:rPr>
              <w:t>12</w:t>
            </w:r>
            <w:r w:rsidRPr="0010716B">
              <w:rPr>
                <w:rFonts w:ascii="Times New Roman" w:hAnsi="Times New Roman"/>
                <w:sz w:val="24"/>
                <w:szCs w:val="24"/>
              </w:rPr>
              <w:t>).</w:t>
            </w:r>
          </w:p>
          <w:p w14:paraId="104D0DA2" w14:textId="67473DDE" w:rsidR="00D975C5" w:rsidRPr="0010716B" w:rsidRDefault="00D975C5" w:rsidP="00DF5FF8">
            <w:pPr>
              <w:pStyle w:val="ListParagraph"/>
              <w:numPr>
                <w:ilvl w:val="0"/>
                <w:numId w:val="6"/>
              </w:numPr>
              <w:ind w:left="720"/>
              <w:rPr>
                <w:rFonts w:ascii="Times New Roman" w:hAnsi="Times New Roman"/>
                <w:sz w:val="24"/>
                <w:szCs w:val="24"/>
              </w:rPr>
            </w:pPr>
            <w:r w:rsidRPr="0010716B">
              <w:rPr>
                <w:rFonts w:ascii="Times New Roman" w:hAnsi="Times New Roman"/>
                <w:sz w:val="24"/>
                <w:szCs w:val="24"/>
              </w:rPr>
              <w:t xml:space="preserve">Rinse the probe </w:t>
            </w:r>
            <w:r>
              <w:rPr>
                <w:rFonts w:ascii="Times New Roman" w:hAnsi="Times New Roman"/>
                <w:sz w:val="24"/>
                <w:szCs w:val="24"/>
              </w:rPr>
              <w:t xml:space="preserve">thoroughly </w:t>
            </w:r>
            <w:r w:rsidRPr="0010716B">
              <w:rPr>
                <w:rFonts w:ascii="Times New Roman" w:hAnsi="Times New Roman"/>
                <w:sz w:val="24"/>
                <w:szCs w:val="24"/>
              </w:rPr>
              <w:t>with deionized water</w:t>
            </w:r>
            <w:r>
              <w:rPr>
                <w:rFonts w:ascii="Times New Roman" w:hAnsi="Times New Roman"/>
                <w:sz w:val="24"/>
                <w:szCs w:val="24"/>
              </w:rPr>
              <w:t xml:space="preserve">, </w:t>
            </w:r>
            <w:r w:rsidRPr="0010716B">
              <w:rPr>
                <w:rFonts w:ascii="Times New Roman" w:hAnsi="Times New Roman"/>
                <w:sz w:val="24"/>
                <w:szCs w:val="24"/>
              </w:rPr>
              <w:t>and blot dry using a lab wipe or paper towel.</w:t>
            </w:r>
          </w:p>
          <w:p w14:paraId="7710AB88" w14:textId="77777777" w:rsidR="00D975C5" w:rsidRPr="0010716B" w:rsidRDefault="00D975C5" w:rsidP="00DF5FF8">
            <w:pPr>
              <w:pStyle w:val="ListParagraph"/>
              <w:numPr>
                <w:ilvl w:val="0"/>
                <w:numId w:val="6"/>
              </w:numPr>
              <w:ind w:left="720"/>
              <w:rPr>
                <w:rFonts w:ascii="Times New Roman" w:hAnsi="Times New Roman"/>
                <w:sz w:val="24"/>
                <w:szCs w:val="24"/>
              </w:rPr>
            </w:pPr>
            <w:r w:rsidRPr="0010716B">
              <w:rPr>
                <w:rFonts w:ascii="Times New Roman" w:hAnsi="Times New Roman"/>
                <w:sz w:val="24"/>
                <w:szCs w:val="24"/>
              </w:rPr>
              <w:t xml:space="preserve">Place the meter in the sample vial and let it equilibrate. </w:t>
            </w:r>
          </w:p>
          <w:p w14:paraId="55917CA3" w14:textId="77777777" w:rsidR="00D975C5" w:rsidRPr="0010716B" w:rsidRDefault="00D975C5" w:rsidP="00DF5FF8">
            <w:pPr>
              <w:pStyle w:val="ListParagraph"/>
              <w:numPr>
                <w:ilvl w:val="0"/>
                <w:numId w:val="6"/>
              </w:numPr>
              <w:ind w:left="720"/>
              <w:rPr>
                <w:rFonts w:ascii="Times New Roman" w:hAnsi="Times New Roman"/>
                <w:sz w:val="24"/>
                <w:szCs w:val="24"/>
              </w:rPr>
            </w:pPr>
            <w:r w:rsidRPr="0010716B">
              <w:rPr>
                <w:rFonts w:ascii="Times New Roman" w:hAnsi="Times New Roman"/>
                <w:sz w:val="24"/>
                <w:szCs w:val="24"/>
              </w:rPr>
              <w:t>Stir the sample if possible to promote sample equilibration.</w:t>
            </w:r>
          </w:p>
          <w:p w14:paraId="49675959" w14:textId="381F075C" w:rsidR="00D975C5" w:rsidRPr="0010716B" w:rsidRDefault="00D86554" w:rsidP="00D86554">
            <w:pPr>
              <w:pStyle w:val="ListParagraph"/>
              <w:numPr>
                <w:ilvl w:val="0"/>
                <w:numId w:val="6"/>
              </w:numPr>
              <w:ind w:left="720"/>
              <w:rPr>
                <w:rFonts w:ascii="Times New Roman" w:hAnsi="Times New Roman"/>
                <w:sz w:val="24"/>
                <w:szCs w:val="24"/>
              </w:rPr>
            </w:pPr>
            <w:r>
              <w:rPr>
                <w:rFonts w:ascii="Times New Roman" w:hAnsi="Times New Roman"/>
                <w:sz w:val="24"/>
                <w:szCs w:val="24"/>
              </w:rPr>
              <w:t>Once the meter reaches equilibrium, r</w:t>
            </w:r>
            <w:r w:rsidR="00D975C5" w:rsidRPr="0010716B">
              <w:rPr>
                <w:rFonts w:ascii="Times New Roman" w:hAnsi="Times New Roman"/>
                <w:sz w:val="24"/>
                <w:szCs w:val="24"/>
              </w:rPr>
              <w:t>ecord the pH and temperature in log book or computer</w:t>
            </w:r>
            <w:r w:rsidR="008B7860">
              <w:rPr>
                <w:rFonts w:ascii="Times New Roman" w:hAnsi="Times New Roman"/>
                <w:sz w:val="24"/>
                <w:szCs w:val="24"/>
              </w:rPr>
              <w:t xml:space="preserve"> and chain of custody form</w:t>
            </w:r>
            <w:r w:rsidR="00D975C5" w:rsidRPr="0010716B">
              <w:rPr>
                <w:rFonts w:ascii="Times New Roman" w:hAnsi="Times New Roman"/>
                <w:sz w:val="24"/>
                <w:szCs w:val="24"/>
              </w:rPr>
              <w:t xml:space="preserve">. </w:t>
            </w:r>
          </w:p>
        </w:tc>
      </w:tr>
      <w:tr w:rsidR="00D975C5" w:rsidRPr="0010716B" w14:paraId="27BFD499" w14:textId="77777777" w:rsidTr="00BA4B49">
        <w:tc>
          <w:tcPr>
            <w:tcW w:w="9576" w:type="dxa"/>
            <w:gridSpan w:val="2"/>
          </w:tcPr>
          <w:p w14:paraId="2CD2D7AF" w14:textId="77777777" w:rsidR="00D975C5" w:rsidRPr="0010716B" w:rsidRDefault="00D975C5">
            <w:pPr>
              <w:rPr>
                <w:b/>
                <w:sz w:val="24"/>
              </w:rPr>
            </w:pPr>
            <w:r w:rsidRPr="0010716B">
              <w:rPr>
                <w:b/>
                <w:sz w:val="24"/>
              </w:rPr>
              <w:t>Reporting</w:t>
            </w:r>
          </w:p>
          <w:p w14:paraId="56761731" w14:textId="061EDC37" w:rsidR="00D975C5" w:rsidRPr="00621C0E" w:rsidRDefault="00621C0E" w:rsidP="00491937">
            <w:pPr>
              <w:pStyle w:val="ListParagraph"/>
              <w:numPr>
                <w:ilvl w:val="0"/>
                <w:numId w:val="52"/>
              </w:numPr>
              <w:ind w:left="360"/>
              <w:rPr>
                <w:rFonts w:ascii="Times New Roman" w:hAnsi="Times New Roman"/>
                <w:sz w:val="24"/>
              </w:rPr>
            </w:pPr>
            <w:r w:rsidRPr="00621C0E">
              <w:rPr>
                <w:rFonts w:ascii="Times New Roman" w:hAnsi="Times New Roman"/>
                <w:sz w:val="24"/>
              </w:rPr>
              <w:t>Record</w:t>
            </w:r>
            <w:r w:rsidR="00D975C5" w:rsidRPr="00621C0E">
              <w:rPr>
                <w:rFonts w:ascii="Times New Roman" w:hAnsi="Times New Roman"/>
                <w:sz w:val="24"/>
              </w:rPr>
              <w:t xml:space="preserve"> field measurements </w:t>
            </w:r>
            <w:r w:rsidRPr="00621C0E">
              <w:rPr>
                <w:rFonts w:ascii="Times New Roman" w:hAnsi="Times New Roman"/>
                <w:sz w:val="24"/>
              </w:rPr>
              <w:t>in</w:t>
            </w:r>
            <w:r w:rsidR="00D975C5" w:rsidRPr="00621C0E">
              <w:rPr>
                <w:rFonts w:ascii="Times New Roman" w:hAnsi="Times New Roman"/>
                <w:sz w:val="24"/>
              </w:rPr>
              <w:t xml:space="preserve"> log book or computer</w:t>
            </w:r>
            <w:r w:rsidRPr="00621C0E">
              <w:rPr>
                <w:rFonts w:ascii="Times New Roman" w:hAnsi="Times New Roman"/>
                <w:sz w:val="24"/>
              </w:rPr>
              <w:t xml:space="preserve"> and</w:t>
            </w:r>
            <w:r w:rsidR="00D975C5" w:rsidRPr="00621C0E">
              <w:rPr>
                <w:rFonts w:ascii="Times New Roman" w:hAnsi="Times New Roman"/>
                <w:sz w:val="24"/>
              </w:rPr>
              <w:t xml:space="preserve"> chain-of-custody form</w:t>
            </w:r>
            <w:r w:rsidRPr="00621C0E">
              <w:rPr>
                <w:rFonts w:ascii="Times New Roman" w:hAnsi="Times New Roman"/>
                <w:sz w:val="24"/>
              </w:rPr>
              <w:t xml:space="preserve"> (if lab samples are also collected)</w:t>
            </w:r>
            <w:r w:rsidR="00D975C5" w:rsidRPr="00621C0E">
              <w:rPr>
                <w:rFonts w:ascii="Times New Roman" w:hAnsi="Times New Roman"/>
                <w:sz w:val="24"/>
              </w:rPr>
              <w:t>.</w:t>
            </w:r>
          </w:p>
          <w:p w14:paraId="2C969431" w14:textId="542A0272" w:rsidR="00D975C5" w:rsidRPr="0010716B" w:rsidRDefault="00D975C5" w:rsidP="00491937">
            <w:pPr>
              <w:pStyle w:val="ListParagraph"/>
              <w:numPr>
                <w:ilvl w:val="0"/>
                <w:numId w:val="20"/>
              </w:numPr>
              <w:ind w:left="360"/>
              <w:rPr>
                <w:rFonts w:ascii="Times New Roman" w:hAnsi="Times New Roman"/>
                <w:sz w:val="24"/>
                <w:szCs w:val="24"/>
              </w:rPr>
            </w:pPr>
            <w:r w:rsidRPr="0010716B">
              <w:rPr>
                <w:rFonts w:ascii="Times New Roman" w:hAnsi="Times New Roman"/>
                <w:sz w:val="24"/>
                <w:szCs w:val="24"/>
              </w:rPr>
              <w:t xml:space="preserve">Call </w:t>
            </w:r>
            <w:r>
              <w:rPr>
                <w:rFonts w:ascii="Times New Roman" w:hAnsi="Times New Roman"/>
                <w:sz w:val="24"/>
                <w:szCs w:val="24"/>
              </w:rPr>
              <w:t>water system manager</w:t>
            </w:r>
            <w:r w:rsidRPr="0010716B">
              <w:rPr>
                <w:rFonts w:ascii="Times New Roman" w:hAnsi="Times New Roman"/>
                <w:sz w:val="24"/>
                <w:szCs w:val="24"/>
              </w:rPr>
              <w:t xml:space="preserve"> if pH </w:t>
            </w:r>
            <w:r>
              <w:rPr>
                <w:rFonts w:ascii="Times New Roman" w:hAnsi="Times New Roman"/>
                <w:sz w:val="24"/>
                <w:szCs w:val="24"/>
              </w:rPr>
              <w:t xml:space="preserve">reading is </w:t>
            </w:r>
            <w:r w:rsidR="008B7860">
              <w:rPr>
                <w:rFonts w:ascii="Times New Roman" w:hAnsi="Times New Roman"/>
                <w:sz w:val="24"/>
                <w:szCs w:val="24"/>
              </w:rPr>
              <w:t>less than 7.4 or greater than 7.8</w:t>
            </w:r>
            <w:r w:rsidRPr="0010716B">
              <w:rPr>
                <w:rFonts w:ascii="Times New Roman" w:hAnsi="Times New Roman"/>
                <w:sz w:val="24"/>
                <w:szCs w:val="24"/>
              </w:rPr>
              <w:t>.</w:t>
            </w:r>
          </w:p>
        </w:tc>
      </w:tr>
      <w:tr w:rsidR="00D975C5" w:rsidRPr="0010716B" w14:paraId="4B4DD3DC" w14:textId="77777777" w:rsidTr="00BA4B49">
        <w:tc>
          <w:tcPr>
            <w:tcW w:w="9576" w:type="dxa"/>
            <w:gridSpan w:val="2"/>
          </w:tcPr>
          <w:p w14:paraId="054BBF49" w14:textId="77777777" w:rsidR="00D975C5" w:rsidRPr="0010716B" w:rsidRDefault="00D975C5">
            <w:pPr>
              <w:rPr>
                <w:b/>
                <w:sz w:val="24"/>
              </w:rPr>
            </w:pPr>
            <w:r w:rsidRPr="0010716B">
              <w:rPr>
                <w:b/>
                <w:sz w:val="24"/>
              </w:rPr>
              <w:t>References</w:t>
            </w:r>
          </w:p>
          <w:p w14:paraId="0C8AFE63" w14:textId="79A8A039" w:rsidR="00D975C5" w:rsidRPr="008A133B" w:rsidRDefault="00D975C5">
            <w:pPr>
              <w:rPr>
                <w:sz w:val="24"/>
              </w:rPr>
            </w:pPr>
            <w:r w:rsidRPr="0010716B">
              <w:rPr>
                <w:sz w:val="24"/>
              </w:rPr>
              <w:t>American Public Health Association. 20</w:t>
            </w:r>
            <w:r>
              <w:rPr>
                <w:sz w:val="24"/>
              </w:rPr>
              <w:t>12</w:t>
            </w:r>
            <w:r w:rsidRPr="0010716B">
              <w:rPr>
                <w:sz w:val="24"/>
              </w:rPr>
              <w:t xml:space="preserve">. Method </w:t>
            </w:r>
            <w:r>
              <w:rPr>
                <w:sz w:val="24"/>
              </w:rPr>
              <w:t xml:space="preserve">2550 Temperature and Method </w:t>
            </w:r>
            <w:r w:rsidRPr="0010716B">
              <w:rPr>
                <w:sz w:val="24"/>
              </w:rPr>
              <w:t>4500-H</w:t>
            </w:r>
            <w:r w:rsidRPr="0010716B">
              <w:rPr>
                <w:sz w:val="24"/>
                <w:vertAlign w:val="superscript"/>
              </w:rPr>
              <w:t>+</w:t>
            </w:r>
            <w:r>
              <w:rPr>
                <w:sz w:val="24"/>
                <w:vertAlign w:val="superscript"/>
              </w:rPr>
              <w:t xml:space="preserve"> </w:t>
            </w:r>
            <w:r>
              <w:rPr>
                <w:sz w:val="24"/>
              </w:rPr>
              <w:t xml:space="preserve">Section B. Electrometric Method. In </w:t>
            </w:r>
            <w:r w:rsidRPr="005B135C">
              <w:rPr>
                <w:i/>
                <w:sz w:val="24"/>
              </w:rPr>
              <w:t>Standard Methods for the Examination of Water and Wastewater</w:t>
            </w:r>
            <w:r w:rsidRPr="0010716B">
              <w:rPr>
                <w:sz w:val="24"/>
              </w:rPr>
              <w:t>. 2</w:t>
            </w:r>
            <w:r>
              <w:rPr>
                <w:sz w:val="24"/>
              </w:rPr>
              <w:t>2</w:t>
            </w:r>
            <w:r w:rsidRPr="005B7F38">
              <w:rPr>
                <w:sz w:val="24"/>
                <w:vertAlign w:val="superscript"/>
              </w:rPr>
              <w:t>nd</w:t>
            </w:r>
            <w:r>
              <w:rPr>
                <w:sz w:val="24"/>
              </w:rPr>
              <w:t xml:space="preserve"> </w:t>
            </w:r>
            <w:r w:rsidR="008A133B">
              <w:rPr>
                <w:sz w:val="24"/>
              </w:rPr>
              <w:t>Edition.</w:t>
            </w:r>
          </w:p>
        </w:tc>
      </w:tr>
    </w:tbl>
    <w:p w14:paraId="03C58C19" w14:textId="77777777" w:rsidR="00BA4B49" w:rsidRPr="0010716B" w:rsidRDefault="00BA4B49">
      <w:pPr>
        <w:rPr>
          <w:sz w:val="24"/>
        </w:rPr>
      </w:pPr>
    </w:p>
    <w:p w14:paraId="4C9C4125" w14:textId="77777777" w:rsidR="00E757E3" w:rsidRPr="0010716B" w:rsidRDefault="00E757E3">
      <w:pPr>
        <w:rPr>
          <w:sz w:val="24"/>
        </w:rPr>
      </w:pPr>
    </w:p>
    <w:p w14:paraId="217C0CC6" w14:textId="77FCF511" w:rsidR="006E3B55" w:rsidRDefault="00E757E3">
      <w:pPr>
        <w:autoSpaceDE/>
        <w:autoSpaceDN/>
        <w:adjustRightInd/>
        <w:spacing w:after="200" w:line="276" w:lineRule="auto"/>
        <w:rPr>
          <w:sz w:val="24"/>
        </w:rPr>
      </w:pPr>
      <w:r w:rsidRPr="0010716B">
        <w:rPr>
          <w:sz w:val="24"/>
        </w:rPr>
        <w:br w:type="page"/>
      </w:r>
    </w:p>
    <w:tbl>
      <w:tblPr>
        <w:tblStyle w:val="TableGrid"/>
        <w:tblW w:w="0" w:type="auto"/>
        <w:tblLook w:val="04A0" w:firstRow="1" w:lastRow="0" w:firstColumn="1" w:lastColumn="0" w:noHBand="0" w:noVBand="1"/>
      </w:tblPr>
      <w:tblGrid>
        <w:gridCol w:w="4788"/>
        <w:gridCol w:w="4788"/>
      </w:tblGrid>
      <w:tr w:rsidR="00DA310D" w:rsidRPr="0010716B" w14:paraId="40770BD8" w14:textId="77777777" w:rsidTr="00907224">
        <w:tc>
          <w:tcPr>
            <w:tcW w:w="4788" w:type="dxa"/>
          </w:tcPr>
          <w:p w14:paraId="6090A991" w14:textId="77777777" w:rsidR="00DA310D" w:rsidRPr="00DA310D" w:rsidRDefault="00DA310D" w:rsidP="00907224">
            <w:pPr>
              <w:rPr>
                <w:sz w:val="24"/>
              </w:rPr>
            </w:pPr>
            <w:r w:rsidRPr="00DA310D">
              <w:rPr>
                <w:sz w:val="24"/>
              </w:rPr>
              <w:lastRenderedPageBreak/>
              <w:t>Water System Name</w:t>
            </w:r>
          </w:p>
          <w:p w14:paraId="4ABB850F" w14:textId="28C61A7C" w:rsidR="00DA310D" w:rsidRPr="0010716B" w:rsidRDefault="00DA310D" w:rsidP="00DA310D">
            <w:pPr>
              <w:rPr>
                <w:b/>
                <w:sz w:val="24"/>
              </w:rPr>
            </w:pPr>
            <w:r w:rsidRPr="00DA310D">
              <w:rPr>
                <w:sz w:val="24"/>
              </w:rPr>
              <w:t>PWSID</w:t>
            </w:r>
          </w:p>
        </w:tc>
        <w:tc>
          <w:tcPr>
            <w:tcW w:w="4788" w:type="dxa"/>
          </w:tcPr>
          <w:p w14:paraId="52F2D5B9" w14:textId="77777777" w:rsidR="00DA310D" w:rsidRPr="00DA310D" w:rsidRDefault="00DA310D" w:rsidP="00907224">
            <w:pPr>
              <w:jc w:val="right"/>
              <w:rPr>
                <w:sz w:val="24"/>
              </w:rPr>
            </w:pPr>
            <w:r w:rsidRPr="00DA310D">
              <w:rPr>
                <w:sz w:val="24"/>
              </w:rPr>
              <w:t>Revision Date</w:t>
            </w:r>
          </w:p>
          <w:p w14:paraId="33C24FAA" w14:textId="48FDE968" w:rsidR="00DA310D" w:rsidRPr="0010716B" w:rsidRDefault="00DA310D" w:rsidP="00DA310D">
            <w:pPr>
              <w:jc w:val="right"/>
              <w:rPr>
                <w:b/>
                <w:sz w:val="24"/>
              </w:rPr>
            </w:pPr>
            <w:r w:rsidRPr="00DA310D">
              <w:rPr>
                <w:sz w:val="24"/>
              </w:rPr>
              <w:t>Revision No.</w:t>
            </w:r>
          </w:p>
        </w:tc>
      </w:tr>
      <w:tr w:rsidR="005951AE" w:rsidRPr="0010716B" w14:paraId="181B681A" w14:textId="77777777" w:rsidTr="009810C6">
        <w:tc>
          <w:tcPr>
            <w:tcW w:w="9576" w:type="dxa"/>
            <w:gridSpan w:val="2"/>
          </w:tcPr>
          <w:p w14:paraId="320E2434" w14:textId="77777777" w:rsidR="00DA310D" w:rsidRDefault="005951AE" w:rsidP="005951AE">
            <w:pPr>
              <w:jc w:val="center"/>
              <w:rPr>
                <w:b/>
                <w:sz w:val="24"/>
              </w:rPr>
            </w:pPr>
            <w:r w:rsidRPr="0010716B">
              <w:rPr>
                <w:b/>
                <w:sz w:val="24"/>
              </w:rPr>
              <w:t>Standard Operating Procedure</w:t>
            </w:r>
          </w:p>
          <w:p w14:paraId="2F02C3B9" w14:textId="6E944EA9" w:rsidR="005951AE" w:rsidRPr="0010716B" w:rsidRDefault="005951AE" w:rsidP="004633AD">
            <w:pPr>
              <w:pStyle w:val="Heading1"/>
              <w:outlineLvl w:val="0"/>
            </w:pPr>
            <w:bookmarkStart w:id="3" w:name="_Toc396997422"/>
            <w:r w:rsidRPr="0010716B">
              <w:t xml:space="preserve">Field Measurement of </w:t>
            </w:r>
            <w:r w:rsidR="00DA310D">
              <w:t>Free and Total Chlorine</w:t>
            </w:r>
            <w:bookmarkEnd w:id="3"/>
          </w:p>
        </w:tc>
      </w:tr>
      <w:tr w:rsidR="005951AE" w:rsidRPr="0010716B" w14:paraId="65B8F8C6" w14:textId="77777777" w:rsidTr="009810C6">
        <w:tc>
          <w:tcPr>
            <w:tcW w:w="9576" w:type="dxa"/>
            <w:gridSpan w:val="2"/>
          </w:tcPr>
          <w:p w14:paraId="6E756364" w14:textId="76372294" w:rsidR="005951AE" w:rsidRPr="0010716B" w:rsidRDefault="005951AE" w:rsidP="009810C6">
            <w:pPr>
              <w:rPr>
                <w:b/>
                <w:sz w:val="24"/>
              </w:rPr>
            </w:pPr>
            <w:r w:rsidRPr="0010716B">
              <w:rPr>
                <w:b/>
                <w:sz w:val="24"/>
              </w:rPr>
              <w:t>Planning Steps</w:t>
            </w:r>
            <w:r w:rsidR="00260E36">
              <w:rPr>
                <w:b/>
                <w:sz w:val="24"/>
              </w:rPr>
              <w:t xml:space="preserve"> (see General SOP for additional steps)</w:t>
            </w:r>
          </w:p>
          <w:p w14:paraId="54C11833" w14:textId="77777777" w:rsidR="005951AE" w:rsidRPr="0010716B" w:rsidRDefault="005951AE" w:rsidP="00DF5FF8">
            <w:pPr>
              <w:pStyle w:val="ListParagraph"/>
              <w:numPr>
                <w:ilvl w:val="0"/>
                <w:numId w:val="3"/>
              </w:numPr>
              <w:ind w:left="360"/>
              <w:rPr>
                <w:rFonts w:ascii="Times New Roman" w:hAnsi="Times New Roman"/>
                <w:sz w:val="24"/>
                <w:szCs w:val="24"/>
              </w:rPr>
            </w:pPr>
            <w:r w:rsidRPr="0010716B">
              <w:rPr>
                <w:rFonts w:ascii="Times New Roman" w:hAnsi="Times New Roman"/>
                <w:sz w:val="24"/>
                <w:szCs w:val="24"/>
              </w:rPr>
              <w:t xml:space="preserve">Confirm </w:t>
            </w:r>
            <w:r w:rsidR="00D51639" w:rsidRPr="0010716B">
              <w:rPr>
                <w:rFonts w:ascii="Times New Roman" w:hAnsi="Times New Roman"/>
                <w:sz w:val="24"/>
                <w:szCs w:val="24"/>
              </w:rPr>
              <w:t>type of</w:t>
            </w:r>
            <w:r w:rsidRPr="0010716B">
              <w:rPr>
                <w:rFonts w:ascii="Times New Roman" w:hAnsi="Times New Roman"/>
                <w:sz w:val="24"/>
                <w:szCs w:val="24"/>
              </w:rPr>
              <w:t xml:space="preserve"> measurement</w:t>
            </w:r>
            <w:r w:rsidR="00D51639" w:rsidRPr="0010716B">
              <w:rPr>
                <w:rFonts w:ascii="Times New Roman" w:hAnsi="Times New Roman"/>
                <w:sz w:val="24"/>
                <w:szCs w:val="24"/>
              </w:rPr>
              <w:t xml:space="preserve">(s) </w:t>
            </w:r>
            <w:r w:rsidRPr="0010716B">
              <w:rPr>
                <w:rFonts w:ascii="Times New Roman" w:hAnsi="Times New Roman"/>
                <w:sz w:val="24"/>
                <w:szCs w:val="24"/>
              </w:rPr>
              <w:t>required</w:t>
            </w:r>
            <w:r w:rsidR="00D51639" w:rsidRPr="0010716B">
              <w:rPr>
                <w:rFonts w:ascii="Times New Roman" w:hAnsi="Times New Roman"/>
                <w:sz w:val="24"/>
                <w:szCs w:val="24"/>
              </w:rPr>
              <w:t xml:space="preserve"> (e.g. free chlorine, total chlorine or both)</w:t>
            </w:r>
            <w:r w:rsidRPr="0010716B">
              <w:rPr>
                <w:rFonts w:ascii="Times New Roman" w:hAnsi="Times New Roman"/>
                <w:sz w:val="24"/>
                <w:szCs w:val="24"/>
              </w:rPr>
              <w:t xml:space="preserve">. </w:t>
            </w:r>
          </w:p>
          <w:p w14:paraId="08FD2126" w14:textId="1E3260B6" w:rsidR="005951AE" w:rsidRDefault="00AA0C49" w:rsidP="00DF5FF8">
            <w:pPr>
              <w:pStyle w:val="ListParagraph"/>
              <w:numPr>
                <w:ilvl w:val="0"/>
                <w:numId w:val="3"/>
              </w:numPr>
              <w:ind w:left="360"/>
              <w:rPr>
                <w:rFonts w:ascii="Times New Roman" w:hAnsi="Times New Roman"/>
                <w:sz w:val="24"/>
                <w:szCs w:val="24"/>
              </w:rPr>
            </w:pPr>
            <w:r w:rsidRPr="0010716B">
              <w:rPr>
                <w:rFonts w:ascii="Times New Roman" w:hAnsi="Times New Roman"/>
                <w:sz w:val="24"/>
                <w:szCs w:val="24"/>
              </w:rPr>
              <w:t>Review instrument’s standard ranges (e.g. 0 – 2.2 mg/L, and 0 – 8 mg/L) and determine which range is applicable to the sampling site (i.e., if samples from th</w:t>
            </w:r>
            <w:r w:rsidR="00446D04">
              <w:rPr>
                <w:rFonts w:ascii="Times New Roman" w:hAnsi="Times New Roman"/>
                <w:sz w:val="24"/>
                <w:szCs w:val="24"/>
              </w:rPr>
              <w:t>e</w:t>
            </w:r>
            <w:r w:rsidRPr="0010716B">
              <w:rPr>
                <w:rFonts w:ascii="Times New Roman" w:hAnsi="Times New Roman"/>
                <w:sz w:val="24"/>
                <w:szCs w:val="24"/>
              </w:rPr>
              <w:t xml:space="preserve"> site typically have chlorine measurement &lt; 2.0 mg/L, it would be appropriate to calibrate the instrument and take measurements using the 0 – 2.2 mg/L range).</w:t>
            </w:r>
          </w:p>
          <w:p w14:paraId="7F2FBED5" w14:textId="39D2C46D" w:rsidR="00D72AA4" w:rsidRPr="008A133B" w:rsidRDefault="00D72AA4" w:rsidP="00DF5FF8">
            <w:pPr>
              <w:pStyle w:val="ListParagraph"/>
              <w:numPr>
                <w:ilvl w:val="0"/>
                <w:numId w:val="3"/>
              </w:numPr>
              <w:ind w:left="360"/>
              <w:rPr>
                <w:rFonts w:ascii="Times New Roman" w:hAnsi="Times New Roman"/>
                <w:sz w:val="24"/>
                <w:szCs w:val="24"/>
              </w:rPr>
            </w:pPr>
            <w:r>
              <w:rPr>
                <w:rFonts w:ascii="Times New Roman" w:hAnsi="Times New Roman"/>
                <w:sz w:val="24"/>
                <w:szCs w:val="24"/>
              </w:rPr>
              <w:t>Holding time: chlorine should be measured as soon as possible after collecting sample.</w:t>
            </w:r>
          </w:p>
        </w:tc>
      </w:tr>
      <w:tr w:rsidR="005951AE" w:rsidRPr="0010716B" w14:paraId="31E4A6D5" w14:textId="77777777" w:rsidTr="009810C6">
        <w:tc>
          <w:tcPr>
            <w:tcW w:w="9576" w:type="dxa"/>
            <w:gridSpan w:val="2"/>
          </w:tcPr>
          <w:p w14:paraId="042CA677" w14:textId="6554B643" w:rsidR="005951AE" w:rsidRPr="0010716B" w:rsidRDefault="005951AE" w:rsidP="009810C6">
            <w:pPr>
              <w:rPr>
                <w:b/>
                <w:sz w:val="24"/>
              </w:rPr>
            </w:pPr>
            <w:r w:rsidRPr="0010716B">
              <w:rPr>
                <w:b/>
                <w:sz w:val="24"/>
              </w:rPr>
              <w:t xml:space="preserve">Equipment </w:t>
            </w:r>
            <w:r w:rsidR="00A94D64">
              <w:rPr>
                <w:b/>
                <w:sz w:val="24"/>
              </w:rPr>
              <w:t>and Supplies (see General SOP for additional equipment and supplies)</w:t>
            </w:r>
          </w:p>
          <w:p w14:paraId="1439D8DF" w14:textId="77777777" w:rsidR="005951AE" w:rsidRPr="0010716B" w:rsidRDefault="00AA0C49"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Chlorine meter</w:t>
            </w:r>
            <w:r w:rsidR="0092045A" w:rsidRPr="0010716B">
              <w:rPr>
                <w:rFonts w:ascii="Times New Roman" w:hAnsi="Times New Roman"/>
                <w:sz w:val="24"/>
                <w:szCs w:val="24"/>
              </w:rPr>
              <w:t xml:space="preserve"> (colorimeter)</w:t>
            </w:r>
          </w:p>
          <w:p w14:paraId="0FD6177C" w14:textId="234FA805" w:rsidR="00ED28A3" w:rsidRDefault="00ED28A3" w:rsidP="00DF5FF8">
            <w:pPr>
              <w:pStyle w:val="ListParagraph"/>
              <w:numPr>
                <w:ilvl w:val="0"/>
                <w:numId w:val="4"/>
              </w:numPr>
              <w:rPr>
                <w:rFonts w:ascii="Times New Roman" w:hAnsi="Times New Roman"/>
                <w:sz w:val="24"/>
                <w:szCs w:val="24"/>
              </w:rPr>
            </w:pPr>
            <w:r>
              <w:rPr>
                <w:rFonts w:ascii="Times New Roman" w:hAnsi="Times New Roman"/>
                <w:sz w:val="24"/>
                <w:szCs w:val="24"/>
              </w:rPr>
              <w:t>Tissues or lab wipes</w:t>
            </w:r>
          </w:p>
          <w:p w14:paraId="103CF656" w14:textId="77777777" w:rsidR="005951AE" w:rsidRPr="00BE1BB6" w:rsidRDefault="005951AE"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 xml:space="preserve">Standard </w:t>
            </w:r>
            <w:r w:rsidR="003E644F" w:rsidRPr="0010716B">
              <w:rPr>
                <w:rFonts w:ascii="Times New Roman" w:hAnsi="Times New Roman"/>
                <w:sz w:val="24"/>
                <w:szCs w:val="24"/>
              </w:rPr>
              <w:t>gels</w:t>
            </w:r>
            <w:r w:rsidR="00BE1BB6">
              <w:rPr>
                <w:rFonts w:ascii="Times New Roman" w:hAnsi="Times New Roman"/>
                <w:sz w:val="24"/>
                <w:szCs w:val="24"/>
              </w:rPr>
              <w:t xml:space="preserve">    </w:t>
            </w:r>
            <w:r w:rsidR="00BE1BB6" w:rsidRPr="006F742D">
              <w:rPr>
                <w:rFonts w:ascii="Times New Roman" w:hAnsi="Times New Roman"/>
                <w:sz w:val="24"/>
                <w:szCs w:val="24"/>
              </w:rPr>
              <w:t>Expiration Date_____________</w:t>
            </w:r>
          </w:p>
          <w:p w14:paraId="0DC30189" w14:textId="77777777" w:rsidR="005951AE" w:rsidRPr="00BE1BB6" w:rsidRDefault="003E644F"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 xml:space="preserve">DPD </w:t>
            </w:r>
            <w:r w:rsidR="008D119B">
              <w:rPr>
                <w:rFonts w:ascii="Times New Roman" w:hAnsi="Times New Roman"/>
                <w:sz w:val="24"/>
                <w:szCs w:val="24"/>
              </w:rPr>
              <w:t>r</w:t>
            </w:r>
            <w:r w:rsidRPr="0010716B">
              <w:rPr>
                <w:rFonts w:ascii="Times New Roman" w:hAnsi="Times New Roman"/>
                <w:sz w:val="24"/>
                <w:szCs w:val="24"/>
              </w:rPr>
              <w:t xml:space="preserve">eagent </w:t>
            </w:r>
            <w:r w:rsidR="0092045A" w:rsidRPr="0010716B">
              <w:rPr>
                <w:rFonts w:ascii="Times New Roman" w:hAnsi="Times New Roman"/>
                <w:sz w:val="24"/>
                <w:szCs w:val="24"/>
              </w:rPr>
              <w:t xml:space="preserve">packs </w:t>
            </w:r>
            <w:r w:rsidRPr="0010716B">
              <w:rPr>
                <w:rFonts w:ascii="Times New Roman" w:hAnsi="Times New Roman"/>
                <w:sz w:val="24"/>
                <w:szCs w:val="24"/>
              </w:rPr>
              <w:t>for free and total chlorine</w:t>
            </w:r>
            <w:r w:rsidR="00BE1BB6">
              <w:rPr>
                <w:rFonts w:ascii="Times New Roman" w:hAnsi="Times New Roman"/>
                <w:sz w:val="24"/>
                <w:szCs w:val="24"/>
              </w:rPr>
              <w:t xml:space="preserve">     </w:t>
            </w:r>
            <w:r w:rsidR="00BE1BB6" w:rsidRPr="006F742D">
              <w:rPr>
                <w:rFonts w:ascii="Times New Roman" w:hAnsi="Times New Roman"/>
                <w:sz w:val="24"/>
                <w:szCs w:val="24"/>
              </w:rPr>
              <w:t>Expiration Date_____________</w:t>
            </w:r>
          </w:p>
          <w:p w14:paraId="0D1E9268" w14:textId="77777777" w:rsidR="00BE1BB6" w:rsidRPr="006F742D" w:rsidRDefault="00BE1BB6" w:rsidP="00DF5FF8">
            <w:pPr>
              <w:pStyle w:val="ListParagraph"/>
              <w:numPr>
                <w:ilvl w:val="0"/>
                <w:numId w:val="4"/>
              </w:numPr>
              <w:rPr>
                <w:rFonts w:ascii="Times New Roman" w:hAnsi="Times New Roman"/>
                <w:sz w:val="24"/>
                <w:szCs w:val="24"/>
              </w:rPr>
            </w:pPr>
            <w:r w:rsidRPr="006F742D">
              <w:rPr>
                <w:rFonts w:ascii="Times New Roman" w:hAnsi="Times New Roman"/>
                <w:sz w:val="24"/>
                <w:szCs w:val="24"/>
              </w:rPr>
              <w:t>Dilution standards</w:t>
            </w:r>
          </w:p>
          <w:p w14:paraId="68E344A5" w14:textId="77777777" w:rsidR="0092045A" w:rsidRPr="0010716B" w:rsidRDefault="0092045A"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Scissors</w:t>
            </w:r>
          </w:p>
          <w:p w14:paraId="2FEE5480" w14:textId="77777777" w:rsidR="0092045A" w:rsidRPr="0010716B" w:rsidRDefault="0092045A"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10 m</w:t>
            </w:r>
            <w:r w:rsidR="00C86662">
              <w:rPr>
                <w:rFonts w:ascii="Times New Roman" w:hAnsi="Times New Roman"/>
                <w:sz w:val="24"/>
                <w:szCs w:val="24"/>
              </w:rPr>
              <w:t>L</w:t>
            </w:r>
            <w:r w:rsidRPr="0010716B">
              <w:rPr>
                <w:rFonts w:ascii="Times New Roman" w:hAnsi="Times New Roman"/>
                <w:sz w:val="24"/>
                <w:szCs w:val="24"/>
              </w:rPr>
              <w:t xml:space="preserve"> graduated cylinder</w:t>
            </w:r>
          </w:p>
          <w:p w14:paraId="2B0675DF" w14:textId="37B61217" w:rsidR="005951AE" w:rsidRPr="00A94D64" w:rsidRDefault="00581ECA" w:rsidP="00DF5FF8">
            <w:pPr>
              <w:pStyle w:val="ListParagraph"/>
              <w:numPr>
                <w:ilvl w:val="0"/>
                <w:numId w:val="4"/>
              </w:numPr>
              <w:rPr>
                <w:rFonts w:ascii="Times New Roman" w:hAnsi="Times New Roman"/>
                <w:sz w:val="24"/>
                <w:szCs w:val="24"/>
              </w:rPr>
            </w:pPr>
            <w:r>
              <w:rPr>
                <w:rFonts w:ascii="Times New Roman" w:hAnsi="Times New Roman"/>
                <w:sz w:val="24"/>
                <w:szCs w:val="24"/>
              </w:rPr>
              <w:t xml:space="preserve">5 ml and </w:t>
            </w:r>
            <w:r w:rsidR="00AF6952" w:rsidRPr="0010716B">
              <w:rPr>
                <w:rFonts w:ascii="Times New Roman" w:hAnsi="Times New Roman"/>
                <w:sz w:val="24"/>
                <w:szCs w:val="24"/>
              </w:rPr>
              <w:t>10 m</w:t>
            </w:r>
            <w:r w:rsidR="00C86662">
              <w:rPr>
                <w:rFonts w:ascii="Times New Roman" w:hAnsi="Times New Roman"/>
                <w:sz w:val="24"/>
                <w:szCs w:val="24"/>
              </w:rPr>
              <w:t>L</w:t>
            </w:r>
            <w:r w:rsidR="00AF6952" w:rsidRPr="0010716B">
              <w:rPr>
                <w:rFonts w:ascii="Times New Roman" w:hAnsi="Times New Roman"/>
                <w:sz w:val="24"/>
                <w:szCs w:val="24"/>
              </w:rPr>
              <w:t xml:space="preserve"> vials</w:t>
            </w:r>
          </w:p>
        </w:tc>
      </w:tr>
      <w:tr w:rsidR="005951AE" w:rsidRPr="0010716B" w14:paraId="0DD01B85" w14:textId="77777777" w:rsidTr="009810C6">
        <w:tc>
          <w:tcPr>
            <w:tcW w:w="9576" w:type="dxa"/>
            <w:gridSpan w:val="2"/>
          </w:tcPr>
          <w:p w14:paraId="2EF7812B" w14:textId="77777777" w:rsidR="005951AE" w:rsidRPr="0010716B" w:rsidRDefault="00F51C4C" w:rsidP="009810C6">
            <w:pPr>
              <w:rPr>
                <w:b/>
                <w:sz w:val="24"/>
              </w:rPr>
            </w:pPr>
            <w:r w:rsidRPr="006F742D">
              <w:rPr>
                <w:b/>
                <w:sz w:val="24"/>
              </w:rPr>
              <w:t xml:space="preserve">Calibration Verification </w:t>
            </w:r>
            <w:r w:rsidR="005951AE" w:rsidRPr="0010716B">
              <w:rPr>
                <w:b/>
                <w:sz w:val="24"/>
              </w:rPr>
              <w:t>Steps</w:t>
            </w:r>
          </w:p>
          <w:p w14:paraId="5B2CA2CC" w14:textId="02F6B64A" w:rsidR="00FD4074" w:rsidRDefault="00FD4074" w:rsidP="00DF5FF8">
            <w:pPr>
              <w:pStyle w:val="ListParagraph"/>
              <w:numPr>
                <w:ilvl w:val="0"/>
                <w:numId w:val="8"/>
              </w:numPr>
              <w:ind w:left="360"/>
              <w:rPr>
                <w:rFonts w:ascii="Times New Roman" w:hAnsi="Times New Roman"/>
                <w:sz w:val="24"/>
                <w:szCs w:val="24"/>
              </w:rPr>
            </w:pPr>
            <w:r>
              <w:rPr>
                <w:rFonts w:ascii="Times New Roman" w:hAnsi="Times New Roman"/>
                <w:sz w:val="24"/>
                <w:szCs w:val="24"/>
              </w:rPr>
              <w:t>Calibrate chlorine meter with secondary verification (steps below) on a daily basis for each day that samples are collected.</w:t>
            </w:r>
          </w:p>
          <w:p w14:paraId="6823107B" w14:textId="5A6E4AF8" w:rsidR="00D51639" w:rsidRPr="0010716B" w:rsidRDefault="00FD4074" w:rsidP="00DF5FF8">
            <w:pPr>
              <w:pStyle w:val="ListParagraph"/>
              <w:numPr>
                <w:ilvl w:val="0"/>
                <w:numId w:val="8"/>
              </w:numPr>
              <w:ind w:left="360"/>
              <w:rPr>
                <w:rFonts w:ascii="Times New Roman" w:hAnsi="Times New Roman"/>
                <w:sz w:val="24"/>
                <w:szCs w:val="24"/>
              </w:rPr>
            </w:pPr>
            <w:r>
              <w:rPr>
                <w:rFonts w:ascii="Times New Roman" w:hAnsi="Times New Roman"/>
                <w:sz w:val="24"/>
                <w:szCs w:val="24"/>
              </w:rPr>
              <w:t>C</w:t>
            </w:r>
            <w:r w:rsidR="005951AE" w:rsidRPr="0010716B">
              <w:rPr>
                <w:rFonts w:ascii="Times New Roman" w:hAnsi="Times New Roman"/>
                <w:sz w:val="24"/>
                <w:szCs w:val="24"/>
              </w:rPr>
              <w:t xml:space="preserve">alibrate </w:t>
            </w:r>
            <w:r w:rsidR="00700110" w:rsidRPr="0010716B">
              <w:rPr>
                <w:rFonts w:ascii="Times New Roman" w:hAnsi="Times New Roman"/>
                <w:sz w:val="24"/>
                <w:szCs w:val="24"/>
              </w:rPr>
              <w:t>chlorine</w:t>
            </w:r>
            <w:r w:rsidR="005951AE" w:rsidRPr="0010716B">
              <w:rPr>
                <w:rFonts w:ascii="Times New Roman" w:hAnsi="Times New Roman"/>
                <w:sz w:val="24"/>
                <w:szCs w:val="24"/>
              </w:rPr>
              <w:t xml:space="preserve"> meter with </w:t>
            </w:r>
            <w:r w:rsidR="00EC06A3" w:rsidRPr="0010716B">
              <w:rPr>
                <w:rFonts w:ascii="Times New Roman" w:hAnsi="Times New Roman"/>
                <w:sz w:val="24"/>
                <w:szCs w:val="24"/>
              </w:rPr>
              <w:t xml:space="preserve">secondary gel </w:t>
            </w:r>
            <w:r w:rsidR="005951AE" w:rsidRPr="0010716B">
              <w:rPr>
                <w:rFonts w:ascii="Times New Roman" w:hAnsi="Times New Roman"/>
                <w:sz w:val="24"/>
                <w:szCs w:val="24"/>
              </w:rPr>
              <w:t>standard</w:t>
            </w:r>
            <w:r w:rsidR="00EC06A3" w:rsidRPr="0010716B">
              <w:rPr>
                <w:rFonts w:ascii="Times New Roman" w:hAnsi="Times New Roman"/>
                <w:sz w:val="24"/>
                <w:szCs w:val="24"/>
              </w:rPr>
              <w:t>s for low and high range (e.g. 0 – 2.2 mg/l; 0 – 8 mg/l)</w:t>
            </w:r>
            <w:r w:rsidR="005951AE" w:rsidRPr="0010716B">
              <w:rPr>
                <w:rFonts w:ascii="Times New Roman" w:hAnsi="Times New Roman"/>
                <w:sz w:val="24"/>
                <w:szCs w:val="24"/>
              </w:rPr>
              <w:t>:</w:t>
            </w:r>
          </w:p>
          <w:p w14:paraId="243C31ED" w14:textId="4FE111F5" w:rsidR="005951AE" w:rsidRPr="0010716B" w:rsidRDefault="00EC06A3" w:rsidP="00DF5FF8">
            <w:pPr>
              <w:pStyle w:val="ListParagraph"/>
              <w:numPr>
                <w:ilvl w:val="0"/>
                <w:numId w:val="9"/>
              </w:numPr>
              <w:ind w:left="720"/>
              <w:rPr>
                <w:rFonts w:ascii="Times New Roman" w:hAnsi="Times New Roman"/>
                <w:sz w:val="24"/>
                <w:szCs w:val="24"/>
              </w:rPr>
            </w:pPr>
            <w:r w:rsidRPr="0010716B">
              <w:rPr>
                <w:rFonts w:ascii="Times New Roman" w:hAnsi="Times New Roman"/>
                <w:sz w:val="24"/>
                <w:szCs w:val="24"/>
              </w:rPr>
              <w:t xml:space="preserve">Place </w:t>
            </w:r>
            <w:r w:rsidR="008B7860">
              <w:rPr>
                <w:rFonts w:ascii="Times New Roman" w:hAnsi="Times New Roman"/>
                <w:sz w:val="24"/>
                <w:szCs w:val="24"/>
              </w:rPr>
              <w:t>each standard in the instrument</w:t>
            </w:r>
            <w:r w:rsidRPr="0010716B">
              <w:rPr>
                <w:rFonts w:ascii="Times New Roman" w:hAnsi="Times New Roman"/>
                <w:sz w:val="24"/>
                <w:szCs w:val="24"/>
              </w:rPr>
              <w:t xml:space="preserve"> and take a reading</w:t>
            </w:r>
            <w:r w:rsidR="005951AE" w:rsidRPr="0010716B">
              <w:rPr>
                <w:rFonts w:ascii="Times New Roman" w:hAnsi="Times New Roman"/>
                <w:sz w:val="24"/>
                <w:szCs w:val="24"/>
              </w:rPr>
              <w:t>.</w:t>
            </w:r>
          </w:p>
          <w:p w14:paraId="34541283" w14:textId="77777777" w:rsidR="005951AE" w:rsidRPr="0010716B" w:rsidRDefault="00EC06A3" w:rsidP="00DF5FF8">
            <w:pPr>
              <w:pStyle w:val="ListParagraph"/>
              <w:numPr>
                <w:ilvl w:val="0"/>
                <w:numId w:val="9"/>
              </w:numPr>
              <w:ind w:left="720"/>
              <w:rPr>
                <w:rFonts w:ascii="Times New Roman" w:hAnsi="Times New Roman"/>
                <w:sz w:val="24"/>
                <w:szCs w:val="24"/>
              </w:rPr>
            </w:pPr>
            <w:r w:rsidRPr="0010716B">
              <w:rPr>
                <w:rFonts w:ascii="Times New Roman" w:hAnsi="Times New Roman"/>
                <w:sz w:val="24"/>
                <w:szCs w:val="24"/>
              </w:rPr>
              <w:t>Record reading on calibration sheet</w:t>
            </w:r>
            <w:r w:rsidR="005951AE" w:rsidRPr="0010716B">
              <w:rPr>
                <w:rFonts w:ascii="Times New Roman" w:hAnsi="Times New Roman"/>
                <w:sz w:val="24"/>
                <w:szCs w:val="24"/>
              </w:rPr>
              <w:t xml:space="preserve">. </w:t>
            </w:r>
          </w:p>
          <w:p w14:paraId="1856F506" w14:textId="77777777" w:rsidR="005951AE" w:rsidRPr="0010716B" w:rsidRDefault="005951AE" w:rsidP="00DF5FF8">
            <w:pPr>
              <w:pStyle w:val="ListParagraph"/>
              <w:numPr>
                <w:ilvl w:val="0"/>
                <w:numId w:val="9"/>
              </w:numPr>
              <w:ind w:left="720"/>
              <w:rPr>
                <w:rFonts w:ascii="Times New Roman" w:hAnsi="Times New Roman"/>
                <w:sz w:val="24"/>
                <w:szCs w:val="24"/>
              </w:rPr>
            </w:pPr>
            <w:r w:rsidRPr="0010716B">
              <w:rPr>
                <w:rFonts w:ascii="Times New Roman" w:hAnsi="Times New Roman"/>
                <w:sz w:val="24"/>
                <w:szCs w:val="24"/>
              </w:rPr>
              <w:t xml:space="preserve">Repeat the procedure with </w:t>
            </w:r>
            <w:r w:rsidR="00EC06A3" w:rsidRPr="0010716B">
              <w:rPr>
                <w:rFonts w:ascii="Times New Roman" w:hAnsi="Times New Roman"/>
                <w:sz w:val="24"/>
                <w:szCs w:val="24"/>
              </w:rPr>
              <w:t>all standards</w:t>
            </w:r>
            <w:r w:rsidRPr="0010716B">
              <w:rPr>
                <w:rFonts w:ascii="Times New Roman" w:hAnsi="Times New Roman"/>
                <w:sz w:val="24"/>
                <w:szCs w:val="24"/>
              </w:rPr>
              <w:t xml:space="preserve">. </w:t>
            </w:r>
          </w:p>
          <w:p w14:paraId="5B029AF4" w14:textId="72294FF2" w:rsidR="005951AE" w:rsidRPr="0010716B" w:rsidRDefault="005951AE" w:rsidP="00DF5FF8">
            <w:pPr>
              <w:pStyle w:val="ListParagraph"/>
              <w:numPr>
                <w:ilvl w:val="0"/>
                <w:numId w:val="9"/>
              </w:numPr>
              <w:ind w:left="720"/>
              <w:rPr>
                <w:rFonts w:ascii="Times New Roman" w:hAnsi="Times New Roman"/>
                <w:sz w:val="24"/>
                <w:szCs w:val="24"/>
              </w:rPr>
            </w:pPr>
            <w:r w:rsidRPr="0010716B">
              <w:rPr>
                <w:rFonts w:ascii="Times New Roman" w:hAnsi="Times New Roman"/>
                <w:sz w:val="24"/>
                <w:szCs w:val="24"/>
              </w:rPr>
              <w:t xml:space="preserve">Check </w:t>
            </w:r>
            <w:r w:rsidR="00EC06A3" w:rsidRPr="0010716B">
              <w:rPr>
                <w:rFonts w:ascii="Times New Roman" w:hAnsi="Times New Roman"/>
                <w:sz w:val="24"/>
                <w:szCs w:val="24"/>
              </w:rPr>
              <w:t xml:space="preserve">readings with Table </w:t>
            </w:r>
            <w:r w:rsidR="00791FFA">
              <w:rPr>
                <w:rFonts w:ascii="Times New Roman" w:hAnsi="Times New Roman"/>
                <w:sz w:val="24"/>
                <w:szCs w:val="24"/>
              </w:rPr>
              <w:t>of Acceptable Ranges supplied with standards (see example below)</w:t>
            </w:r>
            <w:r w:rsidRPr="0010716B">
              <w:rPr>
                <w:rFonts w:ascii="Times New Roman" w:hAnsi="Times New Roman"/>
                <w:sz w:val="24"/>
                <w:szCs w:val="24"/>
              </w:rPr>
              <w:t>.</w:t>
            </w:r>
          </w:p>
          <w:p w14:paraId="0DFF7030" w14:textId="587DFF02" w:rsidR="003D272D" w:rsidRPr="0010716B" w:rsidRDefault="003D272D" w:rsidP="00DF5FF8">
            <w:pPr>
              <w:pStyle w:val="ListParagraph"/>
              <w:numPr>
                <w:ilvl w:val="0"/>
                <w:numId w:val="9"/>
              </w:numPr>
              <w:ind w:left="720"/>
              <w:rPr>
                <w:rFonts w:ascii="Times New Roman" w:hAnsi="Times New Roman"/>
                <w:sz w:val="24"/>
                <w:szCs w:val="24"/>
              </w:rPr>
            </w:pPr>
            <w:r w:rsidRPr="0010716B">
              <w:rPr>
                <w:rFonts w:ascii="Times New Roman" w:hAnsi="Times New Roman"/>
                <w:sz w:val="24"/>
                <w:szCs w:val="24"/>
              </w:rPr>
              <w:t>If readings are outside the acceptable range, check instrument’s batteries</w:t>
            </w:r>
            <w:r w:rsidR="00F51C4C">
              <w:rPr>
                <w:rFonts w:ascii="Times New Roman" w:hAnsi="Times New Roman"/>
                <w:sz w:val="24"/>
                <w:szCs w:val="24"/>
              </w:rPr>
              <w:t>,</w:t>
            </w:r>
            <w:r w:rsidRPr="0010716B">
              <w:rPr>
                <w:rFonts w:ascii="Times New Roman" w:hAnsi="Times New Roman"/>
                <w:sz w:val="24"/>
                <w:szCs w:val="24"/>
              </w:rPr>
              <w:t xml:space="preserve"> </w:t>
            </w:r>
            <w:r w:rsidR="00F51C4C" w:rsidRPr="00DB6DF2">
              <w:rPr>
                <w:rFonts w:ascii="Times New Roman" w:hAnsi="Times New Roman"/>
                <w:sz w:val="24"/>
                <w:szCs w:val="24"/>
              </w:rPr>
              <w:t>re</w:t>
            </w:r>
            <w:r w:rsidR="00DB6DF2" w:rsidRPr="00DB6DF2">
              <w:rPr>
                <w:rFonts w:ascii="Times New Roman" w:hAnsi="Times New Roman"/>
                <w:sz w:val="24"/>
                <w:szCs w:val="24"/>
              </w:rPr>
              <w:t>-</w:t>
            </w:r>
            <w:r w:rsidR="00F51C4C" w:rsidRPr="00DB6DF2">
              <w:rPr>
                <w:rFonts w:ascii="Times New Roman" w:hAnsi="Times New Roman"/>
                <w:sz w:val="24"/>
                <w:szCs w:val="24"/>
              </w:rPr>
              <w:t xml:space="preserve">zero, </w:t>
            </w:r>
            <w:r w:rsidRPr="0010716B">
              <w:rPr>
                <w:rFonts w:ascii="Times New Roman" w:hAnsi="Times New Roman"/>
                <w:sz w:val="24"/>
                <w:szCs w:val="24"/>
              </w:rPr>
              <w:t>and r</w:t>
            </w:r>
            <w:r w:rsidR="005951AE" w:rsidRPr="0010716B">
              <w:rPr>
                <w:rFonts w:ascii="Times New Roman" w:hAnsi="Times New Roman"/>
                <w:sz w:val="24"/>
                <w:szCs w:val="24"/>
              </w:rPr>
              <w:t>epeat calibration.</w:t>
            </w:r>
          </w:p>
          <w:p w14:paraId="3CEDE752" w14:textId="3354DA7C" w:rsidR="00700110" w:rsidRPr="007F3310" w:rsidRDefault="003D272D" w:rsidP="007F3310">
            <w:pPr>
              <w:pStyle w:val="ListParagraph"/>
              <w:numPr>
                <w:ilvl w:val="0"/>
                <w:numId w:val="9"/>
              </w:numPr>
              <w:ind w:left="720"/>
              <w:rPr>
                <w:rFonts w:ascii="Times New Roman" w:hAnsi="Times New Roman"/>
                <w:sz w:val="24"/>
                <w:szCs w:val="24"/>
              </w:rPr>
            </w:pPr>
            <w:r w:rsidRPr="0010716B">
              <w:rPr>
                <w:rFonts w:ascii="Times New Roman" w:hAnsi="Times New Roman"/>
                <w:sz w:val="24"/>
                <w:szCs w:val="24"/>
              </w:rPr>
              <w:t>If the readings are still unacceptable, call the manufacturer to service the instrument and use backup instrument.</w:t>
            </w:r>
          </w:p>
        </w:tc>
      </w:tr>
      <w:tr w:rsidR="00EC06A3" w:rsidRPr="0010716B" w14:paraId="270A27AE" w14:textId="77777777" w:rsidTr="009810C6">
        <w:tc>
          <w:tcPr>
            <w:tcW w:w="9576" w:type="dxa"/>
            <w:gridSpan w:val="2"/>
          </w:tcPr>
          <w:p w14:paraId="58C57E9C" w14:textId="77777777" w:rsidR="003F266E" w:rsidRDefault="003F266E" w:rsidP="00EC06A3">
            <w:pPr>
              <w:jc w:val="center"/>
              <w:rPr>
                <w:b/>
                <w:sz w:val="24"/>
              </w:rPr>
            </w:pPr>
          </w:p>
          <w:p w14:paraId="03BC71EC" w14:textId="2D500AF0" w:rsidR="00EC06A3" w:rsidRPr="0010716B" w:rsidRDefault="00EC06A3" w:rsidP="00EC06A3">
            <w:pPr>
              <w:jc w:val="center"/>
              <w:rPr>
                <w:b/>
                <w:sz w:val="24"/>
              </w:rPr>
            </w:pPr>
            <w:r w:rsidRPr="0010716B">
              <w:rPr>
                <w:b/>
                <w:sz w:val="24"/>
              </w:rPr>
              <w:t xml:space="preserve">Table 1. </w:t>
            </w:r>
            <w:r w:rsidR="00791FFA">
              <w:rPr>
                <w:b/>
                <w:sz w:val="24"/>
              </w:rPr>
              <w:t xml:space="preserve">Example of </w:t>
            </w:r>
            <w:r w:rsidRPr="0010716B">
              <w:rPr>
                <w:b/>
                <w:sz w:val="24"/>
              </w:rPr>
              <w:t>Acceptable Ranges for Chlorine Residual Secondary Standards</w:t>
            </w:r>
          </w:p>
          <w:p w14:paraId="6F6B0B7A" w14:textId="77777777" w:rsidR="00EC06A3" w:rsidRPr="0010716B" w:rsidRDefault="00EC06A3" w:rsidP="00EC06A3">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116"/>
            </w:tblGrid>
            <w:tr w:rsidR="00AD3A04" w:rsidRPr="0010716B" w14:paraId="3A401504" w14:textId="77777777" w:rsidTr="004633AD">
              <w:trPr>
                <w:jc w:val="center"/>
              </w:trPr>
              <w:tc>
                <w:tcPr>
                  <w:tcW w:w="1496" w:type="dxa"/>
                  <w:shd w:val="clear" w:color="auto" w:fill="auto"/>
                </w:tcPr>
                <w:p w14:paraId="040D80BE" w14:textId="77777777" w:rsidR="00AD3A04" w:rsidRPr="0010716B" w:rsidRDefault="00AD3A04" w:rsidP="004633AD">
                  <w:pPr>
                    <w:rPr>
                      <w:b/>
                      <w:sz w:val="24"/>
                    </w:rPr>
                  </w:pPr>
                  <w:r w:rsidRPr="0010716B">
                    <w:rPr>
                      <w:b/>
                      <w:sz w:val="24"/>
                    </w:rPr>
                    <w:t>Standard</w:t>
                  </w:r>
                </w:p>
              </w:tc>
              <w:tc>
                <w:tcPr>
                  <w:tcW w:w="3116" w:type="dxa"/>
                  <w:shd w:val="clear" w:color="auto" w:fill="auto"/>
                </w:tcPr>
                <w:p w14:paraId="1510A2BE" w14:textId="77777777" w:rsidR="00AD3A04" w:rsidRPr="0010716B" w:rsidRDefault="00AD3A04" w:rsidP="004633AD">
                  <w:pPr>
                    <w:jc w:val="center"/>
                    <w:rPr>
                      <w:b/>
                      <w:sz w:val="24"/>
                    </w:rPr>
                  </w:pPr>
                  <w:r w:rsidRPr="0010716B">
                    <w:rPr>
                      <w:b/>
                      <w:sz w:val="24"/>
                    </w:rPr>
                    <w:t>Acceptable Range of Chorine Residual (mg/L)</w:t>
                  </w:r>
                </w:p>
              </w:tc>
            </w:tr>
            <w:tr w:rsidR="00AD3A04" w:rsidRPr="0010716B" w14:paraId="3903C75B" w14:textId="77777777" w:rsidTr="004633AD">
              <w:trPr>
                <w:jc w:val="center"/>
              </w:trPr>
              <w:tc>
                <w:tcPr>
                  <w:tcW w:w="1496" w:type="dxa"/>
                  <w:shd w:val="clear" w:color="auto" w:fill="auto"/>
                </w:tcPr>
                <w:p w14:paraId="47731D1D" w14:textId="77777777" w:rsidR="00AD3A04" w:rsidRPr="0010716B" w:rsidRDefault="00AD3A04" w:rsidP="004633AD">
                  <w:pPr>
                    <w:rPr>
                      <w:sz w:val="24"/>
                    </w:rPr>
                  </w:pPr>
                  <w:r w:rsidRPr="0010716B">
                    <w:rPr>
                      <w:sz w:val="24"/>
                    </w:rPr>
                    <w:t>1-low</w:t>
                  </w:r>
                </w:p>
              </w:tc>
              <w:tc>
                <w:tcPr>
                  <w:tcW w:w="3116" w:type="dxa"/>
                  <w:shd w:val="clear" w:color="auto" w:fill="auto"/>
                </w:tcPr>
                <w:p w14:paraId="2630CBB6" w14:textId="77777777" w:rsidR="00AD3A04" w:rsidRPr="0010716B" w:rsidRDefault="00AD3A04" w:rsidP="004633AD">
                  <w:pPr>
                    <w:jc w:val="center"/>
                    <w:rPr>
                      <w:sz w:val="24"/>
                    </w:rPr>
                  </w:pPr>
                  <w:r w:rsidRPr="0010716B">
                    <w:rPr>
                      <w:sz w:val="24"/>
                    </w:rPr>
                    <w:t xml:space="preserve">0.21 </w:t>
                  </w:r>
                  <w:r w:rsidRPr="0010716B">
                    <w:rPr>
                      <w:sz w:val="24"/>
                      <w:u w:val="single"/>
                    </w:rPr>
                    <w:t>+</w:t>
                  </w:r>
                  <w:r w:rsidRPr="0010716B">
                    <w:rPr>
                      <w:sz w:val="24"/>
                    </w:rPr>
                    <w:t xml:space="preserve"> 0.09</w:t>
                  </w:r>
                </w:p>
              </w:tc>
            </w:tr>
            <w:tr w:rsidR="00AD3A04" w:rsidRPr="0010716B" w14:paraId="2A784E84" w14:textId="77777777" w:rsidTr="004633AD">
              <w:trPr>
                <w:jc w:val="center"/>
              </w:trPr>
              <w:tc>
                <w:tcPr>
                  <w:tcW w:w="1496" w:type="dxa"/>
                  <w:shd w:val="clear" w:color="auto" w:fill="auto"/>
                </w:tcPr>
                <w:p w14:paraId="6103B769" w14:textId="77777777" w:rsidR="00AD3A04" w:rsidRPr="0010716B" w:rsidRDefault="00AD3A04" w:rsidP="004633AD">
                  <w:pPr>
                    <w:rPr>
                      <w:sz w:val="24"/>
                    </w:rPr>
                  </w:pPr>
                  <w:r w:rsidRPr="0010716B">
                    <w:rPr>
                      <w:sz w:val="24"/>
                    </w:rPr>
                    <w:t>2-low</w:t>
                  </w:r>
                </w:p>
              </w:tc>
              <w:tc>
                <w:tcPr>
                  <w:tcW w:w="3116" w:type="dxa"/>
                  <w:shd w:val="clear" w:color="auto" w:fill="auto"/>
                </w:tcPr>
                <w:p w14:paraId="66A030AD" w14:textId="77777777" w:rsidR="00AD3A04" w:rsidRPr="0010716B" w:rsidRDefault="00AD3A04" w:rsidP="004633AD">
                  <w:pPr>
                    <w:jc w:val="center"/>
                    <w:rPr>
                      <w:sz w:val="24"/>
                    </w:rPr>
                  </w:pPr>
                  <w:r w:rsidRPr="0010716B">
                    <w:rPr>
                      <w:sz w:val="24"/>
                    </w:rPr>
                    <w:t xml:space="preserve">0.92 </w:t>
                  </w:r>
                  <w:r w:rsidRPr="0010716B">
                    <w:rPr>
                      <w:sz w:val="24"/>
                      <w:u w:val="single"/>
                    </w:rPr>
                    <w:t>+</w:t>
                  </w:r>
                  <w:r w:rsidRPr="0010716B">
                    <w:rPr>
                      <w:sz w:val="24"/>
                    </w:rPr>
                    <w:t xml:space="preserve"> 0.1</w:t>
                  </w:r>
                </w:p>
              </w:tc>
            </w:tr>
            <w:tr w:rsidR="00AD3A04" w:rsidRPr="0010716B" w14:paraId="011B6D86" w14:textId="77777777" w:rsidTr="004633AD">
              <w:trPr>
                <w:jc w:val="center"/>
              </w:trPr>
              <w:tc>
                <w:tcPr>
                  <w:tcW w:w="1496" w:type="dxa"/>
                  <w:shd w:val="clear" w:color="auto" w:fill="auto"/>
                </w:tcPr>
                <w:p w14:paraId="6468E67B" w14:textId="77777777" w:rsidR="00AD3A04" w:rsidRPr="0010716B" w:rsidRDefault="00AD3A04" w:rsidP="004633AD">
                  <w:pPr>
                    <w:rPr>
                      <w:sz w:val="24"/>
                    </w:rPr>
                  </w:pPr>
                  <w:r w:rsidRPr="0010716B">
                    <w:rPr>
                      <w:sz w:val="24"/>
                    </w:rPr>
                    <w:t>3-low</w:t>
                  </w:r>
                </w:p>
              </w:tc>
              <w:tc>
                <w:tcPr>
                  <w:tcW w:w="3116" w:type="dxa"/>
                  <w:shd w:val="clear" w:color="auto" w:fill="auto"/>
                </w:tcPr>
                <w:p w14:paraId="275EF64B" w14:textId="77777777" w:rsidR="00AD3A04" w:rsidRPr="0010716B" w:rsidRDefault="00AD3A04" w:rsidP="004633AD">
                  <w:pPr>
                    <w:jc w:val="center"/>
                    <w:rPr>
                      <w:sz w:val="24"/>
                    </w:rPr>
                  </w:pPr>
                  <w:r w:rsidRPr="0010716B">
                    <w:rPr>
                      <w:sz w:val="24"/>
                    </w:rPr>
                    <w:t xml:space="preserve">1.62 </w:t>
                  </w:r>
                  <w:r w:rsidRPr="0010716B">
                    <w:rPr>
                      <w:sz w:val="24"/>
                      <w:u w:val="single"/>
                    </w:rPr>
                    <w:t>+</w:t>
                  </w:r>
                  <w:r w:rsidRPr="0010716B">
                    <w:rPr>
                      <w:sz w:val="24"/>
                    </w:rPr>
                    <w:t xml:space="preserve"> 0.14</w:t>
                  </w:r>
                </w:p>
              </w:tc>
            </w:tr>
            <w:tr w:rsidR="00AD3A04" w:rsidRPr="0010716B" w14:paraId="0B361C0E" w14:textId="77777777" w:rsidTr="004633AD">
              <w:trPr>
                <w:jc w:val="center"/>
              </w:trPr>
              <w:tc>
                <w:tcPr>
                  <w:tcW w:w="1496" w:type="dxa"/>
                  <w:shd w:val="clear" w:color="auto" w:fill="auto"/>
                </w:tcPr>
                <w:p w14:paraId="14454BBB" w14:textId="77777777" w:rsidR="00AD3A04" w:rsidRPr="0010716B" w:rsidRDefault="00AD3A04" w:rsidP="004633AD">
                  <w:pPr>
                    <w:rPr>
                      <w:sz w:val="24"/>
                    </w:rPr>
                  </w:pPr>
                  <w:r w:rsidRPr="0010716B">
                    <w:rPr>
                      <w:sz w:val="24"/>
                    </w:rPr>
                    <w:t>1-high</w:t>
                  </w:r>
                </w:p>
              </w:tc>
              <w:tc>
                <w:tcPr>
                  <w:tcW w:w="3116" w:type="dxa"/>
                  <w:shd w:val="clear" w:color="auto" w:fill="auto"/>
                </w:tcPr>
                <w:p w14:paraId="4176F231" w14:textId="77777777" w:rsidR="00AD3A04" w:rsidRPr="0010716B" w:rsidRDefault="00AD3A04" w:rsidP="004633AD">
                  <w:pPr>
                    <w:jc w:val="center"/>
                    <w:rPr>
                      <w:sz w:val="24"/>
                    </w:rPr>
                  </w:pPr>
                  <w:r w:rsidRPr="0010716B">
                    <w:rPr>
                      <w:sz w:val="24"/>
                    </w:rPr>
                    <w:t xml:space="preserve">2.1 </w:t>
                  </w:r>
                  <w:r w:rsidRPr="0010716B">
                    <w:rPr>
                      <w:sz w:val="24"/>
                      <w:u w:val="single"/>
                    </w:rPr>
                    <w:t>+</w:t>
                  </w:r>
                  <w:r w:rsidRPr="0010716B">
                    <w:rPr>
                      <w:sz w:val="24"/>
                    </w:rPr>
                    <w:t xml:space="preserve"> 0.2</w:t>
                  </w:r>
                </w:p>
              </w:tc>
            </w:tr>
            <w:tr w:rsidR="00AD3A04" w:rsidRPr="0010716B" w14:paraId="5546D3DD" w14:textId="77777777" w:rsidTr="00C62B91">
              <w:trPr>
                <w:jc w:val="center"/>
              </w:trPr>
              <w:tc>
                <w:tcPr>
                  <w:tcW w:w="1496" w:type="dxa"/>
                  <w:tcBorders>
                    <w:bottom w:val="single" w:sz="4" w:space="0" w:color="auto"/>
                  </w:tcBorders>
                  <w:shd w:val="clear" w:color="auto" w:fill="auto"/>
                </w:tcPr>
                <w:p w14:paraId="35DF0394" w14:textId="77777777" w:rsidR="00AD3A04" w:rsidRPr="0010716B" w:rsidRDefault="00AD3A04" w:rsidP="004633AD">
                  <w:pPr>
                    <w:rPr>
                      <w:sz w:val="24"/>
                    </w:rPr>
                  </w:pPr>
                  <w:r w:rsidRPr="0010716B">
                    <w:rPr>
                      <w:sz w:val="24"/>
                    </w:rPr>
                    <w:t>2-high</w:t>
                  </w:r>
                </w:p>
              </w:tc>
              <w:tc>
                <w:tcPr>
                  <w:tcW w:w="3116" w:type="dxa"/>
                  <w:tcBorders>
                    <w:bottom w:val="single" w:sz="4" w:space="0" w:color="auto"/>
                  </w:tcBorders>
                  <w:shd w:val="clear" w:color="auto" w:fill="auto"/>
                </w:tcPr>
                <w:p w14:paraId="47990AF9" w14:textId="77777777" w:rsidR="00AD3A04" w:rsidRPr="0010716B" w:rsidRDefault="00AD3A04" w:rsidP="004633AD">
                  <w:pPr>
                    <w:jc w:val="center"/>
                    <w:rPr>
                      <w:sz w:val="24"/>
                    </w:rPr>
                  </w:pPr>
                  <w:r w:rsidRPr="0010716B">
                    <w:rPr>
                      <w:sz w:val="24"/>
                    </w:rPr>
                    <w:t xml:space="preserve">3.8 </w:t>
                  </w:r>
                  <w:r w:rsidRPr="0010716B">
                    <w:rPr>
                      <w:sz w:val="24"/>
                      <w:u w:val="single"/>
                    </w:rPr>
                    <w:t>+</w:t>
                  </w:r>
                  <w:r w:rsidRPr="0010716B">
                    <w:rPr>
                      <w:sz w:val="24"/>
                    </w:rPr>
                    <w:t xml:space="preserve"> 0.3</w:t>
                  </w:r>
                </w:p>
              </w:tc>
            </w:tr>
            <w:tr w:rsidR="00AD3A04" w:rsidRPr="0010716B" w14:paraId="0FEA3D91" w14:textId="77777777" w:rsidTr="00C62B91">
              <w:trPr>
                <w:jc w:val="center"/>
              </w:trPr>
              <w:tc>
                <w:tcPr>
                  <w:tcW w:w="1496" w:type="dxa"/>
                  <w:tcBorders>
                    <w:bottom w:val="single" w:sz="4" w:space="0" w:color="auto"/>
                  </w:tcBorders>
                  <w:shd w:val="clear" w:color="auto" w:fill="auto"/>
                </w:tcPr>
                <w:p w14:paraId="193AA439" w14:textId="77777777" w:rsidR="00AD3A04" w:rsidRPr="0010716B" w:rsidRDefault="00AD3A04" w:rsidP="004633AD">
                  <w:pPr>
                    <w:rPr>
                      <w:sz w:val="24"/>
                    </w:rPr>
                  </w:pPr>
                  <w:r w:rsidRPr="0010716B">
                    <w:rPr>
                      <w:sz w:val="24"/>
                    </w:rPr>
                    <w:t>3-high</w:t>
                  </w:r>
                </w:p>
              </w:tc>
              <w:tc>
                <w:tcPr>
                  <w:tcW w:w="3116" w:type="dxa"/>
                  <w:tcBorders>
                    <w:bottom w:val="single" w:sz="4" w:space="0" w:color="auto"/>
                  </w:tcBorders>
                  <w:shd w:val="clear" w:color="auto" w:fill="auto"/>
                </w:tcPr>
                <w:p w14:paraId="79BAD780" w14:textId="77777777" w:rsidR="00AD3A04" w:rsidRPr="0010716B" w:rsidRDefault="00AD3A04" w:rsidP="004633AD">
                  <w:pPr>
                    <w:jc w:val="center"/>
                    <w:rPr>
                      <w:sz w:val="24"/>
                    </w:rPr>
                  </w:pPr>
                  <w:r w:rsidRPr="0010716B">
                    <w:rPr>
                      <w:sz w:val="24"/>
                    </w:rPr>
                    <w:t xml:space="preserve">6.7 </w:t>
                  </w:r>
                  <w:r w:rsidRPr="0010716B">
                    <w:rPr>
                      <w:sz w:val="24"/>
                      <w:u w:val="single"/>
                    </w:rPr>
                    <w:t>+</w:t>
                  </w:r>
                  <w:r w:rsidRPr="0010716B">
                    <w:rPr>
                      <w:sz w:val="24"/>
                    </w:rPr>
                    <w:t xml:space="preserve"> 0.6</w:t>
                  </w:r>
                </w:p>
              </w:tc>
            </w:tr>
            <w:tr w:rsidR="00C62B91" w:rsidRPr="0010716B" w14:paraId="3B5A6A36" w14:textId="77777777" w:rsidTr="00EA63F0">
              <w:trPr>
                <w:jc w:val="center"/>
              </w:trPr>
              <w:tc>
                <w:tcPr>
                  <w:tcW w:w="4612" w:type="dxa"/>
                  <w:gridSpan w:val="2"/>
                  <w:tcBorders>
                    <w:top w:val="single" w:sz="4" w:space="0" w:color="auto"/>
                    <w:left w:val="nil"/>
                    <w:bottom w:val="nil"/>
                    <w:right w:val="nil"/>
                  </w:tcBorders>
                  <w:shd w:val="clear" w:color="auto" w:fill="auto"/>
                </w:tcPr>
                <w:p w14:paraId="74A97B4C" w14:textId="77777777" w:rsidR="00C62B91" w:rsidRDefault="00791FFA" w:rsidP="00C62B91">
                  <w:pPr>
                    <w:rPr>
                      <w:b/>
                      <w:sz w:val="20"/>
                      <w:szCs w:val="20"/>
                    </w:rPr>
                  </w:pPr>
                  <w:r w:rsidRPr="00791FFA">
                    <w:rPr>
                      <w:b/>
                      <w:sz w:val="20"/>
                      <w:szCs w:val="20"/>
                    </w:rPr>
                    <w:t>Note: This table varies for each set of standards. Check the table that is supplied with the standards.</w:t>
                  </w:r>
                </w:p>
                <w:p w14:paraId="1E479636" w14:textId="54ED6860" w:rsidR="00E31EA9" w:rsidRPr="00791FFA" w:rsidRDefault="00E31EA9" w:rsidP="00C62B91">
                  <w:pPr>
                    <w:rPr>
                      <w:b/>
                      <w:sz w:val="20"/>
                      <w:szCs w:val="20"/>
                    </w:rPr>
                  </w:pPr>
                </w:p>
              </w:tc>
            </w:tr>
          </w:tbl>
          <w:p w14:paraId="708485B3" w14:textId="77777777" w:rsidR="00C62B91" w:rsidRPr="0010716B" w:rsidRDefault="00C62B91" w:rsidP="009810C6">
            <w:pPr>
              <w:rPr>
                <w:b/>
                <w:sz w:val="24"/>
              </w:rPr>
            </w:pPr>
          </w:p>
        </w:tc>
      </w:tr>
      <w:tr w:rsidR="00AD3A04" w:rsidRPr="0010716B" w14:paraId="156B01F7" w14:textId="77777777" w:rsidTr="004633AD">
        <w:tc>
          <w:tcPr>
            <w:tcW w:w="4788" w:type="dxa"/>
          </w:tcPr>
          <w:p w14:paraId="4C16E826" w14:textId="77777777" w:rsidR="00AD3A04" w:rsidRPr="00DA310D" w:rsidRDefault="00AD3A04" w:rsidP="004633AD">
            <w:pPr>
              <w:rPr>
                <w:sz w:val="24"/>
              </w:rPr>
            </w:pPr>
            <w:r w:rsidRPr="00DA310D">
              <w:rPr>
                <w:sz w:val="24"/>
              </w:rPr>
              <w:lastRenderedPageBreak/>
              <w:t>Water System Name</w:t>
            </w:r>
          </w:p>
          <w:p w14:paraId="1053D88E" w14:textId="25D4DA77" w:rsidR="00AD3A04" w:rsidRPr="0010716B" w:rsidRDefault="00AD3A04" w:rsidP="007F3310">
            <w:pPr>
              <w:rPr>
                <w:b/>
                <w:sz w:val="24"/>
              </w:rPr>
            </w:pPr>
            <w:r w:rsidRPr="00DA310D">
              <w:rPr>
                <w:sz w:val="24"/>
              </w:rPr>
              <w:t>PWSID</w:t>
            </w:r>
          </w:p>
        </w:tc>
        <w:tc>
          <w:tcPr>
            <w:tcW w:w="4788" w:type="dxa"/>
          </w:tcPr>
          <w:p w14:paraId="71CDC6D8" w14:textId="77777777" w:rsidR="00AD3A04" w:rsidRPr="00DA310D" w:rsidRDefault="00AD3A04" w:rsidP="004633AD">
            <w:pPr>
              <w:jc w:val="right"/>
              <w:rPr>
                <w:sz w:val="24"/>
              </w:rPr>
            </w:pPr>
            <w:r w:rsidRPr="00DA310D">
              <w:rPr>
                <w:sz w:val="24"/>
              </w:rPr>
              <w:t>Revision Date</w:t>
            </w:r>
          </w:p>
          <w:p w14:paraId="04E662DA" w14:textId="7E522E79" w:rsidR="00AD3A04" w:rsidRPr="0010716B" w:rsidRDefault="00AD3A04" w:rsidP="00AD3A04">
            <w:pPr>
              <w:jc w:val="right"/>
              <w:rPr>
                <w:b/>
                <w:sz w:val="24"/>
              </w:rPr>
            </w:pPr>
            <w:r w:rsidRPr="00DA310D">
              <w:rPr>
                <w:sz w:val="24"/>
              </w:rPr>
              <w:t>Revision No.</w:t>
            </w:r>
          </w:p>
        </w:tc>
      </w:tr>
      <w:tr w:rsidR="00AD3A04" w:rsidRPr="0010716B" w14:paraId="0F78DA8E" w14:textId="77777777" w:rsidTr="009810C6">
        <w:tc>
          <w:tcPr>
            <w:tcW w:w="9576" w:type="dxa"/>
            <w:gridSpan w:val="2"/>
          </w:tcPr>
          <w:p w14:paraId="72565E56" w14:textId="77777777" w:rsidR="00AD3A04" w:rsidRDefault="00AD3A04" w:rsidP="00AD3A04">
            <w:pPr>
              <w:jc w:val="center"/>
              <w:rPr>
                <w:b/>
                <w:sz w:val="24"/>
              </w:rPr>
            </w:pPr>
            <w:r w:rsidRPr="0010716B">
              <w:rPr>
                <w:b/>
                <w:sz w:val="24"/>
              </w:rPr>
              <w:t>Standard Operating Procedure</w:t>
            </w:r>
          </w:p>
          <w:p w14:paraId="4187BD60" w14:textId="776740D5" w:rsidR="00AD3A04" w:rsidRPr="0010716B" w:rsidRDefault="00AD3A04" w:rsidP="00AD3A04">
            <w:pPr>
              <w:jc w:val="center"/>
              <w:rPr>
                <w:b/>
                <w:sz w:val="24"/>
              </w:rPr>
            </w:pPr>
            <w:r w:rsidRPr="0010716B">
              <w:rPr>
                <w:b/>
                <w:sz w:val="24"/>
              </w:rPr>
              <w:t xml:space="preserve">Field Measurement of </w:t>
            </w:r>
            <w:r>
              <w:rPr>
                <w:b/>
                <w:sz w:val="24"/>
              </w:rPr>
              <w:t>Free and Total Chlorine (Cont.)</w:t>
            </w:r>
          </w:p>
        </w:tc>
      </w:tr>
      <w:tr w:rsidR="007F3310" w:rsidRPr="0010716B" w14:paraId="3C350609" w14:textId="77777777" w:rsidTr="009810C6">
        <w:tc>
          <w:tcPr>
            <w:tcW w:w="9576" w:type="dxa"/>
            <w:gridSpan w:val="2"/>
          </w:tcPr>
          <w:p w14:paraId="10B6D9ED" w14:textId="77777777" w:rsidR="007F3310" w:rsidRPr="0010716B" w:rsidRDefault="007F3310" w:rsidP="007F3310">
            <w:pPr>
              <w:rPr>
                <w:b/>
                <w:sz w:val="24"/>
              </w:rPr>
            </w:pPr>
            <w:r w:rsidRPr="0010716B">
              <w:rPr>
                <w:b/>
                <w:sz w:val="24"/>
              </w:rPr>
              <w:t>Sample Collection Steps</w:t>
            </w:r>
            <w:r>
              <w:rPr>
                <w:b/>
                <w:sz w:val="24"/>
              </w:rPr>
              <w:t xml:space="preserve">   </w:t>
            </w:r>
          </w:p>
          <w:p w14:paraId="51D30FF2" w14:textId="77777777" w:rsidR="007F3310" w:rsidRPr="0010716B" w:rsidRDefault="007F3310" w:rsidP="007F3310">
            <w:pPr>
              <w:pStyle w:val="ListParagraph"/>
              <w:numPr>
                <w:ilvl w:val="0"/>
                <w:numId w:val="7"/>
              </w:numPr>
              <w:ind w:left="360"/>
              <w:rPr>
                <w:rFonts w:ascii="Times New Roman" w:hAnsi="Times New Roman"/>
                <w:sz w:val="24"/>
                <w:szCs w:val="24"/>
              </w:rPr>
            </w:pPr>
            <w:r w:rsidRPr="0010716B">
              <w:rPr>
                <w:rFonts w:ascii="Times New Roman" w:hAnsi="Times New Roman"/>
                <w:sz w:val="24"/>
                <w:szCs w:val="24"/>
              </w:rPr>
              <w:t>Remove tap aerator (if present).</w:t>
            </w:r>
          </w:p>
          <w:p w14:paraId="29178F42" w14:textId="41ED9598" w:rsidR="007F3310" w:rsidRDefault="00446D04" w:rsidP="007F3310">
            <w:pPr>
              <w:pStyle w:val="ListParagraph"/>
              <w:numPr>
                <w:ilvl w:val="0"/>
                <w:numId w:val="7"/>
              </w:numPr>
              <w:ind w:left="360"/>
              <w:rPr>
                <w:rFonts w:ascii="Times New Roman" w:hAnsi="Times New Roman"/>
                <w:sz w:val="24"/>
                <w:szCs w:val="24"/>
              </w:rPr>
            </w:pPr>
            <w:r>
              <w:rPr>
                <w:rFonts w:ascii="Times New Roman" w:hAnsi="Times New Roman"/>
                <w:sz w:val="24"/>
                <w:szCs w:val="24"/>
              </w:rPr>
              <w:t>Put on</w:t>
            </w:r>
            <w:r w:rsidR="007F3310" w:rsidRPr="0010716B">
              <w:rPr>
                <w:rFonts w:ascii="Times New Roman" w:hAnsi="Times New Roman"/>
                <w:sz w:val="24"/>
                <w:szCs w:val="24"/>
              </w:rPr>
              <w:t xml:space="preserve"> required safety gear (e.g. gloves</w:t>
            </w:r>
            <w:r w:rsidR="007F3310">
              <w:rPr>
                <w:rFonts w:ascii="Times New Roman" w:hAnsi="Times New Roman"/>
                <w:sz w:val="24"/>
                <w:szCs w:val="24"/>
              </w:rPr>
              <w:t xml:space="preserve"> and safety glasses).</w:t>
            </w:r>
          </w:p>
          <w:p w14:paraId="07DF9060" w14:textId="33082AAB" w:rsidR="007F3310" w:rsidRDefault="007F3310" w:rsidP="007F3310">
            <w:pPr>
              <w:pStyle w:val="ListParagraph"/>
              <w:numPr>
                <w:ilvl w:val="0"/>
                <w:numId w:val="7"/>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8B7860">
              <w:rPr>
                <w:rFonts w:ascii="Times New Roman" w:hAnsi="Times New Roman"/>
                <w:sz w:val="24"/>
                <w:szCs w:val="24"/>
              </w:rPr>
              <w:t>3 to</w:t>
            </w:r>
            <w:r>
              <w:rPr>
                <w:rFonts w:ascii="Times New Roman" w:hAnsi="Times New Roman"/>
                <w:sz w:val="24"/>
                <w:szCs w:val="24"/>
              </w:rPr>
              <w:t xml:space="preserve"> 5 minutes</w:t>
            </w:r>
            <w:r w:rsidRPr="009B115D">
              <w:rPr>
                <w:rFonts w:ascii="Times New Roman" w:hAnsi="Times New Roman"/>
                <w:sz w:val="24"/>
                <w:szCs w:val="24"/>
              </w:rPr>
              <w:t>.</w:t>
            </w:r>
          </w:p>
          <w:p w14:paraId="26B26B99" w14:textId="77777777" w:rsidR="007F3310" w:rsidRPr="009B115D" w:rsidRDefault="007F3310" w:rsidP="007F3310">
            <w:pPr>
              <w:pStyle w:val="ListParagraph"/>
              <w:numPr>
                <w:ilvl w:val="0"/>
                <w:numId w:val="7"/>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25D69351" w14:textId="789BE0D0" w:rsidR="007F3310" w:rsidRPr="0010716B" w:rsidRDefault="007F3310" w:rsidP="007F3310">
            <w:pPr>
              <w:pStyle w:val="ListParagraph"/>
              <w:numPr>
                <w:ilvl w:val="0"/>
                <w:numId w:val="7"/>
              </w:numPr>
              <w:ind w:left="360"/>
              <w:rPr>
                <w:rFonts w:ascii="Times New Roman" w:hAnsi="Times New Roman"/>
                <w:sz w:val="24"/>
                <w:szCs w:val="24"/>
              </w:rPr>
            </w:pPr>
            <w:r>
              <w:rPr>
                <w:rFonts w:ascii="Times New Roman" w:hAnsi="Times New Roman"/>
                <w:sz w:val="24"/>
                <w:szCs w:val="24"/>
              </w:rPr>
              <w:t>Do not bleach the tap prior to field measurement</w:t>
            </w:r>
            <w:r w:rsidR="00446D04">
              <w:rPr>
                <w:rFonts w:ascii="Times New Roman" w:hAnsi="Times New Roman"/>
                <w:sz w:val="24"/>
                <w:szCs w:val="24"/>
              </w:rPr>
              <w:t>s</w:t>
            </w:r>
            <w:r>
              <w:rPr>
                <w:rFonts w:ascii="Times New Roman" w:hAnsi="Times New Roman"/>
                <w:sz w:val="24"/>
                <w:szCs w:val="24"/>
              </w:rPr>
              <w:t xml:space="preserve"> of chlorine.</w:t>
            </w:r>
          </w:p>
          <w:p w14:paraId="180178ED" w14:textId="5B59ADB9" w:rsidR="007F3310" w:rsidRDefault="007F3310" w:rsidP="007F3310">
            <w:pPr>
              <w:pStyle w:val="ListParagraph"/>
              <w:numPr>
                <w:ilvl w:val="0"/>
                <w:numId w:val="7"/>
              </w:numPr>
              <w:ind w:left="360"/>
              <w:rPr>
                <w:rFonts w:ascii="Times New Roman" w:hAnsi="Times New Roman"/>
                <w:sz w:val="24"/>
                <w:szCs w:val="24"/>
              </w:rPr>
            </w:pPr>
            <w:r w:rsidRPr="0010716B">
              <w:rPr>
                <w:rFonts w:ascii="Times New Roman" w:hAnsi="Times New Roman"/>
                <w:sz w:val="24"/>
                <w:szCs w:val="24"/>
              </w:rPr>
              <w:t xml:space="preserve">Rinse </w:t>
            </w:r>
            <w:r>
              <w:rPr>
                <w:rFonts w:ascii="Times New Roman" w:hAnsi="Times New Roman"/>
                <w:sz w:val="24"/>
                <w:szCs w:val="24"/>
              </w:rPr>
              <w:t xml:space="preserve">the </w:t>
            </w:r>
            <w:r w:rsidRPr="0010716B">
              <w:rPr>
                <w:rFonts w:ascii="Times New Roman" w:hAnsi="Times New Roman"/>
                <w:sz w:val="24"/>
                <w:szCs w:val="24"/>
              </w:rPr>
              <w:t xml:space="preserve">sample vial </w:t>
            </w:r>
            <w:r>
              <w:rPr>
                <w:rFonts w:ascii="Times New Roman" w:hAnsi="Times New Roman"/>
                <w:sz w:val="24"/>
                <w:szCs w:val="24"/>
              </w:rPr>
              <w:t>thoroughly with</w:t>
            </w:r>
            <w:r w:rsidRPr="0010716B">
              <w:rPr>
                <w:rFonts w:ascii="Times New Roman" w:hAnsi="Times New Roman"/>
                <w:sz w:val="24"/>
                <w:szCs w:val="24"/>
              </w:rPr>
              <w:t xml:space="preserve"> tap water</w:t>
            </w:r>
            <w:r w:rsidR="008B7860">
              <w:rPr>
                <w:rFonts w:ascii="Times New Roman" w:hAnsi="Times New Roman"/>
                <w:sz w:val="24"/>
                <w:szCs w:val="24"/>
              </w:rPr>
              <w:t xml:space="preserve"> and discard</w:t>
            </w:r>
            <w:r w:rsidRPr="0010716B">
              <w:rPr>
                <w:rFonts w:ascii="Times New Roman" w:hAnsi="Times New Roman"/>
                <w:sz w:val="24"/>
                <w:szCs w:val="24"/>
              </w:rPr>
              <w:t>.</w:t>
            </w:r>
          </w:p>
          <w:p w14:paraId="2CC928F5" w14:textId="1A6A769D" w:rsidR="007F3310" w:rsidRPr="007F3310" w:rsidRDefault="007F3310" w:rsidP="008B7860">
            <w:pPr>
              <w:pStyle w:val="ListParagraph"/>
              <w:numPr>
                <w:ilvl w:val="0"/>
                <w:numId w:val="7"/>
              </w:numPr>
              <w:ind w:left="360"/>
              <w:rPr>
                <w:rFonts w:ascii="Times New Roman" w:hAnsi="Times New Roman"/>
                <w:sz w:val="24"/>
                <w:szCs w:val="24"/>
              </w:rPr>
            </w:pPr>
            <w:r w:rsidRPr="007F3310">
              <w:rPr>
                <w:rFonts w:ascii="Times New Roman" w:hAnsi="Times New Roman"/>
                <w:sz w:val="24"/>
                <w:szCs w:val="24"/>
              </w:rPr>
              <w:t>Collect samples for field measurement.</w:t>
            </w:r>
          </w:p>
        </w:tc>
      </w:tr>
      <w:tr w:rsidR="007F3310" w:rsidRPr="0010716B" w14:paraId="5AB8E739" w14:textId="77777777" w:rsidTr="009810C6">
        <w:tc>
          <w:tcPr>
            <w:tcW w:w="9576" w:type="dxa"/>
            <w:gridSpan w:val="2"/>
          </w:tcPr>
          <w:p w14:paraId="5417F2BC" w14:textId="4D87B76D" w:rsidR="007F3310" w:rsidRPr="0010716B" w:rsidRDefault="007F3310" w:rsidP="007F3310">
            <w:pPr>
              <w:rPr>
                <w:b/>
                <w:sz w:val="24"/>
              </w:rPr>
            </w:pPr>
            <w:r w:rsidRPr="0010716B">
              <w:rPr>
                <w:b/>
                <w:sz w:val="24"/>
              </w:rPr>
              <w:t xml:space="preserve">Sample </w:t>
            </w:r>
            <w:r>
              <w:rPr>
                <w:b/>
                <w:sz w:val="24"/>
              </w:rPr>
              <w:t xml:space="preserve">Measurement Steps   </w:t>
            </w:r>
          </w:p>
          <w:p w14:paraId="7C47DD8C" w14:textId="77777777" w:rsidR="007F3310" w:rsidRPr="0010716B" w:rsidRDefault="007F3310" w:rsidP="00491937">
            <w:pPr>
              <w:pStyle w:val="ListParagraph"/>
              <w:numPr>
                <w:ilvl w:val="0"/>
                <w:numId w:val="62"/>
              </w:numPr>
              <w:ind w:left="360"/>
              <w:rPr>
                <w:rFonts w:ascii="Times New Roman" w:hAnsi="Times New Roman"/>
                <w:sz w:val="24"/>
                <w:szCs w:val="24"/>
              </w:rPr>
            </w:pPr>
            <w:r w:rsidRPr="0010716B">
              <w:rPr>
                <w:rFonts w:ascii="Times New Roman" w:hAnsi="Times New Roman"/>
                <w:sz w:val="24"/>
                <w:szCs w:val="24"/>
              </w:rPr>
              <w:t xml:space="preserve">Measure chlorine using Standard Method 4500-Cl </w:t>
            </w:r>
            <w:r>
              <w:rPr>
                <w:rFonts w:ascii="Times New Roman" w:hAnsi="Times New Roman"/>
                <w:sz w:val="24"/>
                <w:szCs w:val="24"/>
              </w:rPr>
              <w:t>G</w:t>
            </w:r>
            <w:r w:rsidRPr="0010716B">
              <w:rPr>
                <w:rFonts w:ascii="Times New Roman" w:hAnsi="Times New Roman"/>
                <w:sz w:val="24"/>
                <w:szCs w:val="24"/>
              </w:rPr>
              <w:t>, DPD</w:t>
            </w:r>
            <w:r>
              <w:rPr>
                <w:rFonts w:ascii="Times New Roman" w:hAnsi="Times New Roman"/>
                <w:sz w:val="24"/>
                <w:szCs w:val="24"/>
              </w:rPr>
              <w:t xml:space="preserve"> Colorimetric Method</w:t>
            </w:r>
            <w:r w:rsidRPr="0010716B">
              <w:rPr>
                <w:rFonts w:ascii="Times New Roman" w:hAnsi="Times New Roman"/>
                <w:sz w:val="24"/>
                <w:szCs w:val="24"/>
              </w:rPr>
              <w:t xml:space="preserve"> (APHA 20</w:t>
            </w:r>
            <w:r>
              <w:rPr>
                <w:rFonts w:ascii="Times New Roman" w:hAnsi="Times New Roman"/>
                <w:sz w:val="24"/>
                <w:szCs w:val="24"/>
              </w:rPr>
              <w:t>12</w:t>
            </w:r>
            <w:r w:rsidRPr="0010716B">
              <w:rPr>
                <w:rFonts w:ascii="Times New Roman" w:hAnsi="Times New Roman"/>
                <w:sz w:val="24"/>
                <w:szCs w:val="24"/>
              </w:rPr>
              <w:t xml:space="preserve">). </w:t>
            </w:r>
          </w:p>
          <w:p w14:paraId="6C0B4F4C" w14:textId="77777777" w:rsidR="007F3310" w:rsidRPr="0010716B" w:rsidRDefault="007F3310" w:rsidP="007F3310">
            <w:pPr>
              <w:pStyle w:val="ListParagraph"/>
              <w:numPr>
                <w:ilvl w:val="0"/>
                <w:numId w:val="10"/>
              </w:numPr>
              <w:ind w:left="720"/>
              <w:rPr>
                <w:rFonts w:ascii="Times New Roman" w:hAnsi="Times New Roman"/>
                <w:sz w:val="24"/>
                <w:szCs w:val="24"/>
              </w:rPr>
            </w:pPr>
            <w:r w:rsidRPr="0010716B">
              <w:rPr>
                <w:rFonts w:ascii="Times New Roman" w:hAnsi="Times New Roman"/>
                <w:sz w:val="24"/>
                <w:szCs w:val="24"/>
              </w:rPr>
              <w:t>Zero the chlorine meter:</w:t>
            </w:r>
          </w:p>
          <w:p w14:paraId="08EE182A" w14:textId="015527CD" w:rsidR="007F3310" w:rsidRPr="0010716B" w:rsidRDefault="007F3310" w:rsidP="00491937">
            <w:pPr>
              <w:pStyle w:val="ListParagraph"/>
              <w:numPr>
                <w:ilvl w:val="0"/>
                <w:numId w:val="14"/>
              </w:numPr>
              <w:ind w:left="1440"/>
              <w:rPr>
                <w:rFonts w:ascii="Times New Roman" w:hAnsi="Times New Roman"/>
                <w:sz w:val="24"/>
                <w:szCs w:val="24"/>
              </w:rPr>
            </w:pPr>
            <w:r w:rsidRPr="0010716B">
              <w:rPr>
                <w:rFonts w:ascii="Times New Roman" w:hAnsi="Times New Roman"/>
                <w:sz w:val="24"/>
                <w:szCs w:val="24"/>
              </w:rPr>
              <w:t xml:space="preserve">Rinse an empty vial </w:t>
            </w:r>
            <w:r>
              <w:rPr>
                <w:rFonts w:ascii="Times New Roman" w:hAnsi="Times New Roman"/>
                <w:sz w:val="24"/>
                <w:szCs w:val="24"/>
              </w:rPr>
              <w:t xml:space="preserve">thoroughly </w:t>
            </w:r>
            <w:r w:rsidRPr="0010716B">
              <w:rPr>
                <w:rFonts w:ascii="Times New Roman" w:hAnsi="Times New Roman"/>
                <w:sz w:val="24"/>
                <w:szCs w:val="24"/>
              </w:rPr>
              <w:t xml:space="preserve">with sample water then fill with sample water. </w:t>
            </w:r>
          </w:p>
          <w:p w14:paraId="3121B8FC" w14:textId="77777777" w:rsidR="007F3310" w:rsidRPr="0010716B" w:rsidRDefault="007F3310" w:rsidP="00491937">
            <w:pPr>
              <w:pStyle w:val="ListParagraph"/>
              <w:numPr>
                <w:ilvl w:val="0"/>
                <w:numId w:val="14"/>
              </w:numPr>
              <w:ind w:left="1440"/>
              <w:rPr>
                <w:rFonts w:ascii="Times New Roman" w:hAnsi="Times New Roman"/>
                <w:sz w:val="24"/>
                <w:szCs w:val="24"/>
              </w:rPr>
            </w:pPr>
            <w:r w:rsidRPr="0010716B">
              <w:rPr>
                <w:rFonts w:ascii="Times New Roman" w:hAnsi="Times New Roman"/>
                <w:sz w:val="24"/>
                <w:szCs w:val="24"/>
              </w:rPr>
              <w:t>Dry the vial and place in chlorine meter to zero.</w:t>
            </w:r>
          </w:p>
          <w:p w14:paraId="75C25816" w14:textId="77777777" w:rsidR="007F3310" w:rsidRPr="0010716B" w:rsidRDefault="007F3310" w:rsidP="007F3310">
            <w:pPr>
              <w:pStyle w:val="ListParagraph"/>
              <w:numPr>
                <w:ilvl w:val="0"/>
                <w:numId w:val="10"/>
              </w:numPr>
              <w:ind w:left="720"/>
              <w:rPr>
                <w:rFonts w:ascii="Times New Roman" w:hAnsi="Times New Roman"/>
                <w:sz w:val="24"/>
                <w:szCs w:val="24"/>
              </w:rPr>
            </w:pPr>
            <w:r w:rsidRPr="0010716B">
              <w:rPr>
                <w:rFonts w:ascii="Times New Roman" w:hAnsi="Times New Roman"/>
                <w:sz w:val="24"/>
                <w:szCs w:val="24"/>
              </w:rPr>
              <w:t>Take chlorine reading:</w:t>
            </w:r>
          </w:p>
          <w:p w14:paraId="3BBA3B34" w14:textId="77777777" w:rsidR="007F3310" w:rsidRPr="0010716B" w:rsidRDefault="007F3310" w:rsidP="00491937">
            <w:pPr>
              <w:pStyle w:val="ListParagraph"/>
              <w:numPr>
                <w:ilvl w:val="0"/>
                <w:numId w:val="21"/>
              </w:numPr>
              <w:ind w:left="1440"/>
              <w:rPr>
                <w:rFonts w:ascii="Times New Roman" w:hAnsi="Times New Roman"/>
                <w:sz w:val="24"/>
                <w:szCs w:val="24"/>
              </w:rPr>
            </w:pPr>
            <w:r w:rsidRPr="0010716B">
              <w:rPr>
                <w:rFonts w:ascii="Times New Roman" w:hAnsi="Times New Roman"/>
                <w:sz w:val="24"/>
                <w:szCs w:val="24"/>
              </w:rPr>
              <w:t xml:space="preserve">Rinse the same vial </w:t>
            </w:r>
            <w:r>
              <w:rPr>
                <w:rFonts w:ascii="Times New Roman" w:hAnsi="Times New Roman"/>
                <w:sz w:val="24"/>
                <w:szCs w:val="24"/>
              </w:rPr>
              <w:t xml:space="preserve">thoroughly </w:t>
            </w:r>
            <w:r w:rsidRPr="0010716B">
              <w:rPr>
                <w:rFonts w:ascii="Times New Roman" w:hAnsi="Times New Roman"/>
                <w:sz w:val="24"/>
                <w:szCs w:val="24"/>
              </w:rPr>
              <w:t>with sample water and fill with sample water.</w:t>
            </w:r>
          </w:p>
          <w:p w14:paraId="727E136D" w14:textId="2D386E72" w:rsidR="007F3310" w:rsidRPr="0010716B" w:rsidRDefault="00ED28A3" w:rsidP="00491937">
            <w:pPr>
              <w:pStyle w:val="ListParagraph"/>
              <w:numPr>
                <w:ilvl w:val="0"/>
                <w:numId w:val="21"/>
              </w:numPr>
              <w:ind w:left="1440"/>
              <w:rPr>
                <w:rFonts w:ascii="Times New Roman" w:hAnsi="Times New Roman"/>
                <w:sz w:val="24"/>
                <w:szCs w:val="24"/>
              </w:rPr>
            </w:pPr>
            <w:r>
              <w:rPr>
                <w:rFonts w:ascii="Times New Roman" w:hAnsi="Times New Roman"/>
                <w:sz w:val="24"/>
                <w:szCs w:val="24"/>
              </w:rPr>
              <w:t>D</w:t>
            </w:r>
            <w:r w:rsidR="007F3310" w:rsidRPr="0010716B">
              <w:rPr>
                <w:rFonts w:ascii="Times New Roman" w:hAnsi="Times New Roman"/>
                <w:sz w:val="24"/>
                <w:szCs w:val="24"/>
              </w:rPr>
              <w:t>iscard excess water until the water level reaches the line on the vial</w:t>
            </w:r>
            <w:r>
              <w:rPr>
                <w:rFonts w:ascii="Times New Roman" w:hAnsi="Times New Roman"/>
                <w:sz w:val="24"/>
                <w:szCs w:val="24"/>
              </w:rPr>
              <w:t xml:space="preserve"> and dry the vial</w:t>
            </w:r>
            <w:r w:rsidR="007F3310" w:rsidRPr="0010716B">
              <w:rPr>
                <w:rFonts w:ascii="Times New Roman" w:hAnsi="Times New Roman"/>
                <w:sz w:val="24"/>
                <w:szCs w:val="24"/>
              </w:rPr>
              <w:t xml:space="preserve">. </w:t>
            </w:r>
          </w:p>
          <w:p w14:paraId="69BC3F1F" w14:textId="77777777" w:rsidR="007F3310" w:rsidRPr="0010716B" w:rsidRDefault="007F3310" w:rsidP="00491937">
            <w:pPr>
              <w:pStyle w:val="ListParagraph"/>
              <w:numPr>
                <w:ilvl w:val="0"/>
                <w:numId w:val="21"/>
              </w:numPr>
              <w:ind w:left="1440"/>
              <w:rPr>
                <w:rFonts w:ascii="Times New Roman" w:hAnsi="Times New Roman"/>
                <w:sz w:val="24"/>
                <w:szCs w:val="24"/>
              </w:rPr>
            </w:pPr>
            <w:r w:rsidRPr="0010716B">
              <w:rPr>
                <w:rFonts w:ascii="Times New Roman" w:hAnsi="Times New Roman"/>
                <w:sz w:val="24"/>
                <w:szCs w:val="24"/>
              </w:rPr>
              <w:t>Add reagent packet, place cap on the vial, and invert the vial several times to mix the reagent with the sample water. (</w:t>
            </w:r>
            <w:r w:rsidRPr="0010716B">
              <w:rPr>
                <w:rFonts w:ascii="Times New Roman" w:hAnsi="Times New Roman"/>
                <w:i/>
                <w:sz w:val="24"/>
                <w:szCs w:val="24"/>
              </w:rPr>
              <w:t>Do not mix by shaking the vial vigorously as this may introduce air bubbles into the sample. Do not use fingers to cover vial.)</w:t>
            </w:r>
          </w:p>
          <w:p w14:paraId="75CE7222" w14:textId="77777777" w:rsidR="007F3310" w:rsidRPr="0010716B" w:rsidRDefault="007F3310" w:rsidP="00491937">
            <w:pPr>
              <w:pStyle w:val="ListParagraph"/>
              <w:numPr>
                <w:ilvl w:val="0"/>
                <w:numId w:val="21"/>
              </w:numPr>
              <w:ind w:left="1440"/>
              <w:rPr>
                <w:rFonts w:ascii="Times New Roman" w:hAnsi="Times New Roman"/>
                <w:sz w:val="24"/>
                <w:szCs w:val="24"/>
              </w:rPr>
            </w:pPr>
            <w:r w:rsidRPr="0010716B">
              <w:rPr>
                <w:rFonts w:ascii="Times New Roman" w:hAnsi="Times New Roman"/>
                <w:sz w:val="24"/>
                <w:szCs w:val="24"/>
              </w:rPr>
              <w:t>Wait 3 minutes before taking reading.</w:t>
            </w:r>
          </w:p>
          <w:p w14:paraId="0BFD7572" w14:textId="77777777" w:rsidR="007F3310" w:rsidRPr="0010716B" w:rsidRDefault="007F3310" w:rsidP="00491937">
            <w:pPr>
              <w:pStyle w:val="ListParagraph"/>
              <w:numPr>
                <w:ilvl w:val="0"/>
                <w:numId w:val="21"/>
              </w:numPr>
              <w:ind w:left="1440"/>
              <w:rPr>
                <w:rFonts w:ascii="Times New Roman" w:hAnsi="Times New Roman"/>
                <w:sz w:val="24"/>
                <w:szCs w:val="24"/>
              </w:rPr>
            </w:pPr>
            <w:r w:rsidRPr="0010716B">
              <w:rPr>
                <w:rFonts w:ascii="Times New Roman" w:hAnsi="Times New Roman"/>
                <w:sz w:val="24"/>
                <w:szCs w:val="24"/>
              </w:rPr>
              <w:t>Place the vial in the meter and put the cover on.</w:t>
            </w:r>
          </w:p>
          <w:p w14:paraId="158F49E5" w14:textId="77777777" w:rsidR="007F3310" w:rsidRPr="0010716B" w:rsidRDefault="007F3310" w:rsidP="00491937">
            <w:pPr>
              <w:pStyle w:val="ListParagraph"/>
              <w:numPr>
                <w:ilvl w:val="0"/>
                <w:numId w:val="21"/>
              </w:numPr>
              <w:ind w:left="1440"/>
              <w:rPr>
                <w:rFonts w:ascii="Times New Roman" w:hAnsi="Times New Roman"/>
                <w:sz w:val="24"/>
                <w:szCs w:val="24"/>
              </w:rPr>
            </w:pPr>
            <w:r w:rsidRPr="0010716B">
              <w:rPr>
                <w:rFonts w:ascii="Times New Roman" w:hAnsi="Times New Roman"/>
                <w:sz w:val="24"/>
                <w:szCs w:val="24"/>
              </w:rPr>
              <w:t xml:space="preserve">Press the “read” button and read the chlorine measurements using the meter’s low range and then high range. Record measurements in log book or computer.  </w:t>
            </w:r>
          </w:p>
          <w:p w14:paraId="51CA58AE" w14:textId="35128180" w:rsidR="007F3310" w:rsidRPr="0010716B" w:rsidRDefault="007F3310" w:rsidP="007F3310">
            <w:pPr>
              <w:rPr>
                <w:b/>
                <w:sz w:val="24"/>
              </w:rPr>
            </w:pPr>
            <w:r w:rsidRPr="0010716B">
              <w:rPr>
                <w:sz w:val="24"/>
              </w:rPr>
              <w:t>If sample is out of range (</w:t>
            </w:r>
            <w:r w:rsidRPr="0010716B">
              <w:rPr>
                <w:i/>
                <w:sz w:val="24"/>
              </w:rPr>
              <w:t>meter may flash or give message</w:t>
            </w:r>
            <w:r w:rsidRPr="0010716B">
              <w:rPr>
                <w:sz w:val="24"/>
              </w:rPr>
              <w:t>), empty the vial, rinse with sample water, and repeat the procedure, taking the measurement with the meter’s alternate range.</w:t>
            </w:r>
          </w:p>
        </w:tc>
      </w:tr>
      <w:tr w:rsidR="005951AE" w:rsidRPr="0010716B" w14:paraId="79D035E0" w14:textId="77777777" w:rsidTr="009810C6">
        <w:tc>
          <w:tcPr>
            <w:tcW w:w="9576" w:type="dxa"/>
            <w:gridSpan w:val="2"/>
          </w:tcPr>
          <w:p w14:paraId="4BA0F73B" w14:textId="77777777" w:rsidR="005951AE" w:rsidRPr="0010716B" w:rsidRDefault="005951AE" w:rsidP="009810C6">
            <w:pPr>
              <w:rPr>
                <w:b/>
                <w:sz w:val="24"/>
              </w:rPr>
            </w:pPr>
            <w:r w:rsidRPr="0010716B">
              <w:rPr>
                <w:b/>
                <w:sz w:val="24"/>
              </w:rPr>
              <w:t>Reporting</w:t>
            </w:r>
          </w:p>
          <w:p w14:paraId="1034EEA4" w14:textId="77777777" w:rsidR="00621C0E" w:rsidRPr="00621C0E" w:rsidRDefault="00621C0E" w:rsidP="00491937">
            <w:pPr>
              <w:pStyle w:val="ListParagraph"/>
              <w:numPr>
                <w:ilvl w:val="0"/>
                <w:numId w:val="53"/>
              </w:numPr>
              <w:ind w:left="360"/>
              <w:rPr>
                <w:rFonts w:ascii="Times New Roman" w:hAnsi="Times New Roman"/>
                <w:sz w:val="24"/>
              </w:rPr>
            </w:pPr>
            <w:r>
              <w:rPr>
                <w:rFonts w:ascii="Times New Roman" w:hAnsi="Times New Roman"/>
                <w:sz w:val="24"/>
                <w:szCs w:val="24"/>
              </w:rPr>
              <w:t>Record</w:t>
            </w:r>
            <w:r w:rsidR="005951AE" w:rsidRPr="00621C0E">
              <w:rPr>
                <w:rFonts w:ascii="Times New Roman" w:hAnsi="Times New Roman"/>
                <w:sz w:val="24"/>
                <w:szCs w:val="24"/>
              </w:rPr>
              <w:t xml:space="preserve"> field measurements </w:t>
            </w:r>
            <w:r>
              <w:rPr>
                <w:rFonts w:ascii="Times New Roman" w:hAnsi="Times New Roman"/>
                <w:sz w:val="24"/>
                <w:szCs w:val="24"/>
              </w:rPr>
              <w:t>in</w:t>
            </w:r>
            <w:r w:rsidR="005951AE" w:rsidRPr="00621C0E">
              <w:rPr>
                <w:rFonts w:ascii="Times New Roman" w:hAnsi="Times New Roman"/>
                <w:sz w:val="24"/>
                <w:szCs w:val="24"/>
              </w:rPr>
              <w:t xml:space="preserve"> log book or computer </w:t>
            </w:r>
            <w:r>
              <w:rPr>
                <w:rFonts w:ascii="Times New Roman" w:hAnsi="Times New Roman"/>
                <w:sz w:val="24"/>
                <w:szCs w:val="24"/>
              </w:rPr>
              <w:t>and</w:t>
            </w:r>
            <w:r w:rsidR="005951AE" w:rsidRPr="00621C0E">
              <w:rPr>
                <w:rFonts w:ascii="Times New Roman" w:hAnsi="Times New Roman"/>
                <w:sz w:val="24"/>
                <w:szCs w:val="24"/>
              </w:rPr>
              <w:t xml:space="preserve"> chain-of-custody form</w:t>
            </w:r>
            <w:r>
              <w:rPr>
                <w:rFonts w:ascii="Times New Roman" w:hAnsi="Times New Roman"/>
                <w:sz w:val="24"/>
                <w:szCs w:val="24"/>
              </w:rPr>
              <w:t xml:space="preserve"> </w:t>
            </w:r>
            <w:r w:rsidRPr="00621C0E">
              <w:rPr>
                <w:rFonts w:ascii="Times New Roman" w:hAnsi="Times New Roman"/>
                <w:sz w:val="24"/>
              </w:rPr>
              <w:t>(if lab samples are also collected).</w:t>
            </w:r>
          </w:p>
          <w:p w14:paraId="7A389476" w14:textId="77777777" w:rsidR="006A7F87" w:rsidRPr="0010716B" w:rsidRDefault="006A7F87" w:rsidP="00491937">
            <w:pPr>
              <w:pStyle w:val="level2"/>
              <w:widowControl/>
              <w:numPr>
                <w:ilvl w:val="0"/>
                <w:numId w:val="54"/>
              </w:numPr>
              <w:tabs>
                <w:tab w:val="clear" w:pos="720"/>
                <w:tab w:val="clear" w:pos="720"/>
                <w:tab w:val="left" w:pos="0"/>
              </w:tabs>
              <w:ind w:left="360"/>
              <w:rPr>
                <w:bCs/>
                <w:szCs w:val="24"/>
              </w:rPr>
            </w:pPr>
            <w:r w:rsidRPr="0010716B">
              <w:rPr>
                <w:bCs/>
                <w:szCs w:val="24"/>
              </w:rPr>
              <w:t>Report any free or total chlorine residual less than 0.10 mg/L as Non Detect (ND).</w:t>
            </w:r>
          </w:p>
          <w:p w14:paraId="46530413" w14:textId="1BF1CEDB" w:rsidR="003924EE" w:rsidRPr="00473D9F" w:rsidRDefault="0031618E" w:rsidP="00491937">
            <w:pPr>
              <w:pStyle w:val="ListParagraph"/>
              <w:numPr>
                <w:ilvl w:val="0"/>
                <w:numId w:val="54"/>
              </w:numPr>
              <w:ind w:left="360"/>
              <w:rPr>
                <w:rFonts w:ascii="Times New Roman" w:hAnsi="Times New Roman"/>
                <w:sz w:val="24"/>
                <w:szCs w:val="24"/>
              </w:rPr>
            </w:pPr>
            <w:r>
              <w:rPr>
                <w:rFonts w:ascii="Times New Roman" w:hAnsi="Times New Roman"/>
                <w:sz w:val="24"/>
                <w:szCs w:val="24"/>
              </w:rPr>
              <w:t>Notify water system manager</w:t>
            </w:r>
            <w:r w:rsidR="005951AE" w:rsidRPr="0010716B">
              <w:rPr>
                <w:rFonts w:ascii="Times New Roman" w:hAnsi="Times New Roman"/>
                <w:sz w:val="24"/>
                <w:szCs w:val="24"/>
              </w:rPr>
              <w:t xml:space="preserve"> </w:t>
            </w:r>
            <w:r w:rsidR="00AF6952" w:rsidRPr="0010716B">
              <w:rPr>
                <w:rFonts w:ascii="Times New Roman" w:hAnsi="Times New Roman"/>
                <w:sz w:val="24"/>
                <w:szCs w:val="24"/>
              </w:rPr>
              <w:t>immediately</w:t>
            </w:r>
            <w:r w:rsidR="005951AE" w:rsidRPr="0010716B">
              <w:rPr>
                <w:rFonts w:ascii="Times New Roman" w:hAnsi="Times New Roman"/>
                <w:sz w:val="24"/>
                <w:szCs w:val="24"/>
              </w:rPr>
              <w:t xml:space="preserve"> if </w:t>
            </w:r>
            <w:r w:rsidR="003E644F" w:rsidRPr="0010716B">
              <w:rPr>
                <w:rFonts w:ascii="Times New Roman" w:hAnsi="Times New Roman"/>
                <w:sz w:val="24"/>
                <w:szCs w:val="24"/>
              </w:rPr>
              <w:t>chlorine</w:t>
            </w:r>
            <w:r w:rsidR="00AF6952" w:rsidRPr="0010716B">
              <w:rPr>
                <w:rFonts w:ascii="Times New Roman" w:hAnsi="Times New Roman"/>
                <w:sz w:val="24"/>
                <w:szCs w:val="24"/>
              </w:rPr>
              <w:t xml:space="preserve"> measurement is</w:t>
            </w:r>
            <w:r w:rsidR="005951AE" w:rsidRPr="0010716B">
              <w:rPr>
                <w:rFonts w:ascii="Times New Roman" w:hAnsi="Times New Roman"/>
                <w:sz w:val="24"/>
                <w:szCs w:val="24"/>
              </w:rPr>
              <w:t xml:space="preserve"> </w:t>
            </w:r>
            <w:r>
              <w:rPr>
                <w:rFonts w:ascii="Times New Roman" w:hAnsi="Times New Roman"/>
                <w:sz w:val="24"/>
                <w:szCs w:val="24"/>
              </w:rPr>
              <w:t xml:space="preserve">&gt;4 mg/L or </w:t>
            </w:r>
            <w:r w:rsidR="000837C0">
              <w:rPr>
                <w:rFonts w:ascii="Times New Roman" w:hAnsi="Times New Roman"/>
                <w:sz w:val="24"/>
                <w:szCs w:val="24"/>
              </w:rPr>
              <w:t>ND</w:t>
            </w:r>
            <w:r w:rsidR="005951AE" w:rsidRPr="0010716B">
              <w:rPr>
                <w:rFonts w:ascii="Times New Roman" w:hAnsi="Times New Roman"/>
                <w:sz w:val="24"/>
                <w:szCs w:val="24"/>
              </w:rPr>
              <w:t>.</w:t>
            </w:r>
          </w:p>
        </w:tc>
      </w:tr>
      <w:tr w:rsidR="005951AE" w:rsidRPr="0010716B" w14:paraId="1484525B" w14:textId="77777777" w:rsidTr="009810C6">
        <w:tc>
          <w:tcPr>
            <w:tcW w:w="9576" w:type="dxa"/>
            <w:gridSpan w:val="2"/>
          </w:tcPr>
          <w:p w14:paraId="43AFBE92" w14:textId="77777777" w:rsidR="005951AE" w:rsidRPr="0010716B" w:rsidRDefault="005951AE" w:rsidP="009810C6">
            <w:pPr>
              <w:rPr>
                <w:b/>
                <w:sz w:val="24"/>
              </w:rPr>
            </w:pPr>
            <w:r w:rsidRPr="0010716B">
              <w:rPr>
                <w:b/>
                <w:sz w:val="24"/>
              </w:rPr>
              <w:t>References</w:t>
            </w:r>
          </w:p>
          <w:p w14:paraId="3A1936FB" w14:textId="77777777" w:rsidR="005951AE" w:rsidRDefault="005951AE" w:rsidP="009810C6">
            <w:pPr>
              <w:rPr>
                <w:sz w:val="24"/>
              </w:rPr>
            </w:pPr>
            <w:r w:rsidRPr="0010716B">
              <w:rPr>
                <w:sz w:val="24"/>
              </w:rPr>
              <w:t>American</w:t>
            </w:r>
            <w:r w:rsidR="007F2F13">
              <w:rPr>
                <w:sz w:val="24"/>
              </w:rPr>
              <w:t xml:space="preserve"> Public Health Association. 2012</w:t>
            </w:r>
            <w:r w:rsidRPr="0010716B">
              <w:rPr>
                <w:sz w:val="24"/>
              </w:rPr>
              <w:t xml:space="preserve">. </w:t>
            </w:r>
            <w:r w:rsidR="005B135C" w:rsidRPr="0010716B">
              <w:rPr>
                <w:sz w:val="24"/>
              </w:rPr>
              <w:t xml:space="preserve">Method 4500-Cl </w:t>
            </w:r>
            <w:r w:rsidR="005B135C">
              <w:rPr>
                <w:sz w:val="24"/>
              </w:rPr>
              <w:t>G</w:t>
            </w:r>
            <w:r w:rsidR="005B135C" w:rsidRPr="0010716B">
              <w:rPr>
                <w:sz w:val="24"/>
              </w:rPr>
              <w:t>, DPD</w:t>
            </w:r>
            <w:r w:rsidR="005B135C">
              <w:rPr>
                <w:sz w:val="24"/>
              </w:rPr>
              <w:t xml:space="preserve"> Colorimetric Method. In </w:t>
            </w:r>
            <w:r w:rsidRPr="005B135C">
              <w:rPr>
                <w:i/>
                <w:sz w:val="24"/>
              </w:rPr>
              <w:t>Standard Methods for the Examination of Water and Wastewater</w:t>
            </w:r>
            <w:r w:rsidRPr="0010716B">
              <w:rPr>
                <w:sz w:val="24"/>
              </w:rPr>
              <w:t>. 2</w:t>
            </w:r>
            <w:r w:rsidR="005B7F38">
              <w:rPr>
                <w:sz w:val="24"/>
              </w:rPr>
              <w:t>2</w:t>
            </w:r>
            <w:r w:rsidR="005B7F38" w:rsidRPr="005B7F38">
              <w:rPr>
                <w:sz w:val="24"/>
                <w:vertAlign w:val="superscript"/>
              </w:rPr>
              <w:t>nd</w:t>
            </w:r>
            <w:r w:rsidR="005B7F38">
              <w:rPr>
                <w:sz w:val="24"/>
              </w:rPr>
              <w:t xml:space="preserve"> </w:t>
            </w:r>
            <w:r w:rsidR="00621C0E">
              <w:rPr>
                <w:sz w:val="24"/>
              </w:rPr>
              <w:t>Edition.</w:t>
            </w:r>
          </w:p>
          <w:p w14:paraId="4653B645" w14:textId="18C0D5E7" w:rsidR="007F0805" w:rsidRPr="00621C0E" w:rsidRDefault="007F0805" w:rsidP="009810C6">
            <w:pPr>
              <w:rPr>
                <w:sz w:val="24"/>
              </w:rPr>
            </w:pPr>
            <w:r>
              <w:rPr>
                <w:sz w:val="24"/>
              </w:rPr>
              <w:t xml:space="preserve">USEPA. 2009. </w:t>
            </w:r>
            <w:r w:rsidRPr="007F0805">
              <w:rPr>
                <w:i/>
                <w:sz w:val="24"/>
              </w:rPr>
              <w:t>Method 334.0, Determination of Residual Chlorine in Drinking Water Using an On-line Chlorine Analyzer</w:t>
            </w:r>
            <w:r>
              <w:rPr>
                <w:sz w:val="24"/>
              </w:rPr>
              <w:t>. EPA 815-B-09-013.</w:t>
            </w:r>
          </w:p>
        </w:tc>
      </w:tr>
    </w:tbl>
    <w:p w14:paraId="43C95DFB" w14:textId="2DF88388" w:rsidR="00E31EA9" w:rsidRPr="0010716B" w:rsidRDefault="00E31EA9" w:rsidP="00E31EA9">
      <w:pPr>
        <w:rPr>
          <w:sz w:val="24"/>
        </w:rPr>
      </w:pPr>
    </w:p>
    <w:p w14:paraId="33582601" w14:textId="74189414" w:rsidR="00106C24" w:rsidRDefault="00106C24">
      <w:pPr>
        <w:autoSpaceDE/>
        <w:autoSpaceDN/>
        <w:adjustRightInd/>
        <w:spacing w:after="200" w:line="276" w:lineRule="auto"/>
        <w:rPr>
          <w:sz w:val="24"/>
        </w:rPr>
      </w:pPr>
    </w:p>
    <w:p w14:paraId="24EC113D" w14:textId="77777777" w:rsidR="00E31EA9" w:rsidRDefault="00E31EA9">
      <w:pPr>
        <w:autoSpaceDE/>
        <w:autoSpaceDN/>
        <w:adjustRightInd/>
        <w:spacing w:after="200" w:line="276" w:lineRule="auto"/>
        <w:rPr>
          <w:sz w:val="24"/>
        </w:rPr>
      </w:pPr>
    </w:p>
    <w:p w14:paraId="6DF5C2A4" w14:textId="77777777" w:rsidR="00106C24" w:rsidRDefault="00106C24">
      <w:pPr>
        <w:autoSpaceDE/>
        <w:autoSpaceDN/>
        <w:adjustRightInd/>
        <w:spacing w:after="200" w:line="276" w:lineRule="auto"/>
        <w:rPr>
          <w:sz w:val="24"/>
        </w:rPr>
      </w:pPr>
      <w:r>
        <w:rPr>
          <w:sz w:val="24"/>
        </w:rPr>
        <w:br w:type="page"/>
      </w:r>
    </w:p>
    <w:tbl>
      <w:tblPr>
        <w:tblStyle w:val="TableGrid"/>
        <w:tblW w:w="0" w:type="auto"/>
        <w:tblLook w:val="04A0" w:firstRow="1" w:lastRow="0" w:firstColumn="1" w:lastColumn="0" w:noHBand="0" w:noVBand="1"/>
      </w:tblPr>
      <w:tblGrid>
        <w:gridCol w:w="4788"/>
        <w:gridCol w:w="4788"/>
      </w:tblGrid>
      <w:tr w:rsidR="000A7FCA" w:rsidRPr="0010716B" w14:paraId="57C01ABA" w14:textId="77777777" w:rsidTr="00D72AA4">
        <w:tc>
          <w:tcPr>
            <w:tcW w:w="4788" w:type="dxa"/>
          </w:tcPr>
          <w:p w14:paraId="2D62EBC7" w14:textId="6213C307" w:rsidR="000A7FCA" w:rsidRPr="00DA310D" w:rsidRDefault="00D40414" w:rsidP="00D72AA4">
            <w:pPr>
              <w:rPr>
                <w:sz w:val="24"/>
              </w:rPr>
            </w:pPr>
            <w:r w:rsidRPr="0010716B">
              <w:rPr>
                <w:sz w:val="24"/>
              </w:rPr>
              <w:lastRenderedPageBreak/>
              <w:br w:type="page"/>
            </w:r>
            <w:r w:rsidR="000A7FCA">
              <w:rPr>
                <w:sz w:val="24"/>
              </w:rPr>
              <w:br w:type="page"/>
            </w:r>
            <w:r w:rsidR="000A7FCA" w:rsidRPr="00DA310D">
              <w:rPr>
                <w:sz w:val="24"/>
              </w:rPr>
              <w:t>Water System Name</w:t>
            </w:r>
          </w:p>
          <w:p w14:paraId="46FC0211" w14:textId="77777777" w:rsidR="000A7FCA" w:rsidRPr="0010716B" w:rsidRDefault="000A7FCA" w:rsidP="00D72AA4">
            <w:pPr>
              <w:rPr>
                <w:b/>
                <w:sz w:val="24"/>
              </w:rPr>
            </w:pPr>
            <w:r w:rsidRPr="00DA310D">
              <w:rPr>
                <w:sz w:val="24"/>
              </w:rPr>
              <w:t>PWSID</w:t>
            </w:r>
          </w:p>
        </w:tc>
        <w:tc>
          <w:tcPr>
            <w:tcW w:w="4788" w:type="dxa"/>
          </w:tcPr>
          <w:p w14:paraId="4CE818AC" w14:textId="77777777" w:rsidR="000A7FCA" w:rsidRPr="00DA310D" w:rsidRDefault="000A7FCA" w:rsidP="00D72AA4">
            <w:pPr>
              <w:jc w:val="right"/>
              <w:rPr>
                <w:sz w:val="24"/>
              </w:rPr>
            </w:pPr>
            <w:r w:rsidRPr="00DA310D">
              <w:rPr>
                <w:sz w:val="24"/>
              </w:rPr>
              <w:t>Revision Date</w:t>
            </w:r>
          </w:p>
          <w:p w14:paraId="7F0757CC" w14:textId="77777777" w:rsidR="000A7FCA" w:rsidRPr="0010716B" w:rsidRDefault="000A7FCA" w:rsidP="00D72AA4">
            <w:pPr>
              <w:jc w:val="right"/>
              <w:rPr>
                <w:b/>
                <w:sz w:val="24"/>
              </w:rPr>
            </w:pPr>
            <w:r w:rsidRPr="00DA310D">
              <w:rPr>
                <w:sz w:val="24"/>
              </w:rPr>
              <w:t>Revision No.</w:t>
            </w:r>
          </w:p>
        </w:tc>
      </w:tr>
      <w:tr w:rsidR="000A7FCA" w:rsidRPr="0010716B" w14:paraId="059D55C5" w14:textId="77777777" w:rsidTr="00D72AA4">
        <w:tc>
          <w:tcPr>
            <w:tcW w:w="9576" w:type="dxa"/>
            <w:gridSpan w:val="2"/>
          </w:tcPr>
          <w:p w14:paraId="7FCE47E1" w14:textId="77777777" w:rsidR="000A7FCA" w:rsidRDefault="000A7FCA" w:rsidP="00D72AA4">
            <w:pPr>
              <w:jc w:val="center"/>
              <w:rPr>
                <w:b/>
                <w:sz w:val="24"/>
              </w:rPr>
            </w:pPr>
            <w:r w:rsidRPr="0010716B">
              <w:rPr>
                <w:b/>
                <w:sz w:val="24"/>
              </w:rPr>
              <w:t>Standard Operating Procedure</w:t>
            </w:r>
          </w:p>
          <w:p w14:paraId="27A87BAD" w14:textId="77777777" w:rsidR="000A7FCA" w:rsidRPr="0010716B" w:rsidRDefault="000A7FCA" w:rsidP="004633AD">
            <w:pPr>
              <w:pStyle w:val="Heading1"/>
              <w:outlineLvl w:val="0"/>
            </w:pPr>
            <w:bookmarkStart w:id="4" w:name="_Toc396997423"/>
            <w:r w:rsidRPr="0010716B">
              <w:t>Field Measurement of Conductivity</w:t>
            </w:r>
            <w:bookmarkEnd w:id="4"/>
          </w:p>
        </w:tc>
      </w:tr>
      <w:tr w:rsidR="000A7FCA" w:rsidRPr="0010716B" w14:paraId="1697B011" w14:textId="77777777" w:rsidTr="00D72AA4">
        <w:tc>
          <w:tcPr>
            <w:tcW w:w="9576" w:type="dxa"/>
            <w:gridSpan w:val="2"/>
          </w:tcPr>
          <w:p w14:paraId="7FF029B3" w14:textId="77777777" w:rsidR="000A7FCA" w:rsidRPr="0010716B" w:rsidRDefault="000A7FCA" w:rsidP="00D72AA4">
            <w:pPr>
              <w:rPr>
                <w:b/>
                <w:sz w:val="24"/>
              </w:rPr>
            </w:pPr>
            <w:r w:rsidRPr="0010716B">
              <w:rPr>
                <w:b/>
                <w:sz w:val="24"/>
              </w:rPr>
              <w:t>Planning Steps</w:t>
            </w:r>
            <w:r>
              <w:rPr>
                <w:b/>
                <w:sz w:val="24"/>
              </w:rPr>
              <w:t xml:space="preserve"> (see General SOP for additional steps)</w:t>
            </w:r>
          </w:p>
          <w:p w14:paraId="3B7CAEA4" w14:textId="77777777" w:rsidR="000A7FCA" w:rsidRDefault="000A7FCA" w:rsidP="00491937">
            <w:pPr>
              <w:pStyle w:val="ListParagraph"/>
              <w:numPr>
                <w:ilvl w:val="0"/>
                <w:numId w:val="46"/>
              </w:numPr>
              <w:ind w:left="360"/>
              <w:rPr>
                <w:rFonts w:ascii="Times New Roman" w:hAnsi="Times New Roman"/>
                <w:sz w:val="24"/>
                <w:szCs w:val="24"/>
              </w:rPr>
            </w:pPr>
            <w:r>
              <w:rPr>
                <w:rFonts w:ascii="Times New Roman" w:hAnsi="Times New Roman"/>
                <w:sz w:val="24"/>
                <w:szCs w:val="24"/>
              </w:rPr>
              <w:t>Prepare the conductivity meter for use by following manufacturer’s directions.</w:t>
            </w:r>
          </w:p>
          <w:p w14:paraId="394491BC" w14:textId="6DCFD34C" w:rsidR="000A7FCA" w:rsidRPr="0010716B" w:rsidRDefault="000A7FCA" w:rsidP="00491937">
            <w:pPr>
              <w:pStyle w:val="ListParagraph"/>
              <w:numPr>
                <w:ilvl w:val="0"/>
                <w:numId w:val="46"/>
              </w:numPr>
              <w:ind w:left="360"/>
              <w:rPr>
                <w:rFonts w:ascii="Times New Roman" w:hAnsi="Times New Roman"/>
                <w:sz w:val="24"/>
                <w:szCs w:val="24"/>
              </w:rPr>
            </w:pPr>
            <w:r>
              <w:rPr>
                <w:rFonts w:ascii="Times New Roman" w:hAnsi="Times New Roman"/>
                <w:sz w:val="24"/>
                <w:szCs w:val="24"/>
              </w:rPr>
              <w:t>Use a conductivity standard solution (e.g., potassium chloride (</w:t>
            </w:r>
            <w:proofErr w:type="spellStart"/>
            <w:r>
              <w:rPr>
                <w:rFonts w:ascii="Times New Roman" w:hAnsi="Times New Roman"/>
                <w:sz w:val="24"/>
                <w:szCs w:val="24"/>
              </w:rPr>
              <w:t>KCl</w:t>
            </w:r>
            <w:proofErr w:type="spellEnd"/>
            <w:r>
              <w:rPr>
                <w:rFonts w:ascii="Times New Roman" w:hAnsi="Times New Roman"/>
                <w:sz w:val="24"/>
                <w:szCs w:val="24"/>
              </w:rPr>
              <w:t>) or sodium chloride (</w:t>
            </w:r>
            <w:proofErr w:type="spellStart"/>
            <w:r>
              <w:rPr>
                <w:rFonts w:ascii="Times New Roman" w:hAnsi="Times New Roman"/>
                <w:sz w:val="24"/>
                <w:szCs w:val="24"/>
              </w:rPr>
              <w:t>NaCl</w:t>
            </w:r>
            <w:proofErr w:type="spellEnd"/>
            <w:r>
              <w:rPr>
                <w:rFonts w:ascii="Times New Roman" w:hAnsi="Times New Roman"/>
                <w:sz w:val="24"/>
                <w:szCs w:val="24"/>
              </w:rPr>
              <w:t>)</w:t>
            </w:r>
            <w:r w:rsidR="006C1DA1">
              <w:rPr>
                <w:rFonts w:ascii="Times New Roman" w:hAnsi="Times New Roman"/>
                <w:sz w:val="24"/>
                <w:szCs w:val="24"/>
              </w:rPr>
              <w:t>)</w:t>
            </w:r>
            <w:r>
              <w:rPr>
                <w:rFonts w:ascii="Times New Roman" w:hAnsi="Times New Roman"/>
                <w:sz w:val="24"/>
                <w:szCs w:val="24"/>
              </w:rPr>
              <w:t xml:space="preserve"> to calibrate the meter for the expected range of measurements. See manufacturer’s directions or Standard Method 2510B for directions on preparing a standard solution.</w:t>
            </w:r>
          </w:p>
        </w:tc>
      </w:tr>
      <w:tr w:rsidR="000A7FCA" w:rsidRPr="0010716B" w14:paraId="610C3054" w14:textId="77777777" w:rsidTr="00D72AA4">
        <w:tc>
          <w:tcPr>
            <w:tcW w:w="9576" w:type="dxa"/>
            <w:gridSpan w:val="2"/>
          </w:tcPr>
          <w:p w14:paraId="544A3CB0" w14:textId="77777777" w:rsidR="000A7FCA" w:rsidRPr="0010716B" w:rsidRDefault="000A7FCA" w:rsidP="00D72AA4">
            <w:pPr>
              <w:rPr>
                <w:b/>
                <w:sz w:val="24"/>
              </w:rPr>
            </w:pPr>
            <w:r w:rsidRPr="0010716B">
              <w:rPr>
                <w:b/>
                <w:sz w:val="24"/>
              </w:rPr>
              <w:t xml:space="preserve">Equipment </w:t>
            </w:r>
            <w:r>
              <w:rPr>
                <w:b/>
                <w:sz w:val="24"/>
              </w:rPr>
              <w:t>and Supplies (see General SOP for additional equipment and supplies)</w:t>
            </w:r>
          </w:p>
          <w:p w14:paraId="3F0714D6" w14:textId="15108ED8" w:rsidR="000A7FCA" w:rsidRDefault="000A7FCA" w:rsidP="00491937">
            <w:pPr>
              <w:pStyle w:val="ListParagraph"/>
              <w:numPr>
                <w:ilvl w:val="0"/>
                <w:numId w:val="29"/>
              </w:numPr>
              <w:ind w:left="720"/>
              <w:rPr>
                <w:rFonts w:ascii="Times New Roman" w:hAnsi="Times New Roman"/>
                <w:sz w:val="24"/>
                <w:szCs w:val="24"/>
              </w:rPr>
            </w:pPr>
            <w:r>
              <w:rPr>
                <w:rFonts w:ascii="Times New Roman" w:hAnsi="Times New Roman"/>
                <w:sz w:val="24"/>
                <w:szCs w:val="24"/>
              </w:rPr>
              <w:t>Conductivity m</w:t>
            </w:r>
            <w:r w:rsidRPr="0010716B">
              <w:rPr>
                <w:rFonts w:ascii="Times New Roman" w:hAnsi="Times New Roman"/>
                <w:sz w:val="24"/>
                <w:szCs w:val="24"/>
              </w:rPr>
              <w:t>eter</w:t>
            </w:r>
            <w:r>
              <w:rPr>
                <w:rFonts w:ascii="Times New Roman" w:hAnsi="Times New Roman"/>
                <w:sz w:val="24"/>
                <w:szCs w:val="24"/>
              </w:rPr>
              <w:t xml:space="preserve"> with built-in temperature sensor</w:t>
            </w:r>
          </w:p>
          <w:p w14:paraId="0DB73AF9" w14:textId="77777777" w:rsidR="000A7FCA" w:rsidRPr="0010716B" w:rsidRDefault="000A7FCA" w:rsidP="00491937">
            <w:pPr>
              <w:pStyle w:val="ListParagraph"/>
              <w:numPr>
                <w:ilvl w:val="0"/>
                <w:numId w:val="29"/>
              </w:numPr>
              <w:ind w:left="720"/>
              <w:rPr>
                <w:rFonts w:ascii="Times New Roman" w:hAnsi="Times New Roman"/>
                <w:sz w:val="24"/>
                <w:szCs w:val="24"/>
              </w:rPr>
            </w:pPr>
            <w:r>
              <w:rPr>
                <w:rFonts w:ascii="Times New Roman" w:hAnsi="Times New Roman"/>
                <w:sz w:val="24"/>
                <w:szCs w:val="24"/>
              </w:rPr>
              <w:t>Meter manual</w:t>
            </w:r>
          </w:p>
          <w:p w14:paraId="495E2525" w14:textId="77777777" w:rsidR="000A7FCA" w:rsidRDefault="000A7FCA" w:rsidP="00491937">
            <w:pPr>
              <w:pStyle w:val="ListParagraph"/>
              <w:numPr>
                <w:ilvl w:val="0"/>
                <w:numId w:val="29"/>
              </w:numPr>
              <w:ind w:left="720"/>
              <w:rPr>
                <w:rFonts w:ascii="Times New Roman" w:hAnsi="Times New Roman"/>
                <w:sz w:val="24"/>
                <w:szCs w:val="24"/>
              </w:rPr>
            </w:pPr>
            <w:r>
              <w:rPr>
                <w:rFonts w:ascii="Times New Roman" w:hAnsi="Times New Roman"/>
                <w:sz w:val="24"/>
                <w:szCs w:val="24"/>
              </w:rPr>
              <w:t>Standard solution (</w:t>
            </w:r>
            <w:proofErr w:type="spellStart"/>
            <w:r>
              <w:rPr>
                <w:rFonts w:ascii="Times New Roman" w:hAnsi="Times New Roman"/>
                <w:sz w:val="24"/>
                <w:szCs w:val="24"/>
              </w:rPr>
              <w:t>KCl</w:t>
            </w:r>
            <w:proofErr w:type="spellEnd"/>
            <w:r>
              <w:rPr>
                <w:rFonts w:ascii="Times New Roman" w:hAnsi="Times New Roman"/>
                <w:sz w:val="24"/>
                <w:szCs w:val="24"/>
              </w:rPr>
              <w:t xml:space="preserve"> or </w:t>
            </w:r>
            <w:proofErr w:type="spellStart"/>
            <w:r>
              <w:rPr>
                <w:rFonts w:ascii="Times New Roman" w:hAnsi="Times New Roman"/>
                <w:sz w:val="24"/>
                <w:szCs w:val="24"/>
              </w:rPr>
              <w:t>NaCl</w:t>
            </w:r>
            <w:proofErr w:type="spellEnd"/>
            <w:r>
              <w:rPr>
                <w:rFonts w:ascii="Times New Roman" w:hAnsi="Times New Roman"/>
                <w:sz w:val="24"/>
                <w:szCs w:val="24"/>
              </w:rPr>
              <w:t>)</w:t>
            </w:r>
          </w:p>
          <w:p w14:paraId="3BC3C93E" w14:textId="77777777" w:rsidR="000A7FCA" w:rsidRPr="00247443" w:rsidRDefault="000A7FCA" w:rsidP="00491937">
            <w:pPr>
              <w:pStyle w:val="ListParagraph"/>
              <w:numPr>
                <w:ilvl w:val="0"/>
                <w:numId w:val="29"/>
              </w:numPr>
              <w:ind w:left="720"/>
              <w:rPr>
                <w:rFonts w:ascii="Times New Roman" w:hAnsi="Times New Roman"/>
                <w:sz w:val="24"/>
                <w:szCs w:val="24"/>
              </w:rPr>
            </w:pPr>
            <w:r>
              <w:rPr>
                <w:rFonts w:ascii="Times New Roman" w:hAnsi="Times New Roman"/>
                <w:sz w:val="24"/>
                <w:szCs w:val="24"/>
              </w:rPr>
              <w:t>Plastic sample bottles, 100-200 mL</w:t>
            </w:r>
          </w:p>
        </w:tc>
      </w:tr>
      <w:tr w:rsidR="000A7FCA" w:rsidRPr="0010716B" w14:paraId="7DC2DE8C" w14:textId="77777777" w:rsidTr="00D72AA4">
        <w:tc>
          <w:tcPr>
            <w:tcW w:w="9576" w:type="dxa"/>
            <w:gridSpan w:val="2"/>
          </w:tcPr>
          <w:p w14:paraId="2BA6FA6E" w14:textId="77777777" w:rsidR="000A7FCA" w:rsidRPr="0010716B" w:rsidRDefault="000A7FCA" w:rsidP="00D72AA4">
            <w:pPr>
              <w:rPr>
                <w:b/>
                <w:sz w:val="24"/>
              </w:rPr>
            </w:pPr>
            <w:r w:rsidRPr="0010716B">
              <w:rPr>
                <w:b/>
                <w:sz w:val="24"/>
              </w:rPr>
              <w:t xml:space="preserve">Calibration </w:t>
            </w:r>
            <w:r>
              <w:rPr>
                <w:b/>
                <w:sz w:val="24"/>
              </w:rPr>
              <w:t xml:space="preserve">Verification </w:t>
            </w:r>
            <w:r w:rsidRPr="0010716B">
              <w:rPr>
                <w:b/>
                <w:sz w:val="24"/>
              </w:rPr>
              <w:t>Steps</w:t>
            </w:r>
          </w:p>
          <w:p w14:paraId="3FE227BA" w14:textId="77777777" w:rsidR="000A7FCA" w:rsidRPr="00D975C5" w:rsidRDefault="000A7FCA" w:rsidP="00491937">
            <w:pPr>
              <w:pStyle w:val="ListParagraph"/>
              <w:numPr>
                <w:ilvl w:val="0"/>
                <w:numId w:val="35"/>
              </w:numPr>
              <w:ind w:left="360"/>
              <w:rPr>
                <w:rFonts w:ascii="Times New Roman" w:hAnsi="Times New Roman"/>
                <w:sz w:val="24"/>
                <w:szCs w:val="24"/>
              </w:rPr>
            </w:pPr>
            <w:r w:rsidRPr="00D975C5">
              <w:rPr>
                <w:rFonts w:ascii="Times New Roman" w:hAnsi="Times New Roman"/>
                <w:sz w:val="24"/>
                <w:szCs w:val="24"/>
              </w:rPr>
              <w:t xml:space="preserve">At start of sample run, </w:t>
            </w:r>
            <w:r>
              <w:rPr>
                <w:rFonts w:ascii="Times New Roman" w:hAnsi="Times New Roman"/>
                <w:sz w:val="24"/>
                <w:szCs w:val="24"/>
              </w:rPr>
              <w:t>check the conductivity</w:t>
            </w:r>
            <w:r w:rsidRPr="00D975C5">
              <w:rPr>
                <w:rFonts w:ascii="Times New Roman" w:hAnsi="Times New Roman"/>
                <w:sz w:val="24"/>
                <w:szCs w:val="24"/>
              </w:rPr>
              <w:t xml:space="preserve"> meter</w:t>
            </w:r>
            <w:r>
              <w:rPr>
                <w:rFonts w:ascii="Times New Roman" w:hAnsi="Times New Roman"/>
                <w:sz w:val="24"/>
                <w:szCs w:val="24"/>
              </w:rPr>
              <w:t xml:space="preserve"> calibration</w:t>
            </w:r>
            <w:r w:rsidRPr="00D975C5">
              <w:rPr>
                <w:rFonts w:ascii="Times New Roman" w:hAnsi="Times New Roman"/>
                <w:sz w:val="24"/>
                <w:szCs w:val="24"/>
              </w:rPr>
              <w:t xml:space="preserve"> </w:t>
            </w:r>
            <w:r>
              <w:rPr>
                <w:rFonts w:ascii="Times New Roman" w:hAnsi="Times New Roman"/>
                <w:sz w:val="24"/>
                <w:szCs w:val="24"/>
              </w:rPr>
              <w:t>by following instructions in the meter user manual. Typical instructions are as follows</w:t>
            </w:r>
            <w:r w:rsidRPr="00D975C5">
              <w:rPr>
                <w:rFonts w:ascii="Times New Roman" w:hAnsi="Times New Roman"/>
                <w:sz w:val="24"/>
                <w:szCs w:val="24"/>
              </w:rPr>
              <w:t>:</w:t>
            </w:r>
          </w:p>
          <w:p w14:paraId="621AD546" w14:textId="526495F4" w:rsidR="000A7FCA" w:rsidRPr="00D975C5" w:rsidRDefault="000A7FCA" w:rsidP="00491937">
            <w:pPr>
              <w:pStyle w:val="ListParagraph"/>
              <w:numPr>
                <w:ilvl w:val="0"/>
                <w:numId w:val="36"/>
              </w:numPr>
              <w:ind w:left="720"/>
              <w:rPr>
                <w:rFonts w:ascii="Times New Roman" w:hAnsi="Times New Roman"/>
                <w:sz w:val="24"/>
                <w:szCs w:val="24"/>
              </w:rPr>
            </w:pPr>
            <w:r w:rsidRPr="00D975C5">
              <w:rPr>
                <w:rFonts w:ascii="Times New Roman" w:hAnsi="Times New Roman"/>
                <w:sz w:val="24"/>
              </w:rPr>
              <w:t>Rinse probe thoroughly with deionized water, and blot dry with lab wipe or paper towel.</w:t>
            </w:r>
          </w:p>
          <w:p w14:paraId="3A74BBF1" w14:textId="58E488E5" w:rsidR="000A7FCA" w:rsidRDefault="000A7FCA" w:rsidP="00491937">
            <w:pPr>
              <w:pStyle w:val="ListParagraph"/>
              <w:numPr>
                <w:ilvl w:val="0"/>
                <w:numId w:val="36"/>
              </w:numPr>
              <w:ind w:left="720"/>
              <w:rPr>
                <w:rFonts w:ascii="Times New Roman" w:hAnsi="Times New Roman"/>
                <w:sz w:val="24"/>
                <w:szCs w:val="24"/>
              </w:rPr>
            </w:pPr>
            <w:r w:rsidRPr="00D975C5">
              <w:rPr>
                <w:rFonts w:ascii="Times New Roman" w:hAnsi="Times New Roman"/>
                <w:sz w:val="24"/>
                <w:szCs w:val="24"/>
              </w:rPr>
              <w:t xml:space="preserve">Place probe into a wide mouth sample jar containing approximately </w:t>
            </w:r>
            <w:r w:rsidR="003F266E">
              <w:rPr>
                <w:rFonts w:ascii="Times New Roman" w:hAnsi="Times New Roman"/>
                <w:sz w:val="24"/>
                <w:szCs w:val="24"/>
              </w:rPr>
              <w:t>1/2</w:t>
            </w:r>
            <w:r w:rsidRPr="00D975C5">
              <w:rPr>
                <w:rFonts w:ascii="Times New Roman" w:hAnsi="Times New Roman"/>
                <w:sz w:val="24"/>
                <w:szCs w:val="24"/>
              </w:rPr>
              <w:t xml:space="preserve"> inch of </w:t>
            </w:r>
            <w:r>
              <w:rPr>
                <w:rFonts w:ascii="Times New Roman" w:hAnsi="Times New Roman"/>
                <w:sz w:val="24"/>
                <w:szCs w:val="24"/>
              </w:rPr>
              <w:t xml:space="preserve">sodium chloride standard solution with a conductivity value in the same range as the sample. </w:t>
            </w:r>
          </w:p>
          <w:p w14:paraId="2B5ADA67" w14:textId="77777777" w:rsidR="000A7FCA" w:rsidRPr="00D975C5" w:rsidRDefault="000A7FCA" w:rsidP="00491937">
            <w:pPr>
              <w:pStyle w:val="ListParagraph"/>
              <w:numPr>
                <w:ilvl w:val="0"/>
                <w:numId w:val="36"/>
              </w:numPr>
              <w:ind w:left="720"/>
              <w:rPr>
                <w:rFonts w:ascii="Times New Roman" w:hAnsi="Times New Roman"/>
                <w:sz w:val="24"/>
                <w:szCs w:val="24"/>
              </w:rPr>
            </w:pPr>
            <w:r>
              <w:rPr>
                <w:rFonts w:ascii="Times New Roman" w:hAnsi="Times New Roman"/>
                <w:sz w:val="24"/>
                <w:szCs w:val="24"/>
              </w:rPr>
              <w:t>Perform the conductivity measurement as described in the meter user manual.</w:t>
            </w:r>
            <w:r w:rsidRPr="00D975C5">
              <w:rPr>
                <w:rFonts w:ascii="Times New Roman" w:hAnsi="Times New Roman"/>
                <w:sz w:val="24"/>
                <w:szCs w:val="24"/>
              </w:rPr>
              <w:t xml:space="preserve"> </w:t>
            </w:r>
          </w:p>
          <w:p w14:paraId="577970B1" w14:textId="77777777" w:rsidR="000A7FCA" w:rsidRPr="00D975C5" w:rsidRDefault="000A7FCA" w:rsidP="00491937">
            <w:pPr>
              <w:pStyle w:val="ListParagraph"/>
              <w:numPr>
                <w:ilvl w:val="0"/>
                <w:numId w:val="36"/>
              </w:numPr>
              <w:ind w:left="720"/>
              <w:rPr>
                <w:rFonts w:ascii="Times New Roman" w:hAnsi="Times New Roman"/>
                <w:sz w:val="24"/>
                <w:szCs w:val="24"/>
              </w:rPr>
            </w:pPr>
            <w:r>
              <w:rPr>
                <w:rFonts w:ascii="Times New Roman" w:hAnsi="Times New Roman"/>
                <w:sz w:val="24"/>
                <w:szCs w:val="24"/>
              </w:rPr>
              <w:t>Check that conductivity measurement is within the accuracy limits as listed on the standard solution label</w:t>
            </w:r>
            <w:r w:rsidRPr="00D975C5">
              <w:rPr>
                <w:rFonts w:ascii="Times New Roman" w:hAnsi="Times New Roman"/>
                <w:sz w:val="24"/>
                <w:szCs w:val="24"/>
              </w:rPr>
              <w:t>.</w:t>
            </w:r>
          </w:p>
          <w:p w14:paraId="68E516E2" w14:textId="77777777" w:rsidR="000A7FCA" w:rsidRPr="00D975C5" w:rsidRDefault="000A7FCA" w:rsidP="00491937">
            <w:pPr>
              <w:pStyle w:val="ListParagraph"/>
              <w:numPr>
                <w:ilvl w:val="0"/>
                <w:numId w:val="36"/>
              </w:numPr>
              <w:ind w:left="720"/>
              <w:rPr>
                <w:rFonts w:ascii="Times New Roman" w:hAnsi="Times New Roman"/>
                <w:sz w:val="24"/>
                <w:szCs w:val="24"/>
              </w:rPr>
            </w:pPr>
            <w:r>
              <w:rPr>
                <w:rFonts w:ascii="Times New Roman" w:hAnsi="Times New Roman"/>
                <w:sz w:val="24"/>
                <w:szCs w:val="24"/>
              </w:rPr>
              <w:t>If the check is not satisfactory, calibrate the meter using directions in the meter user manual and r</w:t>
            </w:r>
            <w:r w:rsidRPr="00D975C5">
              <w:rPr>
                <w:rFonts w:ascii="Times New Roman" w:hAnsi="Times New Roman"/>
                <w:sz w:val="24"/>
                <w:szCs w:val="24"/>
              </w:rPr>
              <w:t xml:space="preserve">epeat </w:t>
            </w:r>
            <w:r>
              <w:rPr>
                <w:rFonts w:ascii="Times New Roman" w:hAnsi="Times New Roman"/>
                <w:sz w:val="24"/>
                <w:szCs w:val="24"/>
              </w:rPr>
              <w:t>steps above</w:t>
            </w:r>
            <w:r w:rsidRPr="00D975C5">
              <w:rPr>
                <w:rFonts w:ascii="Times New Roman" w:hAnsi="Times New Roman"/>
                <w:sz w:val="24"/>
                <w:szCs w:val="24"/>
              </w:rPr>
              <w:t xml:space="preserve"> with </w:t>
            </w:r>
            <w:r>
              <w:rPr>
                <w:rFonts w:ascii="Times New Roman" w:hAnsi="Times New Roman"/>
                <w:sz w:val="24"/>
                <w:szCs w:val="24"/>
              </w:rPr>
              <w:t xml:space="preserve">a </w:t>
            </w:r>
            <w:r w:rsidRPr="00D975C5">
              <w:rPr>
                <w:rFonts w:ascii="Times New Roman" w:hAnsi="Times New Roman"/>
                <w:sz w:val="24"/>
                <w:szCs w:val="24"/>
              </w:rPr>
              <w:t xml:space="preserve">fresh </w:t>
            </w:r>
            <w:r>
              <w:rPr>
                <w:rFonts w:ascii="Times New Roman" w:hAnsi="Times New Roman"/>
                <w:sz w:val="24"/>
                <w:szCs w:val="24"/>
              </w:rPr>
              <w:t>standard</w:t>
            </w:r>
            <w:r w:rsidRPr="00D975C5">
              <w:rPr>
                <w:rFonts w:ascii="Times New Roman" w:hAnsi="Times New Roman"/>
                <w:sz w:val="24"/>
                <w:szCs w:val="24"/>
              </w:rPr>
              <w:t xml:space="preserve"> solution.</w:t>
            </w:r>
          </w:p>
          <w:p w14:paraId="37ABBB1D" w14:textId="77777777" w:rsidR="000A7FCA" w:rsidRDefault="000A7FCA" w:rsidP="00491937">
            <w:pPr>
              <w:pStyle w:val="ListParagraph"/>
              <w:numPr>
                <w:ilvl w:val="0"/>
                <w:numId w:val="36"/>
              </w:numPr>
              <w:ind w:left="720"/>
              <w:rPr>
                <w:rFonts w:ascii="Times New Roman" w:hAnsi="Times New Roman"/>
                <w:sz w:val="24"/>
                <w:szCs w:val="24"/>
              </w:rPr>
            </w:pPr>
            <w:r w:rsidRPr="00D975C5">
              <w:rPr>
                <w:rFonts w:ascii="Times New Roman" w:hAnsi="Times New Roman"/>
                <w:sz w:val="24"/>
                <w:szCs w:val="24"/>
              </w:rPr>
              <w:t xml:space="preserve">If calibration check fails a second time, </w:t>
            </w:r>
            <w:r>
              <w:rPr>
                <w:rFonts w:ascii="Times New Roman" w:hAnsi="Times New Roman"/>
                <w:sz w:val="24"/>
                <w:szCs w:val="24"/>
              </w:rPr>
              <w:t>clean</w:t>
            </w:r>
            <w:r w:rsidRPr="00D975C5">
              <w:rPr>
                <w:rFonts w:ascii="Times New Roman" w:hAnsi="Times New Roman"/>
                <w:sz w:val="24"/>
                <w:szCs w:val="24"/>
              </w:rPr>
              <w:t xml:space="preserve"> the probe </w:t>
            </w:r>
            <w:r>
              <w:rPr>
                <w:rFonts w:ascii="Times New Roman" w:hAnsi="Times New Roman"/>
                <w:sz w:val="24"/>
                <w:szCs w:val="24"/>
              </w:rPr>
              <w:t xml:space="preserve">with a diluted 1:1 hydrochloric acid solution to remove mineral build-up, </w:t>
            </w:r>
            <w:r w:rsidRPr="00D975C5">
              <w:rPr>
                <w:rFonts w:ascii="Times New Roman" w:hAnsi="Times New Roman"/>
                <w:sz w:val="24"/>
                <w:szCs w:val="24"/>
              </w:rPr>
              <w:t>and repeat steps</w:t>
            </w:r>
            <w:r>
              <w:rPr>
                <w:rFonts w:ascii="Times New Roman" w:hAnsi="Times New Roman"/>
                <w:sz w:val="24"/>
                <w:szCs w:val="24"/>
              </w:rPr>
              <w:t xml:space="preserve"> above</w:t>
            </w:r>
            <w:r w:rsidRPr="00D975C5">
              <w:rPr>
                <w:rFonts w:ascii="Times New Roman" w:hAnsi="Times New Roman"/>
                <w:sz w:val="24"/>
                <w:szCs w:val="24"/>
              </w:rPr>
              <w:t>.</w:t>
            </w:r>
          </w:p>
          <w:p w14:paraId="5236074C" w14:textId="77777777" w:rsidR="000A7FCA" w:rsidRPr="00D975C5" w:rsidRDefault="000A7FCA" w:rsidP="00491937">
            <w:pPr>
              <w:pStyle w:val="ListParagraph"/>
              <w:numPr>
                <w:ilvl w:val="0"/>
                <w:numId w:val="36"/>
              </w:numPr>
              <w:ind w:left="720"/>
              <w:rPr>
                <w:rFonts w:ascii="Times New Roman" w:hAnsi="Times New Roman"/>
                <w:sz w:val="24"/>
                <w:szCs w:val="24"/>
              </w:rPr>
            </w:pPr>
            <w:r>
              <w:rPr>
                <w:rFonts w:ascii="Times New Roman" w:hAnsi="Times New Roman"/>
                <w:sz w:val="24"/>
                <w:szCs w:val="24"/>
              </w:rPr>
              <w:t>If calibration check fails a third time, replace the probe and repeat steps above.</w:t>
            </w:r>
          </w:p>
        </w:tc>
      </w:tr>
      <w:tr w:rsidR="000A7FCA" w:rsidRPr="0010716B" w14:paraId="259A7DF4" w14:textId="77777777" w:rsidTr="00D72AA4">
        <w:tc>
          <w:tcPr>
            <w:tcW w:w="9576" w:type="dxa"/>
            <w:gridSpan w:val="2"/>
          </w:tcPr>
          <w:p w14:paraId="37E0AF4D" w14:textId="77777777" w:rsidR="000A7FCA" w:rsidRPr="0010716B" w:rsidRDefault="000A7FCA" w:rsidP="00D72AA4">
            <w:pPr>
              <w:rPr>
                <w:b/>
                <w:sz w:val="24"/>
              </w:rPr>
            </w:pPr>
            <w:r w:rsidRPr="0010716B">
              <w:rPr>
                <w:b/>
                <w:sz w:val="24"/>
              </w:rPr>
              <w:t xml:space="preserve">Sample Collection </w:t>
            </w:r>
            <w:r>
              <w:rPr>
                <w:b/>
                <w:sz w:val="24"/>
              </w:rPr>
              <w:t xml:space="preserve">and Measurement </w:t>
            </w:r>
            <w:r w:rsidRPr="0010716B">
              <w:rPr>
                <w:b/>
                <w:sz w:val="24"/>
              </w:rPr>
              <w:t>Steps</w:t>
            </w:r>
          </w:p>
          <w:p w14:paraId="41B1DBFD" w14:textId="77777777" w:rsidR="000A7FCA" w:rsidRPr="0010716B" w:rsidRDefault="000A7FCA" w:rsidP="00491937">
            <w:pPr>
              <w:pStyle w:val="ListParagraph"/>
              <w:numPr>
                <w:ilvl w:val="0"/>
                <w:numId w:val="28"/>
              </w:numPr>
              <w:ind w:left="360"/>
              <w:rPr>
                <w:rFonts w:ascii="Times New Roman" w:hAnsi="Times New Roman"/>
                <w:sz w:val="24"/>
                <w:szCs w:val="24"/>
              </w:rPr>
            </w:pPr>
            <w:r w:rsidRPr="0010716B">
              <w:rPr>
                <w:rFonts w:ascii="Times New Roman" w:hAnsi="Times New Roman"/>
                <w:sz w:val="24"/>
                <w:szCs w:val="24"/>
              </w:rPr>
              <w:t>Remove tap aerator (if present).</w:t>
            </w:r>
          </w:p>
          <w:p w14:paraId="5F514988" w14:textId="0A488DE9" w:rsidR="000A7FCA"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207F23">
              <w:rPr>
                <w:rFonts w:ascii="Times New Roman" w:hAnsi="Times New Roman"/>
                <w:sz w:val="24"/>
                <w:szCs w:val="24"/>
              </w:rPr>
              <w:t>3 to 5</w:t>
            </w:r>
            <w:r>
              <w:rPr>
                <w:rFonts w:ascii="Times New Roman" w:hAnsi="Times New Roman"/>
                <w:sz w:val="24"/>
                <w:szCs w:val="24"/>
              </w:rPr>
              <w:t xml:space="preserve"> minutes</w:t>
            </w:r>
            <w:r w:rsidRPr="009B115D">
              <w:rPr>
                <w:rFonts w:ascii="Times New Roman" w:hAnsi="Times New Roman"/>
                <w:sz w:val="24"/>
                <w:szCs w:val="24"/>
              </w:rPr>
              <w:t>.</w:t>
            </w:r>
          </w:p>
          <w:p w14:paraId="4C7ED154" w14:textId="0C9FAED7" w:rsidR="000A7FCA" w:rsidRPr="009B115D"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 xml:space="preserve">Turn the water down to a thin stream (about the width of a pencil), </w:t>
            </w:r>
            <w:r w:rsidR="003F266E">
              <w:rPr>
                <w:rFonts w:ascii="Times New Roman" w:hAnsi="Times New Roman"/>
                <w:sz w:val="24"/>
                <w:szCs w:val="24"/>
              </w:rPr>
              <w:t>and</w:t>
            </w:r>
            <w:r>
              <w:rPr>
                <w:rFonts w:ascii="Times New Roman" w:hAnsi="Times New Roman"/>
                <w:sz w:val="24"/>
                <w:szCs w:val="24"/>
              </w:rPr>
              <w:t xml:space="preserve"> let </w:t>
            </w:r>
            <w:r w:rsidR="003F266E">
              <w:rPr>
                <w:rFonts w:ascii="Times New Roman" w:hAnsi="Times New Roman"/>
                <w:sz w:val="24"/>
                <w:szCs w:val="24"/>
              </w:rPr>
              <w:t>it</w:t>
            </w:r>
            <w:r>
              <w:rPr>
                <w:rFonts w:ascii="Times New Roman" w:hAnsi="Times New Roman"/>
                <w:sz w:val="24"/>
                <w:szCs w:val="24"/>
              </w:rPr>
              <w:t xml:space="preserve"> run 1 minute.</w:t>
            </w:r>
          </w:p>
          <w:p w14:paraId="38316513" w14:textId="68F1E999" w:rsidR="000A7FCA" w:rsidRDefault="006C1DA1"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Put on</w:t>
            </w:r>
            <w:r w:rsidR="000A7FCA" w:rsidRPr="0010716B">
              <w:rPr>
                <w:rFonts w:ascii="Times New Roman" w:hAnsi="Times New Roman"/>
                <w:sz w:val="24"/>
                <w:szCs w:val="24"/>
              </w:rPr>
              <w:t xml:space="preserve"> required safety gear (e.g. gloves</w:t>
            </w:r>
            <w:r w:rsidR="000A7FCA">
              <w:rPr>
                <w:rFonts w:ascii="Times New Roman" w:hAnsi="Times New Roman"/>
                <w:sz w:val="24"/>
                <w:szCs w:val="24"/>
              </w:rPr>
              <w:t xml:space="preserve"> and safety glasses).</w:t>
            </w:r>
          </w:p>
          <w:p w14:paraId="59FF5069" w14:textId="77777777" w:rsidR="000A7FCA"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Collect sample.</w:t>
            </w:r>
          </w:p>
          <w:p w14:paraId="32BCA310" w14:textId="77777777" w:rsidR="000A7FCA"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Rinse the probe thoroughly with deionized water.</w:t>
            </w:r>
          </w:p>
          <w:p w14:paraId="09C86B44" w14:textId="77777777" w:rsidR="000A7FCA"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Select the appropriate conductivity range.</w:t>
            </w:r>
          </w:p>
          <w:p w14:paraId="3AE490E1" w14:textId="6D96E46C" w:rsidR="008B7860" w:rsidRDefault="008B7860"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Wait 2.5 to 3.5 minutes.</w:t>
            </w:r>
          </w:p>
          <w:p w14:paraId="68C7C9FF" w14:textId="77777777" w:rsidR="000A7FCA"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 xml:space="preserve">Read the sample conductivity and note temperature to </w:t>
            </w:r>
            <w:r w:rsidRPr="00767042">
              <w:rPr>
                <w:rFonts w:ascii="Times New Roman" w:hAnsi="Times New Roman"/>
                <w:sz w:val="24"/>
                <w:szCs w:val="24"/>
                <w:u w:val="single"/>
              </w:rPr>
              <w:t>+</w:t>
            </w:r>
            <w:r>
              <w:rPr>
                <w:rFonts w:ascii="Times New Roman" w:hAnsi="Times New Roman"/>
                <w:sz w:val="24"/>
                <w:szCs w:val="24"/>
                <w:u w:val="single"/>
              </w:rPr>
              <w:t xml:space="preserve"> </w:t>
            </w:r>
            <w:r>
              <w:rPr>
                <w:rFonts w:ascii="Times New Roman" w:hAnsi="Times New Roman"/>
                <w:sz w:val="24"/>
                <w:szCs w:val="24"/>
              </w:rPr>
              <w:t>0.1 degrees C.</w:t>
            </w:r>
          </w:p>
          <w:p w14:paraId="539D219D" w14:textId="77777777" w:rsidR="000A7FCA"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If conductivity reading is in the lower 10 percent of the range, switch to the next lower range and take a reading.</w:t>
            </w:r>
          </w:p>
          <w:p w14:paraId="4E1F660A" w14:textId="77777777" w:rsidR="000A7FCA" w:rsidRPr="007F2F13" w:rsidRDefault="000A7FCA" w:rsidP="00491937">
            <w:pPr>
              <w:pStyle w:val="ListParagraph"/>
              <w:numPr>
                <w:ilvl w:val="0"/>
                <w:numId w:val="28"/>
              </w:numPr>
              <w:ind w:left="360"/>
              <w:rPr>
                <w:rFonts w:ascii="Times New Roman" w:hAnsi="Times New Roman"/>
                <w:sz w:val="24"/>
                <w:szCs w:val="24"/>
              </w:rPr>
            </w:pPr>
            <w:r>
              <w:rPr>
                <w:rFonts w:ascii="Times New Roman" w:hAnsi="Times New Roman"/>
                <w:sz w:val="24"/>
                <w:szCs w:val="24"/>
              </w:rPr>
              <w:t>Rinse the probe thoroughly with deionized water after each measurement.</w:t>
            </w:r>
          </w:p>
        </w:tc>
      </w:tr>
      <w:tr w:rsidR="000A7FCA" w:rsidRPr="0010716B" w14:paraId="0530C5CC" w14:textId="77777777" w:rsidTr="00D72AA4">
        <w:tc>
          <w:tcPr>
            <w:tcW w:w="9576" w:type="dxa"/>
            <w:gridSpan w:val="2"/>
          </w:tcPr>
          <w:p w14:paraId="32DEB7D5" w14:textId="77777777" w:rsidR="000A7FCA" w:rsidRPr="0010716B" w:rsidRDefault="000A7FCA" w:rsidP="00D72AA4">
            <w:pPr>
              <w:rPr>
                <w:b/>
                <w:sz w:val="24"/>
              </w:rPr>
            </w:pPr>
            <w:r w:rsidRPr="0010716B">
              <w:rPr>
                <w:b/>
                <w:sz w:val="24"/>
              </w:rPr>
              <w:t>Reporting</w:t>
            </w:r>
          </w:p>
          <w:p w14:paraId="253F3714" w14:textId="7C39FC6B" w:rsidR="000A7FCA" w:rsidRPr="00280C08" w:rsidRDefault="000A7FCA" w:rsidP="00AD3A04">
            <w:pPr>
              <w:pStyle w:val="ListParagraph"/>
              <w:numPr>
                <w:ilvl w:val="0"/>
                <w:numId w:val="59"/>
              </w:numPr>
              <w:ind w:left="360"/>
              <w:rPr>
                <w:rFonts w:ascii="Times New Roman" w:hAnsi="Times New Roman"/>
                <w:sz w:val="24"/>
              </w:rPr>
            </w:pPr>
            <w:r>
              <w:rPr>
                <w:rFonts w:ascii="Times New Roman" w:hAnsi="Times New Roman"/>
                <w:sz w:val="24"/>
                <w:szCs w:val="24"/>
              </w:rPr>
              <w:t>Record</w:t>
            </w:r>
            <w:r w:rsidRPr="00621C0E">
              <w:rPr>
                <w:rFonts w:ascii="Times New Roman" w:hAnsi="Times New Roman"/>
                <w:sz w:val="24"/>
                <w:szCs w:val="24"/>
              </w:rPr>
              <w:t xml:space="preserve"> field measurements </w:t>
            </w:r>
            <w:r>
              <w:rPr>
                <w:rFonts w:ascii="Times New Roman" w:hAnsi="Times New Roman"/>
                <w:sz w:val="24"/>
                <w:szCs w:val="24"/>
              </w:rPr>
              <w:t>in</w:t>
            </w:r>
            <w:r w:rsidRPr="00621C0E">
              <w:rPr>
                <w:rFonts w:ascii="Times New Roman" w:hAnsi="Times New Roman"/>
                <w:sz w:val="24"/>
                <w:szCs w:val="24"/>
              </w:rPr>
              <w:t xml:space="preserve"> log book or computer</w:t>
            </w:r>
            <w:r w:rsidR="00AD3A04">
              <w:rPr>
                <w:rFonts w:ascii="Times New Roman" w:hAnsi="Times New Roman"/>
                <w:sz w:val="24"/>
              </w:rPr>
              <w:t xml:space="preserve"> and chain-of-custody form.</w:t>
            </w:r>
          </w:p>
        </w:tc>
      </w:tr>
      <w:tr w:rsidR="000A7FCA" w:rsidRPr="0010716B" w14:paraId="3627A166" w14:textId="77777777" w:rsidTr="00D72AA4">
        <w:tc>
          <w:tcPr>
            <w:tcW w:w="9576" w:type="dxa"/>
            <w:gridSpan w:val="2"/>
          </w:tcPr>
          <w:p w14:paraId="3B20DA2F" w14:textId="77777777" w:rsidR="000A7FCA" w:rsidRPr="0010716B" w:rsidRDefault="000A7FCA" w:rsidP="00D72AA4">
            <w:pPr>
              <w:rPr>
                <w:b/>
                <w:sz w:val="24"/>
              </w:rPr>
            </w:pPr>
            <w:r w:rsidRPr="0010716B">
              <w:rPr>
                <w:b/>
                <w:sz w:val="24"/>
              </w:rPr>
              <w:t>References</w:t>
            </w:r>
          </w:p>
          <w:p w14:paraId="65032207" w14:textId="77777777" w:rsidR="000A7FCA" w:rsidRDefault="000A7FCA" w:rsidP="00D72AA4">
            <w:pPr>
              <w:rPr>
                <w:sz w:val="24"/>
              </w:rPr>
            </w:pPr>
            <w:r w:rsidRPr="0010716B">
              <w:rPr>
                <w:sz w:val="24"/>
              </w:rPr>
              <w:t>American Public Health Association. 20</w:t>
            </w:r>
            <w:r>
              <w:rPr>
                <w:sz w:val="24"/>
              </w:rPr>
              <w:t>12</w:t>
            </w:r>
            <w:r w:rsidRPr="0010716B">
              <w:rPr>
                <w:sz w:val="24"/>
              </w:rPr>
              <w:t xml:space="preserve">. </w:t>
            </w:r>
            <w:r>
              <w:rPr>
                <w:sz w:val="24"/>
              </w:rPr>
              <w:t xml:space="preserve">Method 2510 Conductivity. In </w:t>
            </w:r>
            <w:r w:rsidRPr="00852AB2">
              <w:rPr>
                <w:i/>
                <w:sz w:val="24"/>
              </w:rPr>
              <w:t>Standard Methods for the Examination of Water and Wastewater</w:t>
            </w:r>
            <w:r w:rsidRPr="0010716B">
              <w:rPr>
                <w:sz w:val="24"/>
              </w:rPr>
              <w:t>. 2</w:t>
            </w:r>
            <w:r>
              <w:rPr>
                <w:sz w:val="24"/>
              </w:rPr>
              <w:t>2</w:t>
            </w:r>
            <w:r w:rsidRPr="005B7F38">
              <w:rPr>
                <w:sz w:val="24"/>
                <w:vertAlign w:val="superscript"/>
              </w:rPr>
              <w:t>nd</w:t>
            </w:r>
            <w:r>
              <w:rPr>
                <w:sz w:val="24"/>
              </w:rPr>
              <w:t xml:space="preserve"> </w:t>
            </w:r>
            <w:r w:rsidRPr="0010716B">
              <w:rPr>
                <w:sz w:val="24"/>
              </w:rPr>
              <w:t>Edition.</w:t>
            </w:r>
            <w:r>
              <w:rPr>
                <w:sz w:val="24"/>
              </w:rPr>
              <w:t xml:space="preserve"> Method 2510 Conductivity.</w:t>
            </w:r>
          </w:p>
          <w:p w14:paraId="443D6206" w14:textId="77777777" w:rsidR="003F266E" w:rsidRDefault="003F266E" w:rsidP="00D72AA4">
            <w:pPr>
              <w:rPr>
                <w:sz w:val="24"/>
              </w:rPr>
            </w:pPr>
          </w:p>
          <w:p w14:paraId="765F03F4" w14:textId="77777777" w:rsidR="003F266E" w:rsidRPr="00011744" w:rsidRDefault="003F266E" w:rsidP="00D72AA4">
            <w:pPr>
              <w:rPr>
                <w:sz w:val="24"/>
              </w:rPr>
            </w:pPr>
          </w:p>
        </w:tc>
      </w:tr>
      <w:tr w:rsidR="00DA310D" w:rsidRPr="0010716B" w14:paraId="0B5BE30C" w14:textId="77777777" w:rsidTr="00907224">
        <w:tc>
          <w:tcPr>
            <w:tcW w:w="4788" w:type="dxa"/>
          </w:tcPr>
          <w:p w14:paraId="51410B0E" w14:textId="77777777" w:rsidR="00DA310D" w:rsidRPr="00DA310D" w:rsidRDefault="00DA310D" w:rsidP="00907224">
            <w:pPr>
              <w:rPr>
                <w:sz w:val="24"/>
              </w:rPr>
            </w:pPr>
            <w:r w:rsidRPr="00DA310D">
              <w:rPr>
                <w:sz w:val="24"/>
              </w:rPr>
              <w:lastRenderedPageBreak/>
              <w:t>Water System Name</w:t>
            </w:r>
          </w:p>
          <w:p w14:paraId="5DAB0410" w14:textId="4751F885" w:rsidR="00DA310D" w:rsidRPr="0010716B" w:rsidRDefault="00DA310D" w:rsidP="00DA310D">
            <w:pPr>
              <w:rPr>
                <w:b/>
                <w:sz w:val="24"/>
              </w:rPr>
            </w:pPr>
            <w:r w:rsidRPr="00DA310D">
              <w:rPr>
                <w:sz w:val="24"/>
              </w:rPr>
              <w:t>PWSID</w:t>
            </w:r>
          </w:p>
        </w:tc>
        <w:tc>
          <w:tcPr>
            <w:tcW w:w="4788" w:type="dxa"/>
          </w:tcPr>
          <w:p w14:paraId="2EB7D764" w14:textId="77777777" w:rsidR="00DA310D" w:rsidRPr="00DA310D" w:rsidRDefault="00DA310D" w:rsidP="00907224">
            <w:pPr>
              <w:jc w:val="right"/>
              <w:rPr>
                <w:sz w:val="24"/>
              </w:rPr>
            </w:pPr>
            <w:r w:rsidRPr="00DA310D">
              <w:rPr>
                <w:sz w:val="24"/>
              </w:rPr>
              <w:t>Revision Date</w:t>
            </w:r>
          </w:p>
          <w:p w14:paraId="484B49D2" w14:textId="5DCEDF55" w:rsidR="00DA310D" w:rsidRPr="0010716B" w:rsidRDefault="00DA310D" w:rsidP="00DA310D">
            <w:pPr>
              <w:jc w:val="right"/>
              <w:rPr>
                <w:b/>
                <w:sz w:val="24"/>
              </w:rPr>
            </w:pPr>
            <w:r w:rsidRPr="00DA310D">
              <w:rPr>
                <w:sz w:val="24"/>
              </w:rPr>
              <w:t>Revision No.</w:t>
            </w:r>
          </w:p>
        </w:tc>
      </w:tr>
      <w:tr w:rsidR="003E644F" w:rsidRPr="0010716B" w14:paraId="5DFEC514" w14:textId="77777777" w:rsidTr="009810C6">
        <w:tc>
          <w:tcPr>
            <w:tcW w:w="9576" w:type="dxa"/>
            <w:gridSpan w:val="2"/>
          </w:tcPr>
          <w:p w14:paraId="645AAF12" w14:textId="77777777" w:rsidR="00DA310D" w:rsidRDefault="003E644F" w:rsidP="00507CC0">
            <w:pPr>
              <w:jc w:val="center"/>
              <w:rPr>
                <w:b/>
                <w:sz w:val="24"/>
              </w:rPr>
            </w:pPr>
            <w:r w:rsidRPr="0010716B">
              <w:rPr>
                <w:b/>
                <w:sz w:val="24"/>
              </w:rPr>
              <w:t>Standard Operating Procedure</w:t>
            </w:r>
          </w:p>
          <w:p w14:paraId="1B566F76" w14:textId="69FEFC1D" w:rsidR="003E644F" w:rsidRPr="0010716B" w:rsidRDefault="009A168E" w:rsidP="00DA310D">
            <w:pPr>
              <w:jc w:val="center"/>
              <w:rPr>
                <w:b/>
                <w:sz w:val="24"/>
              </w:rPr>
            </w:pPr>
            <w:r>
              <w:rPr>
                <w:b/>
                <w:sz w:val="24"/>
              </w:rPr>
              <w:t xml:space="preserve">Collection of Alkalinity Samples </w:t>
            </w:r>
            <w:r w:rsidR="00507CC0">
              <w:rPr>
                <w:b/>
                <w:sz w:val="24"/>
              </w:rPr>
              <w:t>for</w:t>
            </w:r>
            <w:r>
              <w:rPr>
                <w:b/>
                <w:sz w:val="24"/>
              </w:rPr>
              <w:t xml:space="preserve"> </w:t>
            </w:r>
            <w:r w:rsidR="00653E55" w:rsidRPr="0010716B">
              <w:rPr>
                <w:b/>
                <w:sz w:val="24"/>
              </w:rPr>
              <w:t>Laboratory</w:t>
            </w:r>
            <w:r>
              <w:rPr>
                <w:b/>
                <w:sz w:val="24"/>
              </w:rPr>
              <w:t xml:space="preserve"> </w:t>
            </w:r>
            <w:r w:rsidR="00DA310D">
              <w:rPr>
                <w:b/>
                <w:sz w:val="24"/>
              </w:rPr>
              <w:t>Analysis</w:t>
            </w:r>
          </w:p>
        </w:tc>
      </w:tr>
      <w:tr w:rsidR="003E644F" w:rsidRPr="0010716B" w14:paraId="2755E284" w14:textId="77777777" w:rsidTr="009810C6">
        <w:tc>
          <w:tcPr>
            <w:tcW w:w="9576" w:type="dxa"/>
            <w:gridSpan w:val="2"/>
          </w:tcPr>
          <w:p w14:paraId="6184AA97" w14:textId="77777777" w:rsidR="003E644F" w:rsidRDefault="00507CC0" w:rsidP="00476F50">
            <w:pPr>
              <w:rPr>
                <w:b/>
                <w:sz w:val="24"/>
              </w:rPr>
            </w:pPr>
            <w:r>
              <w:rPr>
                <w:b/>
                <w:sz w:val="24"/>
              </w:rPr>
              <w:t>Planning Steps</w:t>
            </w:r>
            <w:r w:rsidR="00260E36">
              <w:rPr>
                <w:b/>
                <w:sz w:val="24"/>
              </w:rPr>
              <w:t xml:space="preserve"> (see General SOP)</w:t>
            </w:r>
          </w:p>
          <w:p w14:paraId="6EED795D" w14:textId="484713F1" w:rsidR="00D72AA4" w:rsidRPr="00175EA5" w:rsidRDefault="00D72AA4" w:rsidP="00491937">
            <w:pPr>
              <w:pStyle w:val="ListParagraph"/>
              <w:numPr>
                <w:ilvl w:val="0"/>
                <w:numId w:val="61"/>
              </w:numPr>
              <w:ind w:left="360"/>
              <w:rPr>
                <w:rFonts w:ascii="Times New Roman" w:hAnsi="Times New Roman"/>
                <w:sz w:val="24"/>
              </w:rPr>
            </w:pPr>
            <w:r w:rsidRPr="00175EA5">
              <w:rPr>
                <w:rFonts w:ascii="Times New Roman" w:hAnsi="Times New Roman"/>
                <w:sz w:val="24"/>
              </w:rPr>
              <w:t xml:space="preserve">Holding time: </w:t>
            </w:r>
            <w:r w:rsidR="00175EA5" w:rsidRPr="00175EA5">
              <w:rPr>
                <w:rFonts w:ascii="Times New Roman" w:hAnsi="Times New Roman"/>
                <w:sz w:val="24"/>
              </w:rPr>
              <w:t>samples should be analyzed within 14 days.</w:t>
            </w:r>
          </w:p>
        </w:tc>
      </w:tr>
      <w:tr w:rsidR="003E644F" w:rsidRPr="0010716B" w14:paraId="624A3F28" w14:textId="77777777" w:rsidTr="009810C6">
        <w:tc>
          <w:tcPr>
            <w:tcW w:w="9576" w:type="dxa"/>
            <w:gridSpan w:val="2"/>
          </w:tcPr>
          <w:p w14:paraId="24DFB400" w14:textId="5F1129FD" w:rsidR="003E644F" w:rsidRPr="0010716B" w:rsidRDefault="003E644F" w:rsidP="009810C6">
            <w:pPr>
              <w:rPr>
                <w:b/>
                <w:sz w:val="24"/>
              </w:rPr>
            </w:pPr>
            <w:r w:rsidRPr="0010716B">
              <w:rPr>
                <w:b/>
                <w:sz w:val="24"/>
              </w:rPr>
              <w:t xml:space="preserve">Equipment </w:t>
            </w:r>
            <w:r w:rsidR="00A94D64">
              <w:rPr>
                <w:b/>
                <w:sz w:val="24"/>
              </w:rPr>
              <w:t>and Supplies (see General SOP for additional equipment and supplies)</w:t>
            </w:r>
          </w:p>
          <w:p w14:paraId="13D4B5AC" w14:textId="35A1D022" w:rsidR="003E644F" w:rsidRPr="00A94D64" w:rsidRDefault="000C1CD5"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500 mL plastic bottles</w:t>
            </w:r>
          </w:p>
        </w:tc>
      </w:tr>
      <w:tr w:rsidR="003E644F" w:rsidRPr="0010716B" w14:paraId="1EA6C148" w14:textId="77777777" w:rsidTr="009810C6">
        <w:tc>
          <w:tcPr>
            <w:tcW w:w="9576" w:type="dxa"/>
            <w:gridSpan w:val="2"/>
          </w:tcPr>
          <w:p w14:paraId="5565B9CC" w14:textId="77777777" w:rsidR="003E644F" w:rsidRPr="0010716B" w:rsidRDefault="003E644F" w:rsidP="009810C6">
            <w:pPr>
              <w:rPr>
                <w:b/>
                <w:sz w:val="24"/>
              </w:rPr>
            </w:pPr>
            <w:r w:rsidRPr="0010716B">
              <w:rPr>
                <w:b/>
                <w:sz w:val="24"/>
              </w:rPr>
              <w:t>Sample Collection Steps</w:t>
            </w:r>
          </w:p>
          <w:p w14:paraId="3A959FE6" w14:textId="77777777" w:rsidR="003E644F" w:rsidRDefault="003E644F" w:rsidP="00387403">
            <w:pPr>
              <w:pStyle w:val="ListParagraph"/>
              <w:numPr>
                <w:ilvl w:val="0"/>
                <w:numId w:val="11"/>
              </w:numPr>
              <w:ind w:left="360"/>
              <w:rPr>
                <w:rFonts w:ascii="Times New Roman" w:hAnsi="Times New Roman"/>
                <w:sz w:val="24"/>
                <w:szCs w:val="24"/>
              </w:rPr>
            </w:pPr>
            <w:r w:rsidRPr="0010716B">
              <w:rPr>
                <w:rFonts w:ascii="Times New Roman" w:hAnsi="Times New Roman"/>
                <w:sz w:val="24"/>
                <w:szCs w:val="24"/>
              </w:rPr>
              <w:t>Remove tap aerat</w:t>
            </w:r>
            <w:r w:rsidR="003F5C88" w:rsidRPr="0010716B">
              <w:rPr>
                <w:rFonts w:ascii="Times New Roman" w:hAnsi="Times New Roman"/>
                <w:sz w:val="24"/>
                <w:szCs w:val="24"/>
              </w:rPr>
              <w:t>or</w:t>
            </w:r>
            <w:r w:rsidRPr="0010716B">
              <w:rPr>
                <w:rFonts w:ascii="Times New Roman" w:hAnsi="Times New Roman"/>
                <w:sz w:val="24"/>
                <w:szCs w:val="24"/>
              </w:rPr>
              <w:t xml:space="preserve"> (if present).</w:t>
            </w:r>
          </w:p>
          <w:p w14:paraId="19241DC3" w14:textId="0E3F2D4C" w:rsidR="007A6805" w:rsidRPr="007A6805" w:rsidRDefault="009025CE" w:rsidP="00387403">
            <w:pPr>
              <w:pStyle w:val="ListParagraph"/>
              <w:numPr>
                <w:ilvl w:val="0"/>
                <w:numId w:val="11"/>
              </w:numPr>
              <w:ind w:left="360"/>
              <w:rPr>
                <w:rFonts w:ascii="Times New Roman" w:hAnsi="Times New Roman"/>
                <w:sz w:val="24"/>
                <w:szCs w:val="24"/>
              </w:rPr>
            </w:pPr>
            <w:r>
              <w:rPr>
                <w:rFonts w:ascii="Times New Roman" w:hAnsi="Times New Roman"/>
                <w:sz w:val="24"/>
                <w:szCs w:val="24"/>
              </w:rPr>
              <w:t>Put on sterile gloves</w:t>
            </w:r>
            <w:r w:rsidR="007A6805" w:rsidRPr="0010716B">
              <w:rPr>
                <w:rFonts w:ascii="Times New Roman" w:hAnsi="Times New Roman"/>
                <w:sz w:val="24"/>
                <w:szCs w:val="24"/>
              </w:rPr>
              <w:t>.</w:t>
            </w:r>
          </w:p>
          <w:p w14:paraId="4C4CC237" w14:textId="0FB35092" w:rsidR="00387403" w:rsidRDefault="00387403" w:rsidP="00387403">
            <w:pPr>
              <w:pStyle w:val="ListParagraph"/>
              <w:numPr>
                <w:ilvl w:val="0"/>
                <w:numId w:val="11"/>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207F23">
              <w:rPr>
                <w:rFonts w:ascii="Times New Roman" w:hAnsi="Times New Roman"/>
                <w:sz w:val="24"/>
                <w:szCs w:val="24"/>
              </w:rPr>
              <w:t>3 to</w:t>
            </w:r>
            <w:r>
              <w:rPr>
                <w:rFonts w:ascii="Times New Roman" w:hAnsi="Times New Roman"/>
                <w:sz w:val="24"/>
                <w:szCs w:val="24"/>
              </w:rPr>
              <w:t xml:space="preserve"> 5 minutes</w:t>
            </w:r>
            <w:r w:rsidRPr="009B115D">
              <w:rPr>
                <w:rFonts w:ascii="Times New Roman" w:hAnsi="Times New Roman"/>
                <w:sz w:val="24"/>
                <w:szCs w:val="24"/>
              </w:rPr>
              <w:t>.</w:t>
            </w:r>
          </w:p>
          <w:p w14:paraId="37C38ED3" w14:textId="77777777" w:rsidR="00387403" w:rsidRPr="009B115D" w:rsidRDefault="00387403" w:rsidP="00387403">
            <w:pPr>
              <w:pStyle w:val="ListParagraph"/>
              <w:numPr>
                <w:ilvl w:val="0"/>
                <w:numId w:val="11"/>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3EF3D582" w14:textId="4EA875A2" w:rsidR="003E644F" w:rsidRPr="0010716B" w:rsidRDefault="003E644F" w:rsidP="00387403">
            <w:pPr>
              <w:pStyle w:val="ListParagraph"/>
              <w:numPr>
                <w:ilvl w:val="0"/>
                <w:numId w:val="11"/>
              </w:numPr>
              <w:ind w:left="360"/>
              <w:rPr>
                <w:rFonts w:ascii="Times New Roman" w:hAnsi="Times New Roman"/>
                <w:sz w:val="24"/>
                <w:szCs w:val="24"/>
              </w:rPr>
            </w:pPr>
            <w:r w:rsidRPr="0010716B">
              <w:rPr>
                <w:rFonts w:ascii="Times New Roman" w:hAnsi="Times New Roman"/>
                <w:sz w:val="24"/>
                <w:szCs w:val="24"/>
              </w:rPr>
              <w:t xml:space="preserve">Rinse </w:t>
            </w:r>
            <w:r w:rsidR="00746741">
              <w:rPr>
                <w:rFonts w:ascii="Times New Roman" w:hAnsi="Times New Roman"/>
                <w:sz w:val="24"/>
                <w:szCs w:val="24"/>
              </w:rPr>
              <w:t xml:space="preserve">the </w:t>
            </w:r>
            <w:r w:rsidRPr="0010716B">
              <w:rPr>
                <w:rFonts w:ascii="Times New Roman" w:hAnsi="Times New Roman"/>
                <w:sz w:val="24"/>
                <w:szCs w:val="24"/>
              </w:rPr>
              <w:t xml:space="preserve">sample </w:t>
            </w:r>
            <w:r w:rsidR="007A6805">
              <w:rPr>
                <w:rFonts w:ascii="Times New Roman" w:hAnsi="Times New Roman"/>
                <w:sz w:val="24"/>
                <w:szCs w:val="24"/>
              </w:rPr>
              <w:t>bottle</w:t>
            </w:r>
            <w:r w:rsidR="007A6805" w:rsidRPr="0010716B">
              <w:rPr>
                <w:rFonts w:ascii="Times New Roman" w:hAnsi="Times New Roman"/>
                <w:sz w:val="24"/>
                <w:szCs w:val="24"/>
              </w:rPr>
              <w:t xml:space="preserve"> </w:t>
            </w:r>
            <w:r w:rsidR="00746741">
              <w:rPr>
                <w:rFonts w:ascii="Times New Roman" w:hAnsi="Times New Roman"/>
                <w:sz w:val="24"/>
                <w:szCs w:val="24"/>
              </w:rPr>
              <w:t>thoroughly with</w:t>
            </w:r>
            <w:r w:rsidRPr="0010716B">
              <w:rPr>
                <w:rFonts w:ascii="Times New Roman" w:hAnsi="Times New Roman"/>
                <w:sz w:val="24"/>
                <w:szCs w:val="24"/>
              </w:rPr>
              <w:t xml:space="preserve"> tap water.</w:t>
            </w:r>
          </w:p>
          <w:p w14:paraId="2B52B2EC" w14:textId="77777777" w:rsidR="003E644F" w:rsidRPr="0010716B" w:rsidRDefault="003E644F" w:rsidP="00387403">
            <w:pPr>
              <w:pStyle w:val="ListParagraph"/>
              <w:numPr>
                <w:ilvl w:val="0"/>
                <w:numId w:val="11"/>
              </w:numPr>
              <w:ind w:left="360"/>
              <w:rPr>
                <w:rFonts w:ascii="Times New Roman" w:hAnsi="Times New Roman"/>
                <w:sz w:val="24"/>
                <w:szCs w:val="24"/>
              </w:rPr>
            </w:pPr>
            <w:r w:rsidRPr="0010716B">
              <w:rPr>
                <w:rFonts w:ascii="Times New Roman" w:hAnsi="Times New Roman"/>
                <w:sz w:val="24"/>
                <w:szCs w:val="24"/>
              </w:rPr>
              <w:t xml:space="preserve">Collect </w:t>
            </w:r>
            <w:r w:rsidR="007542F1" w:rsidRPr="0010716B">
              <w:rPr>
                <w:rFonts w:ascii="Times New Roman" w:hAnsi="Times New Roman"/>
                <w:sz w:val="24"/>
                <w:szCs w:val="24"/>
              </w:rPr>
              <w:t>500 m</w:t>
            </w:r>
            <w:r w:rsidR="00C86662">
              <w:rPr>
                <w:rFonts w:ascii="Times New Roman" w:hAnsi="Times New Roman"/>
                <w:sz w:val="24"/>
                <w:szCs w:val="24"/>
              </w:rPr>
              <w:t>L</w:t>
            </w:r>
            <w:r w:rsidR="000C1CD5" w:rsidRPr="0010716B">
              <w:rPr>
                <w:rFonts w:ascii="Times New Roman" w:hAnsi="Times New Roman"/>
                <w:sz w:val="24"/>
                <w:szCs w:val="24"/>
              </w:rPr>
              <w:t xml:space="preserve"> </w:t>
            </w:r>
            <w:r w:rsidRPr="0010716B">
              <w:rPr>
                <w:rFonts w:ascii="Times New Roman" w:hAnsi="Times New Roman"/>
                <w:sz w:val="24"/>
                <w:szCs w:val="24"/>
              </w:rPr>
              <w:t>samples for laboratory analysis.</w:t>
            </w:r>
          </w:p>
        </w:tc>
      </w:tr>
      <w:tr w:rsidR="008B563B" w:rsidRPr="0010716B" w14:paraId="230C2B14" w14:textId="77777777" w:rsidTr="009810C6">
        <w:tc>
          <w:tcPr>
            <w:tcW w:w="9576" w:type="dxa"/>
            <w:gridSpan w:val="2"/>
          </w:tcPr>
          <w:p w14:paraId="3525201C" w14:textId="7CFE9DE5" w:rsidR="008B563B" w:rsidRDefault="008B563B" w:rsidP="008B563B">
            <w:pPr>
              <w:rPr>
                <w:b/>
                <w:sz w:val="24"/>
              </w:rPr>
            </w:pPr>
            <w:r w:rsidRPr="0010716B">
              <w:rPr>
                <w:b/>
                <w:sz w:val="24"/>
              </w:rPr>
              <w:t xml:space="preserve">Sample Collection Steps </w:t>
            </w:r>
            <w:r>
              <w:rPr>
                <w:b/>
                <w:sz w:val="24"/>
              </w:rPr>
              <w:t xml:space="preserve">for Field Blank Samples </w:t>
            </w:r>
          </w:p>
          <w:p w14:paraId="6C4DA557" w14:textId="548A173E" w:rsidR="008B563B" w:rsidRPr="007966F5" w:rsidRDefault="007966F5" w:rsidP="007966F5">
            <w:pPr>
              <w:rPr>
                <w:sz w:val="24"/>
              </w:rPr>
            </w:pPr>
            <w:r w:rsidRPr="007966F5">
              <w:rPr>
                <w:sz w:val="24"/>
              </w:rPr>
              <w:t>Immediately a</w:t>
            </w:r>
            <w:r w:rsidR="008B563B" w:rsidRPr="007966F5">
              <w:rPr>
                <w:sz w:val="24"/>
              </w:rPr>
              <w:t xml:space="preserve">fter collecting </w:t>
            </w:r>
            <w:r w:rsidRPr="007966F5">
              <w:rPr>
                <w:sz w:val="24"/>
              </w:rPr>
              <w:t xml:space="preserve">the </w:t>
            </w:r>
            <w:r w:rsidR="008B563B" w:rsidRPr="007966F5">
              <w:rPr>
                <w:sz w:val="24"/>
              </w:rPr>
              <w:t xml:space="preserve">routine compliance </w:t>
            </w:r>
            <w:r w:rsidR="00BC492F" w:rsidRPr="007966F5">
              <w:rPr>
                <w:sz w:val="24"/>
              </w:rPr>
              <w:t>samples</w:t>
            </w:r>
            <w:r w:rsidR="00451243" w:rsidRPr="007966F5">
              <w:rPr>
                <w:sz w:val="24"/>
              </w:rPr>
              <w:t>, us</w:t>
            </w:r>
            <w:r w:rsidRPr="007966F5">
              <w:rPr>
                <w:sz w:val="24"/>
              </w:rPr>
              <w:t xml:space="preserve">e </w:t>
            </w:r>
            <w:r w:rsidR="00451243" w:rsidRPr="007966F5">
              <w:rPr>
                <w:sz w:val="24"/>
              </w:rPr>
              <w:t>the same tap</w:t>
            </w:r>
            <w:r w:rsidRPr="007966F5">
              <w:rPr>
                <w:sz w:val="24"/>
              </w:rPr>
              <w:t xml:space="preserve"> to</w:t>
            </w:r>
            <w:r w:rsidR="008B563B" w:rsidRPr="007966F5">
              <w:rPr>
                <w:sz w:val="24"/>
              </w:rPr>
              <w:t xml:space="preserve"> collect </w:t>
            </w:r>
            <w:r w:rsidR="001B5516" w:rsidRPr="007966F5">
              <w:rPr>
                <w:sz w:val="24"/>
              </w:rPr>
              <w:t>one</w:t>
            </w:r>
            <w:r w:rsidR="008B563B" w:rsidRPr="007966F5">
              <w:rPr>
                <w:sz w:val="24"/>
              </w:rPr>
              <w:t xml:space="preserve"> field blank sample </w:t>
            </w:r>
            <w:r w:rsidR="001B5516" w:rsidRPr="007966F5">
              <w:rPr>
                <w:sz w:val="24"/>
              </w:rPr>
              <w:t xml:space="preserve">per sample set </w:t>
            </w:r>
            <w:r w:rsidR="008B563B" w:rsidRPr="007966F5">
              <w:rPr>
                <w:sz w:val="24"/>
              </w:rPr>
              <w:t>and send it to the laboratory for analysis with other samples.</w:t>
            </w:r>
          </w:p>
          <w:p w14:paraId="2593EDC1" w14:textId="77777777" w:rsidR="00833E56" w:rsidRDefault="00833E56" w:rsidP="00833E56">
            <w:pPr>
              <w:pStyle w:val="ListParagraph"/>
              <w:numPr>
                <w:ilvl w:val="0"/>
                <w:numId w:val="37"/>
              </w:numPr>
              <w:ind w:left="360"/>
              <w:rPr>
                <w:rFonts w:ascii="Times New Roman" w:hAnsi="Times New Roman"/>
                <w:sz w:val="24"/>
                <w:szCs w:val="24"/>
              </w:rPr>
            </w:pPr>
            <w:r w:rsidRPr="0068345F">
              <w:rPr>
                <w:rFonts w:ascii="Times New Roman" w:hAnsi="Times New Roman"/>
                <w:sz w:val="24"/>
                <w:szCs w:val="24"/>
              </w:rPr>
              <w:t>Label bottle “Field Blank”</w:t>
            </w:r>
            <w:r>
              <w:rPr>
                <w:rFonts w:ascii="Times New Roman" w:hAnsi="Times New Roman"/>
                <w:sz w:val="24"/>
                <w:szCs w:val="24"/>
              </w:rPr>
              <w:t xml:space="preserve"> (see General SOP).</w:t>
            </w:r>
          </w:p>
          <w:p w14:paraId="79CCEC45" w14:textId="2A3CA49D" w:rsidR="008B563B" w:rsidRPr="0068345F" w:rsidRDefault="009025CE" w:rsidP="00491937">
            <w:pPr>
              <w:pStyle w:val="ListParagraph"/>
              <w:numPr>
                <w:ilvl w:val="0"/>
                <w:numId w:val="37"/>
              </w:numPr>
              <w:ind w:left="360"/>
              <w:rPr>
                <w:rFonts w:ascii="Times New Roman" w:hAnsi="Times New Roman"/>
                <w:sz w:val="24"/>
              </w:rPr>
            </w:pPr>
            <w:r>
              <w:rPr>
                <w:rFonts w:ascii="Times New Roman" w:hAnsi="Times New Roman"/>
                <w:sz w:val="24"/>
              </w:rPr>
              <w:t>Put on sterile gloves</w:t>
            </w:r>
            <w:r w:rsidR="008B563B">
              <w:rPr>
                <w:rFonts w:ascii="Times New Roman" w:hAnsi="Times New Roman"/>
                <w:sz w:val="24"/>
              </w:rPr>
              <w:t>.</w:t>
            </w:r>
          </w:p>
          <w:p w14:paraId="45910209" w14:textId="75DCD15F" w:rsidR="008B563B" w:rsidRPr="0068345F" w:rsidRDefault="008B563B" w:rsidP="00491937">
            <w:pPr>
              <w:pStyle w:val="ListParagraph"/>
              <w:numPr>
                <w:ilvl w:val="0"/>
                <w:numId w:val="37"/>
              </w:numPr>
              <w:ind w:left="360"/>
              <w:rPr>
                <w:rFonts w:ascii="Times New Roman" w:hAnsi="Times New Roman"/>
                <w:sz w:val="24"/>
                <w:szCs w:val="24"/>
              </w:rPr>
            </w:pPr>
            <w:r w:rsidRPr="0068345F">
              <w:rPr>
                <w:rFonts w:ascii="Times New Roman" w:hAnsi="Times New Roman"/>
                <w:sz w:val="24"/>
                <w:szCs w:val="24"/>
              </w:rPr>
              <w:t xml:space="preserve">Fill </w:t>
            </w:r>
            <w:r w:rsidR="009025CE">
              <w:rPr>
                <w:rFonts w:ascii="Times New Roman" w:hAnsi="Times New Roman"/>
                <w:sz w:val="24"/>
                <w:szCs w:val="24"/>
              </w:rPr>
              <w:t xml:space="preserve">500 mL sample </w:t>
            </w:r>
            <w:r w:rsidRPr="0068345F">
              <w:rPr>
                <w:rFonts w:ascii="Times New Roman" w:hAnsi="Times New Roman"/>
                <w:sz w:val="24"/>
                <w:szCs w:val="24"/>
              </w:rPr>
              <w:t xml:space="preserve">bottle with </w:t>
            </w:r>
            <w:r>
              <w:rPr>
                <w:rFonts w:ascii="Times New Roman" w:hAnsi="Times New Roman"/>
                <w:sz w:val="24"/>
                <w:szCs w:val="24"/>
              </w:rPr>
              <w:t>deionized</w:t>
            </w:r>
            <w:r w:rsidRPr="0068345F">
              <w:rPr>
                <w:rFonts w:ascii="Times New Roman" w:hAnsi="Times New Roman"/>
                <w:sz w:val="24"/>
                <w:szCs w:val="24"/>
              </w:rPr>
              <w:t xml:space="preserve"> water.</w:t>
            </w:r>
          </w:p>
          <w:p w14:paraId="05DDA4E9" w14:textId="6156EBFA" w:rsidR="008B563B" w:rsidRPr="00F9257F" w:rsidRDefault="00103F42" w:rsidP="00103F42">
            <w:pPr>
              <w:pStyle w:val="ListParagraph"/>
              <w:numPr>
                <w:ilvl w:val="0"/>
                <w:numId w:val="37"/>
              </w:numPr>
              <w:ind w:left="360"/>
              <w:rPr>
                <w:rFonts w:ascii="Times New Roman" w:hAnsi="Times New Roman"/>
                <w:sz w:val="24"/>
                <w:szCs w:val="24"/>
              </w:rPr>
            </w:pPr>
            <w:r>
              <w:rPr>
                <w:rFonts w:ascii="Times New Roman" w:hAnsi="Times New Roman"/>
                <w:sz w:val="24"/>
                <w:szCs w:val="24"/>
              </w:rPr>
              <w:t>P</w:t>
            </w:r>
            <w:r w:rsidR="008B563B" w:rsidRPr="0068345F">
              <w:rPr>
                <w:rFonts w:ascii="Times New Roman" w:hAnsi="Times New Roman"/>
                <w:sz w:val="24"/>
                <w:szCs w:val="24"/>
              </w:rPr>
              <w:t xml:space="preserve">lace </w:t>
            </w:r>
            <w:r>
              <w:rPr>
                <w:rFonts w:ascii="Times New Roman" w:hAnsi="Times New Roman"/>
                <w:sz w:val="24"/>
                <w:szCs w:val="24"/>
              </w:rPr>
              <w:t xml:space="preserve">sample bottle </w:t>
            </w:r>
            <w:r w:rsidR="008B563B" w:rsidRPr="0068345F">
              <w:rPr>
                <w:rFonts w:ascii="Times New Roman" w:hAnsi="Times New Roman"/>
                <w:sz w:val="24"/>
                <w:szCs w:val="24"/>
              </w:rPr>
              <w:t>in Ziplo</w:t>
            </w:r>
            <w:r w:rsidR="00F9257F">
              <w:rPr>
                <w:rFonts w:ascii="Times New Roman" w:hAnsi="Times New Roman"/>
                <w:sz w:val="24"/>
                <w:szCs w:val="24"/>
              </w:rPr>
              <w:t>c bag, and store in iced cooler</w:t>
            </w:r>
            <w:r w:rsidR="008B563B" w:rsidRPr="00F9257F">
              <w:rPr>
                <w:rFonts w:ascii="Times New Roman" w:hAnsi="Times New Roman"/>
                <w:sz w:val="24"/>
                <w:szCs w:val="24"/>
              </w:rPr>
              <w:t>.</w:t>
            </w:r>
          </w:p>
        </w:tc>
      </w:tr>
      <w:tr w:rsidR="009A168E" w:rsidRPr="0010716B" w14:paraId="48D34CD2" w14:textId="77777777" w:rsidTr="009810C6">
        <w:tc>
          <w:tcPr>
            <w:tcW w:w="9576" w:type="dxa"/>
            <w:gridSpan w:val="2"/>
          </w:tcPr>
          <w:p w14:paraId="7E51ADCF" w14:textId="77777777" w:rsidR="009A168E" w:rsidRPr="0010716B" w:rsidRDefault="009A168E" w:rsidP="009A168E">
            <w:pPr>
              <w:rPr>
                <w:b/>
                <w:sz w:val="24"/>
              </w:rPr>
            </w:pPr>
            <w:r w:rsidRPr="0010716B">
              <w:rPr>
                <w:b/>
                <w:sz w:val="24"/>
              </w:rPr>
              <w:t>Reporting</w:t>
            </w:r>
          </w:p>
          <w:p w14:paraId="5F9A9858" w14:textId="3A332A29" w:rsidR="009A168E" w:rsidRPr="00280C08" w:rsidRDefault="009A168E" w:rsidP="00280C08">
            <w:pPr>
              <w:pStyle w:val="ListParagraph"/>
              <w:numPr>
                <w:ilvl w:val="0"/>
                <w:numId w:val="12"/>
              </w:numPr>
              <w:ind w:left="360"/>
              <w:rPr>
                <w:rFonts w:ascii="Times New Roman" w:hAnsi="Times New Roman"/>
                <w:sz w:val="24"/>
                <w:szCs w:val="24"/>
              </w:rPr>
            </w:pPr>
            <w:r w:rsidRPr="0010716B">
              <w:rPr>
                <w:rFonts w:ascii="Times New Roman" w:hAnsi="Times New Roman"/>
                <w:sz w:val="24"/>
                <w:szCs w:val="24"/>
              </w:rPr>
              <w:t xml:space="preserve">Chain of custody </w:t>
            </w:r>
            <w:r w:rsidR="00D20BC5" w:rsidRPr="0010716B">
              <w:rPr>
                <w:rFonts w:ascii="Times New Roman" w:hAnsi="Times New Roman"/>
                <w:sz w:val="24"/>
                <w:szCs w:val="24"/>
              </w:rPr>
              <w:t>form</w:t>
            </w:r>
            <w:r w:rsidR="00280C08">
              <w:rPr>
                <w:rFonts w:ascii="Times New Roman" w:hAnsi="Times New Roman"/>
                <w:sz w:val="24"/>
                <w:szCs w:val="24"/>
              </w:rPr>
              <w:t xml:space="preserve"> (see General SOP).</w:t>
            </w:r>
          </w:p>
        </w:tc>
      </w:tr>
      <w:tr w:rsidR="003E644F" w:rsidRPr="0010716B" w14:paraId="6C02FD02" w14:textId="77777777" w:rsidTr="009810C6">
        <w:tc>
          <w:tcPr>
            <w:tcW w:w="9576" w:type="dxa"/>
            <w:gridSpan w:val="2"/>
          </w:tcPr>
          <w:p w14:paraId="6D3700DC" w14:textId="77777777" w:rsidR="003E644F" w:rsidRPr="0010716B" w:rsidRDefault="003E644F" w:rsidP="009810C6">
            <w:pPr>
              <w:rPr>
                <w:b/>
                <w:sz w:val="24"/>
              </w:rPr>
            </w:pPr>
            <w:r w:rsidRPr="0010716B">
              <w:rPr>
                <w:b/>
                <w:sz w:val="24"/>
              </w:rPr>
              <w:t>References</w:t>
            </w:r>
          </w:p>
          <w:p w14:paraId="24264A74" w14:textId="2B00A21D" w:rsidR="007F0805" w:rsidRPr="0029070C" w:rsidRDefault="003E644F" w:rsidP="009810C6">
            <w:pPr>
              <w:rPr>
                <w:sz w:val="24"/>
              </w:rPr>
            </w:pPr>
            <w:r w:rsidRPr="0010716B">
              <w:rPr>
                <w:sz w:val="24"/>
              </w:rPr>
              <w:t>American</w:t>
            </w:r>
            <w:r w:rsidR="007F2F13">
              <w:rPr>
                <w:sz w:val="24"/>
              </w:rPr>
              <w:t xml:space="preserve"> Public Health Association. 2012</w:t>
            </w:r>
            <w:r w:rsidRPr="0010716B">
              <w:rPr>
                <w:sz w:val="24"/>
              </w:rPr>
              <w:t xml:space="preserve">. </w:t>
            </w:r>
            <w:r w:rsidR="00167BB6">
              <w:rPr>
                <w:sz w:val="24"/>
              </w:rPr>
              <w:t xml:space="preserve">Method 2320 Alkalinity. In </w:t>
            </w:r>
            <w:r w:rsidRPr="00167BB6">
              <w:rPr>
                <w:i/>
                <w:sz w:val="24"/>
              </w:rPr>
              <w:t>Standard Methods for the Examination of Water and Wastewater</w:t>
            </w:r>
            <w:r w:rsidRPr="0010716B">
              <w:rPr>
                <w:sz w:val="24"/>
              </w:rPr>
              <w:t>. 2</w:t>
            </w:r>
            <w:r w:rsidR="005B7F38">
              <w:rPr>
                <w:sz w:val="24"/>
              </w:rPr>
              <w:t>2</w:t>
            </w:r>
            <w:r w:rsidR="005B7F38" w:rsidRPr="005B7F38">
              <w:rPr>
                <w:sz w:val="24"/>
                <w:vertAlign w:val="superscript"/>
              </w:rPr>
              <w:t>nd</w:t>
            </w:r>
            <w:r w:rsidR="005B7F38">
              <w:rPr>
                <w:sz w:val="24"/>
              </w:rPr>
              <w:t xml:space="preserve"> </w:t>
            </w:r>
            <w:r w:rsidR="0029070C">
              <w:rPr>
                <w:sz w:val="24"/>
              </w:rPr>
              <w:t>Edition.</w:t>
            </w:r>
          </w:p>
        </w:tc>
      </w:tr>
    </w:tbl>
    <w:p w14:paraId="49B130C2" w14:textId="77777777" w:rsidR="004C34CF" w:rsidRPr="0010716B" w:rsidRDefault="004C34CF" w:rsidP="004C34CF">
      <w:pPr>
        <w:rPr>
          <w:i/>
          <w:sz w:val="24"/>
        </w:rPr>
      </w:pPr>
    </w:p>
    <w:p w14:paraId="2DA86635" w14:textId="77777777" w:rsidR="00663DEF" w:rsidRPr="0010716B" w:rsidRDefault="00663DEF">
      <w:pPr>
        <w:autoSpaceDE/>
        <w:autoSpaceDN/>
        <w:adjustRightInd/>
        <w:spacing w:after="200" w:line="276" w:lineRule="auto"/>
        <w:rPr>
          <w:sz w:val="24"/>
        </w:rPr>
      </w:pPr>
    </w:p>
    <w:p w14:paraId="3065D007" w14:textId="5BA0E446" w:rsidR="006E3B55" w:rsidRDefault="00663DEF">
      <w:pPr>
        <w:autoSpaceDE/>
        <w:autoSpaceDN/>
        <w:adjustRightInd/>
        <w:spacing w:after="200" w:line="276" w:lineRule="auto"/>
        <w:rPr>
          <w:sz w:val="24"/>
        </w:rPr>
      </w:pPr>
      <w:r w:rsidRPr="0010716B">
        <w:rPr>
          <w:sz w:val="24"/>
        </w:rPr>
        <w:br w:type="page"/>
      </w:r>
    </w:p>
    <w:p w14:paraId="60CA339A" w14:textId="77777777" w:rsidR="00C73755" w:rsidRDefault="00C73755" w:rsidP="00473D9F">
      <w:pPr>
        <w:tabs>
          <w:tab w:val="center" w:pos="4680"/>
        </w:tabs>
        <w:autoSpaceDE/>
        <w:autoSpaceDN/>
        <w:adjustRightInd/>
        <w:spacing w:after="200" w:line="276" w:lineRule="auto"/>
        <w:rPr>
          <w:sz w:val="24"/>
        </w:rPr>
      </w:pPr>
    </w:p>
    <w:tbl>
      <w:tblPr>
        <w:tblStyle w:val="TableGrid"/>
        <w:tblW w:w="0" w:type="auto"/>
        <w:tblLook w:val="04A0" w:firstRow="1" w:lastRow="0" w:firstColumn="1" w:lastColumn="0" w:noHBand="0" w:noVBand="1"/>
      </w:tblPr>
      <w:tblGrid>
        <w:gridCol w:w="4788"/>
        <w:gridCol w:w="4788"/>
      </w:tblGrid>
      <w:tr w:rsidR="00DA310D" w:rsidRPr="0010716B" w14:paraId="1E4128D1" w14:textId="77777777" w:rsidTr="00907224">
        <w:tc>
          <w:tcPr>
            <w:tcW w:w="4788" w:type="dxa"/>
          </w:tcPr>
          <w:p w14:paraId="4FFBAF73" w14:textId="77777777" w:rsidR="00DA310D" w:rsidRPr="00DA310D" w:rsidRDefault="00DA310D" w:rsidP="00907224">
            <w:pPr>
              <w:rPr>
                <w:sz w:val="24"/>
              </w:rPr>
            </w:pPr>
            <w:r w:rsidRPr="00DA310D">
              <w:rPr>
                <w:sz w:val="24"/>
              </w:rPr>
              <w:t>Water System Name</w:t>
            </w:r>
          </w:p>
          <w:p w14:paraId="575DFA64" w14:textId="0586AC24" w:rsidR="00DA310D" w:rsidRPr="0010716B" w:rsidRDefault="00DA310D" w:rsidP="00DA310D">
            <w:pPr>
              <w:rPr>
                <w:b/>
                <w:sz w:val="24"/>
              </w:rPr>
            </w:pPr>
            <w:r w:rsidRPr="00DA310D">
              <w:rPr>
                <w:sz w:val="24"/>
              </w:rPr>
              <w:t>PWSID</w:t>
            </w:r>
          </w:p>
        </w:tc>
        <w:tc>
          <w:tcPr>
            <w:tcW w:w="4788" w:type="dxa"/>
          </w:tcPr>
          <w:p w14:paraId="1A86A0FF" w14:textId="77777777" w:rsidR="00DA310D" w:rsidRPr="00DA310D" w:rsidRDefault="00DA310D" w:rsidP="00907224">
            <w:pPr>
              <w:jc w:val="right"/>
              <w:rPr>
                <w:sz w:val="24"/>
              </w:rPr>
            </w:pPr>
            <w:r w:rsidRPr="00DA310D">
              <w:rPr>
                <w:sz w:val="24"/>
              </w:rPr>
              <w:t>Revision Date</w:t>
            </w:r>
          </w:p>
          <w:p w14:paraId="2A47C444" w14:textId="39DB07CA" w:rsidR="00DA310D" w:rsidRPr="0010716B" w:rsidRDefault="00DA310D" w:rsidP="00DA310D">
            <w:pPr>
              <w:jc w:val="right"/>
              <w:rPr>
                <w:b/>
                <w:sz w:val="24"/>
              </w:rPr>
            </w:pPr>
            <w:r w:rsidRPr="00DA310D">
              <w:rPr>
                <w:sz w:val="24"/>
              </w:rPr>
              <w:t>Revision No.</w:t>
            </w:r>
          </w:p>
        </w:tc>
      </w:tr>
      <w:tr w:rsidR="003E644F" w:rsidRPr="0010716B" w14:paraId="28434F7F" w14:textId="77777777" w:rsidTr="009810C6">
        <w:tc>
          <w:tcPr>
            <w:tcW w:w="9576" w:type="dxa"/>
            <w:gridSpan w:val="2"/>
          </w:tcPr>
          <w:p w14:paraId="22C6B038" w14:textId="77777777" w:rsidR="00DA310D" w:rsidRDefault="003E644F" w:rsidP="003F5C88">
            <w:pPr>
              <w:jc w:val="center"/>
              <w:rPr>
                <w:b/>
                <w:sz w:val="24"/>
              </w:rPr>
            </w:pPr>
            <w:r w:rsidRPr="0010716B">
              <w:rPr>
                <w:b/>
                <w:sz w:val="24"/>
              </w:rPr>
              <w:t>Standard Operating Procedure</w:t>
            </w:r>
          </w:p>
          <w:p w14:paraId="7B55DE6F" w14:textId="7AFCD149" w:rsidR="003E644F" w:rsidRPr="0010716B" w:rsidRDefault="00DA310D" w:rsidP="004633AD">
            <w:pPr>
              <w:pStyle w:val="Heading1"/>
              <w:outlineLvl w:val="0"/>
            </w:pPr>
            <w:bookmarkStart w:id="5" w:name="_Toc396997424"/>
            <w:r>
              <w:t xml:space="preserve">Collection of </w:t>
            </w:r>
            <w:r w:rsidR="003E644F" w:rsidRPr="0010716B">
              <w:t>Orthophosphate</w:t>
            </w:r>
            <w:r>
              <w:t xml:space="preserve"> Samples for Laboratory Analysis</w:t>
            </w:r>
            <w:bookmarkEnd w:id="5"/>
          </w:p>
        </w:tc>
      </w:tr>
      <w:tr w:rsidR="003E644F" w:rsidRPr="0010716B" w14:paraId="2389032E" w14:textId="77777777" w:rsidTr="009810C6">
        <w:tc>
          <w:tcPr>
            <w:tcW w:w="9576" w:type="dxa"/>
            <w:gridSpan w:val="2"/>
          </w:tcPr>
          <w:p w14:paraId="394D88B0" w14:textId="7696305E" w:rsidR="003E644F" w:rsidRPr="0010716B" w:rsidRDefault="003E644F" w:rsidP="009810C6">
            <w:pPr>
              <w:rPr>
                <w:b/>
                <w:sz w:val="24"/>
              </w:rPr>
            </w:pPr>
            <w:r w:rsidRPr="0010716B">
              <w:rPr>
                <w:b/>
                <w:sz w:val="24"/>
              </w:rPr>
              <w:t>Planning Steps</w:t>
            </w:r>
            <w:r w:rsidR="00260E36">
              <w:rPr>
                <w:b/>
                <w:sz w:val="24"/>
              </w:rPr>
              <w:t xml:space="preserve"> (see General SOP for additional steps)</w:t>
            </w:r>
          </w:p>
          <w:p w14:paraId="574C1F39" w14:textId="26E52188" w:rsidR="008C7269" w:rsidRDefault="008C7269" w:rsidP="00491937">
            <w:pPr>
              <w:pStyle w:val="ListParagraph"/>
              <w:numPr>
                <w:ilvl w:val="0"/>
                <w:numId w:val="47"/>
              </w:numPr>
              <w:ind w:left="360"/>
              <w:rPr>
                <w:rFonts w:ascii="Times New Roman" w:hAnsi="Times New Roman"/>
                <w:sz w:val="24"/>
                <w:szCs w:val="24"/>
              </w:rPr>
            </w:pPr>
            <w:r>
              <w:rPr>
                <w:rFonts w:ascii="Times New Roman" w:hAnsi="Times New Roman"/>
                <w:sz w:val="24"/>
                <w:szCs w:val="24"/>
              </w:rPr>
              <w:t>Sample preservation is not required.</w:t>
            </w:r>
          </w:p>
          <w:p w14:paraId="677235DB" w14:textId="4B39C01B" w:rsidR="008B563B" w:rsidRPr="00476F50" w:rsidRDefault="008C7269" w:rsidP="00491937">
            <w:pPr>
              <w:pStyle w:val="ListParagraph"/>
              <w:numPr>
                <w:ilvl w:val="0"/>
                <w:numId w:val="47"/>
              </w:numPr>
              <w:ind w:left="360"/>
              <w:rPr>
                <w:rFonts w:ascii="Times New Roman" w:hAnsi="Times New Roman"/>
                <w:sz w:val="24"/>
                <w:szCs w:val="24"/>
              </w:rPr>
            </w:pPr>
            <w:r>
              <w:rPr>
                <w:rFonts w:ascii="Times New Roman" w:hAnsi="Times New Roman"/>
                <w:sz w:val="24"/>
                <w:szCs w:val="24"/>
              </w:rPr>
              <w:t>Maximum sample holding time before analysis is 48 hours.</w:t>
            </w:r>
          </w:p>
        </w:tc>
      </w:tr>
      <w:tr w:rsidR="003E644F" w:rsidRPr="0010716B" w14:paraId="30BC6466" w14:textId="77777777" w:rsidTr="009810C6">
        <w:tc>
          <w:tcPr>
            <w:tcW w:w="9576" w:type="dxa"/>
            <w:gridSpan w:val="2"/>
          </w:tcPr>
          <w:p w14:paraId="5A4BAF69" w14:textId="2F46AB6B" w:rsidR="003E644F" w:rsidRPr="0010716B" w:rsidRDefault="003E644F" w:rsidP="009810C6">
            <w:pPr>
              <w:rPr>
                <w:b/>
                <w:sz w:val="24"/>
              </w:rPr>
            </w:pPr>
            <w:r w:rsidRPr="0010716B">
              <w:rPr>
                <w:b/>
                <w:sz w:val="24"/>
              </w:rPr>
              <w:t xml:space="preserve">Equipment </w:t>
            </w:r>
            <w:r w:rsidR="00A94D64">
              <w:rPr>
                <w:b/>
                <w:sz w:val="24"/>
              </w:rPr>
              <w:t>and Supplies (see General SOP for additional equipment and supplies)</w:t>
            </w:r>
          </w:p>
          <w:p w14:paraId="25E72D2A" w14:textId="558F8964" w:rsidR="00C73755" w:rsidRPr="00247443" w:rsidRDefault="004F32BE" w:rsidP="00491937">
            <w:pPr>
              <w:pStyle w:val="ListParagraph"/>
              <w:numPr>
                <w:ilvl w:val="0"/>
                <w:numId w:val="15"/>
              </w:numPr>
              <w:ind w:left="720"/>
              <w:rPr>
                <w:rFonts w:ascii="Times New Roman" w:hAnsi="Times New Roman"/>
                <w:sz w:val="24"/>
                <w:szCs w:val="24"/>
              </w:rPr>
            </w:pPr>
            <w:r>
              <w:rPr>
                <w:rFonts w:ascii="Times New Roman" w:hAnsi="Times New Roman"/>
                <w:sz w:val="24"/>
                <w:szCs w:val="24"/>
              </w:rPr>
              <w:t>Plastic</w:t>
            </w:r>
            <w:r w:rsidR="003F5C88" w:rsidRPr="0010716B">
              <w:rPr>
                <w:rFonts w:ascii="Times New Roman" w:hAnsi="Times New Roman"/>
                <w:sz w:val="24"/>
                <w:szCs w:val="24"/>
              </w:rPr>
              <w:t xml:space="preserve"> s</w:t>
            </w:r>
            <w:r w:rsidR="003E644F" w:rsidRPr="0010716B">
              <w:rPr>
                <w:rFonts w:ascii="Times New Roman" w:hAnsi="Times New Roman"/>
                <w:sz w:val="24"/>
                <w:szCs w:val="24"/>
              </w:rPr>
              <w:t>ample bottles</w:t>
            </w:r>
            <w:r w:rsidR="003F5C88" w:rsidRPr="0010716B">
              <w:rPr>
                <w:rFonts w:ascii="Times New Roman" w:hAnsi="Times New Roman"/>
                <w:sz w:val="24"/>
                <w:szCs w:val="24"/>
              </w:rPr>
              <w:t xml:space="preserve"> (</w:t>
            </w:r>
            <w:r w:rsidR="005E52F8">
              <w:rPr>
                <w:rFonts w:ascii="Times New Roman" w:hAnsi="Times New Roman"/>
                <w:sz w:val="24"/>
                <w:szCs w:val="24"/>
              </w:rPr>
              <w:t>200</w:t>
            </w:r>
            <w:r w:rsidR="00BA49E8">
              <w:rPr>
                <w:rFonts w:ascii="Times New Roman" w:hAnsi="Times New Roman"/>
                <w:sz w:val="24"/>
                <w:szCs w:val="24"/>
              </w:rPr>
              <w:t xml:space="preserve"> </w:t>
            </w:r>
            <w:r w:rsidR="003F5C88" w:rsidRPr="00BA49E8">
              <w:rPr>
                <w:rFonts w:ascii="Times New Roman" w:hAnsi="Times New Roman"/>
                <w:sz w:val="24"/>
                <w:szCs w:val="24"/>
              </w:rPr>
              <w:t>mL</w:t>
            </w:r>
            <w:r w:rsidR="005E52F8">
              <w:rPr>
                <w:rFonts w:ascii="Times New Roman" w:hAnsi="Times New Roman"/>
                <w:sz w:val="24"/>
                <w:szCs w:val="24"/>
              </w:rPr>
              <w:t xml:space="preserve"> minimum</w:t>
            </w:r>
            <w:r w:rsidR="003F5C88" w:rsidRPr="0010716B">
              <w:rPr>
                <w:rFonts w:ascii="Times New Roman" w:hAnsi="Times New Roman"/>
                <w:sz w:val="24"/>
                <w:szCs w:val="24"/>
              </w:rPr>
              <w:t>)</w:t>
            </w:r>
          </w:p>
        </w:tc>
      </w:tr>
      <w:tr w:rsidR="003E644F" w:rsidRPr="0010716B" w14:paraId="583A053B" w14:textId="77777777" w:rsidTr="009810C6">
        <w:tc>
          <w:tcPr>
            <w:tcW w:w="9576" w:type="dxa"/>
            <w:gridSpan w:val="2"/>
          </w:tcPr>
          <w:p w14:paraId="4664631D" w14:textId="77777777" w:rsidR="003E644F" w:rsidRPr="0010716B" w:rsidRDefault="003E644F" w:rsidP="009810C6">
            <w:pPr>
              <w:rPr>
                <w:b/>
                <w:sz w:val="24"/>
              </w:rPr>
            </w:pPr>
            <w:r w:rsidRPr="0010716B">
              <w:rPr>
                <w:b/>
                <w:sz w:val="24"/>
              </w:rPr>
              <w:t>Sample Collection Steps</w:t>
            </w:r>
          </w:p>
          <w:p w14:paraId="143B2302" w14:textId="77777777" w:rsidR="003E644F" w:rsidRDefault="003E644F" w:rsidP="00491937">
            <w:pPr>
              <w:pStyle w:val="ListParagraph"/>
              <w:numPr>
                <w:ilvl w:val="0"/>
                <w:numId w:val="19"/>
              </w:numPr>
              <w:ind w:left="360"/>
              <w:rPr>
                <w:rFonts w:ascii="Times New Roman" w:hAnsi="Times New Roman"/>
                <w:sz w:val="24"/>
                <w:szCs w:val="24"/>
              </w:rPr>
            </w:pPr>
            <w:r w:rsidRPr="0010716B">
              <w:rPr>
                <w:rFonts w:ascii="Times New Roman" w:hAnsi="Times New Roman"/>
                <w:sz w:val="24"/>
                <w:szCs w:val="24"/>
              </w:rPr>
              <w:t>Remove tap aerat</w:t>
            </w:r>
            <w:r w:rsidR="003F5C88" w:rsidRPr="0010716B">
              <w:rPr>
                <w:rFonts w:ascii="Times New Roman" w:hAnsi="Times New Roman"/>
                <w:sz w:val="24"/>
                <w:szCs w:val="24"/>
              </w:rPr>
              <w:t>or</w:t>
            </w:r>
            <w:r w:rsidRPr="0010716B">
              <w:rPr>
                <w:rFonts w:ascii="Times New Roman" w:hAnsi="Times New Roman"/>
                <w:sz w:val="24"/>
                <w:szCs w:val="24"/>
              </w:rPr>
              <w:t xml:space="preserve"> (if present).</w:t>
            </w:r>
          </w:p>
          <w:p w14:paraId="3BBAC48A" w14:textId="239B78C9" w:rsidR="007A6805" w:rsidRPr="007A6805" w:rsidRDefault="006C1DA1" w:rsidP="00491937">
            <w:pPr>
              <w:pStyle w:val="ListParagraph"/>
              <w:numPr>
                <w:ilvl w:val="0"/>
                <w:numId w:val="19"/>
              </w:numPr>
              <w:ind w:left="360"/>
              <w:rPr>
                <w:rFonts w:ascii="Times New Roman" w:hAnsi="Times New Roman"/>
                <w:sz w:val="24"/>
                <w:szCs w:val="24"/>
              </w:rPr>
            </w:pPr>
            <w:r>
              <w:rPr>
                <w:rFonts w:ascii="Times New Roman" w:hAnsi="Times New Roman"/>
                <w:sz w:val="24"/>
                <w:szCs w:val="24"/>
              </w:rPr>
              <w:t>Put on</w:t>
            </w:r>
            <w:r w:rsidR="007A6805" w:rsidRPr="0010716B">
              <w:rPr>
                <w:rFonts w:ascii="Times New Roman" w:hAnsi="Times New Roman"/>
                <w:sz w:val="24"/>
                <w:szCs w:val="24"/>
              </w:rPr>
              <w:t xml:space="preserve"> required safety gear (e.g. gloves).</w:t>
            </w:r>
          </w:p>
          <w:p w14:paraId="7FA50E91" w14:textId="5DC7C2AC" w:rsidR="00387403" w:rsidRDefault="00387403" w:rsidP="00491937">
            <w:pPr>
              <w:pStyle w:val="ListParagraph"/>
              <w:numPr>
                <w:ilvl w:val="0"/>
                <w:numId w:val="19"/>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207F23">
              <w:rPr>
                <w:rFonts w:ascii="Times New Roman" w:hAnsi="Times New Roman"/>
                <w:sz w:val="24"/>
                <w:szCs w:val="24"/>
              </w:rPr>
              <w:t>3 to 5</w:t>
            </w:r>
            <w:r>
              <w:rPr>
                <w:rFonts w:ascii="Times New Roman" w:hAnsi="Times New Roman"/>
                <w:sz w:val="24"/>
                <w:szCs w:val="24"/>
              </w:rPr>
              <w:t xml:space="preserve"> minutes</w:t>
            </w:r>
            <w:r w:rsidRPr="009B115D">
              <w:rPr>
                <w:rFonts w:ascii="Times New Roman" w:hAnsi="Times New Roman"/>
                <w:sz w:val="24"/>
                <w:szCs w:val="24"/>
              </w:rPr>
              <w:t>.</w:t>
            </w:r>
          </w:p>
          <w:p w14:paraId="7A2CD8AB" w14:textId="77777777" w:rsidR="00387403" w:rsidRPr="009B115D" w:rsidRDefault="00387403" w:rsidP="00491937">
            <w:pPr>
              <w:pStyle w:val="ListParagraph"/>
              <w:numPr>
                <w:ilvl w:val="0"/>
                <w:numId w:val="19"/>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7571693D" w14:textId="2F88DBD2" w:rsidR="003E644F" w:rsidRPr="0010716B" w:rsidRDefault="003E644F" w:rsidP="00491937">
            <w:pPr>
              <w:pStyle w:val="ListParagraph"/>
              <w:numPr>
                <w:ilvl w:val="0"/>
                <w:numId w:val="19"/>
              </w:numPr>
              <w:ind w:left="360"/>
              <w:rPr>
                <w:rFonts w:ascii="Times New Roman" w:hAnsi="Times New Roman"/>
                <w:sz w:val="24"/>
                <w:szCs w:val="24"/>
              </w:rPr>
            </w:pPr>
            <w:r w:rsidRPr="0010716B">
              <w:rPr>
                <w:rFonts w:ascii="Times New Roman" w:hAnsi="Times New Roman"/>
                <w:sz w:val="24"/>
                <w:szCs w:val="24"/>
              </w:rPr>
              <w:t xml:space="preserve">Rinse </w:t>
            </w:r>
            <w:r w:rsidR="00746741">
              <w:rPr>
                <w:rFonts w:ascii="Times New Roman" w:hAnsi="Times New Roman"/>
                <w:sz w:val="24"/>
                <w:szCs w:val="24"/>
              </w:rPr>
              <w:t xml:space="preserve">the </w:t>
            </w:r>
            <w:r w:rsidRPr="0010716B">
              <w:rPr>
                <w:rFonts w:ascii="Times New Roman" w:hAnsi="Times New Roman"/>
                <w:sz w:val="24"/>
                <w:szCs w:val="24"/>
              </w:rPr>
              <w:t xml:space="preserve">sample </w:t>
            </w:r>
            <w:r w:rsidR="007A6805">
              <w:rPr>
                <w:rFonts w:ascii="Times New Roman" w:hAnsi="Times New Roman"/>
                <w:sz w:val="24"/>
                <w:szCs w:val="24"/>
              </w:rPr>
              <w:t>bottle</w:t>
            </w:r>
            <w:r w:rsidR="007A6805" w:rsidRPr="0010716B">
              <w:rPr>
                <w:rFonts w:ascii="Times New Roman" w:hAnsi="Times New Roman"/>
                <w:sz w:val="24"/>
                <w:szCs w:val="24"/>
              </w:rPr>
              <w:t xml:space="preserve"> </w:t>
            </w:r>
            <w:r w:rsidR="00746741">
              <w:rPr>
                <w:rFonts w:ascii="Times New Roman" w:hAnsi="Times New Roman"/>
                <w:sz w:val="24"/>
                <w:szCs w:val="24"/>
              </w:rPr>
              <w:t>thoroughly with</w:t>
            </w:r>
            <w:r w:rsidRPr="0010716B">
              <w:rPr>
                <w:rFonts w:ascii="Times New Roman" w:hAnsi="Times New Roman"/>
                <w:sz w:val="24"/>
                <w:szCs w:val="24"/>
              </w:rPr>
              <w:t xml:space="preserve"> tap water.</w:t>
            </w:r>
          </w:p>
          <w:p w14:paraId="1ADF33B6" w14:textId="77777777" w:rsidR="003E644F" w:rsidRPr="0010716B" w:rsidRDefault="003E644F" w:rsidP="00491937">
            <w:pPr>
              <w:pStyle w:val="ListParagraph"/>
              <w:numPr>
                <w:ilvl w:val="0"/>
                <w:numId w:val="19"/>
              </w:numPr>
              <w:ind w:left="360"/>
              <w:rPr>
                <w:rFonts w:ascii="Times New Roman" w:hAnsi="Times New Roman"/>
                <w:sz w:val="24"/>
                <w:szCs w:val="24"/>
              </w:rPr>
            </w:pPr>
            <w:r w:rsidRPr="0010716B">
              <w:rPr>
                <w:rFonts w:ascii="Times New Roman" w:hAnsi="Times New Roman"/>
                <w:sz w:val="24"/>
                <w:szCs w:val="24"/>
              </w:rPr>
              <w:t xml:space="preserve">Collect </w:t>
            </w:r>
            <w:r w:rsidR="003F5C88" w:rsidRPr="0010716B">
              <w:rPr>
                <w:rFonts w:ascii="Times New Roman" w:hAnsi="Times New Roman"/>
                <w:sz w:val="24"/>
                <w:szCs w:val="24"/>
              </w:rPr>
              <w:t>samples</w:t>
            </w:r>
            <w:r w:rsidR="007F2067">
              <w:rPr>
                <w:rFonts w:ascii="Times New Roman" w:hAnsi="Times New Roman"/>
                <w:sz w:val="24"/>
                <w:szCs w:val="24"/>
              </w:rPr>
              <w:t xml:space="preserve"> and field duplicate samples</w:t>
            </w:r>
            <w:r w:rsidR="003F5C88" w:rsidRPr="0010716B">
              <w:rPr>
                <w:rFonts w:ascii="Times New Roman" w:hAnsi="Times New Roman"/>
                <w:sz w:val="24"/>
                <w:szCs w:val="24"/>
              </w:rPr>
              <w:t xml:space="preserve"> in plastic bottles for laboratory analysis.</w:t>
            </w:r>
          </w:p>
          <w:p w14:paraId="7FCF8BFA" w14:textId="6F6C0200" w:rsidR="003F5C88" w:rsidRPr="0010716B" w:rsidRDefault="003F5C88" w:rsidP="00491937">
            <w:pPr>
              <w:pStyle w:val="ListParagraph"/>
              <w:numPr>
                <w:ilvl w:val="0"/>
                <w:numId w:val="19"/>
              </w:numPr>
              <w:ind w:left="360"/>
              <w:rPr>
                <w:rFonts w:ascii="Times New Roman" w:hAnsi="Times New Roman"/>
                <w:sz w:val="24"/>
                <w:szCs w:val="24"/>
              </w:rPr>
            </w:pPr>
            <w:r w:rsidRPr="0010716B">
              <w:rPr>
                <w:rFonts w:ascii="Times New Roman" w:hAnsi="Times New Roman"/>
                <w:sz w:val="24"/>
                <w:szCs w:val="24"/>
              </w:rPr>
              <w:t>Store samples in cooler and ship to laboratory</w:t>
            </w:r>
            <w:r w:rsidR="003E644F" w:rsidRPr="0010716B">
              <w:rPr>
                <w:rFonts w:ascii="Times New Roman" w:hAnsi="Times New Roman"/>
                <w:sz w:val="24"/>
                <w:szCs w:val="24"/>
              </w:rPr>
              <w:t>.</w:t>
            </w:r>
            <w:r w:rsidR="004F32BE">
              <w:rPr>
                <w:rFonts w:ascii="Times New Roman" w:hAnsi="Times New Roman"/>
                <w:sz w:val="24"/>
                <w:szCs w:val="24"/>
              </w:rPr>
              <w:t xml:space="preserve"> Samples must be stored at 4 degrees C until analyzed.</w:t>
            </w:r>
          </w:p>
        </w:tc>
      </w:tr>
      <w:tr w:rsidR="008B563B" w:rsidRPr="0010716B" w14:paraId="1A19FB26" w14:textId="77777777" w:rsidTr="009810C6">
        <w:tc>
          <w:tcPr>
            <w:tcW w:w="9576" w:type="dxa"/>
            <w:gridSpan w:val="2"/>
          </w:tcPr>
          <w:p w14:paraId="403B9327" w14:textId="0B789683" w:rsidR="00147779" w:rsidRDefault="00147779" w:rsidP="00147779">
            <w:pPr>
              <w:rPr>
                <w:b/>
                <w:sz w:val="24"/>
              </w:rPr>
            </w:pPr>
            <w:r w:rsidRPr="0010716B">
              <w:rPr>
                <w:b/>
                <w:sz w:val="24"/>
              </w:rPr>
              <w:t xml:space="preserve">Sample Collection Steps </w:t>
            </w:r>
            <w:r>
              <w:rPr>
                <w:b/>
                <w:sz w:val="24"/>
              </w:rPr>
              <w:t xml:space="preserve">for Field Blank Samples </w:t>
            </w:r>
          </w:p>
          <w:p w14:paraId="373EBC1B" w14:textId="05C70739" w:rsidR="00405D66" w:rsidRPr="007966F5" w:rsidRDefault="007966F5" w:rsidP="007966F5">
            <w:pPr>
              <w:rPr>
                <w:sz w:val="24"/>
              </w:rPr>
            </w:pPr>
            <w:r>
              <w:t>Immediately a</w:t>
            </w:r>
            <w:r w:rsidR="00405D66" w:rsidRPr="007966F5">
              <w:rPr>
                <w:sz w:val="24"/>
              </w:rPr>
              <w:t xml:space="preserve">fter collecting </w:t>
            </w:r>
            <w:r>
              <w:rPr>
                <w:sz w:val="24"/>
              </w:rPr>
              <w:t xml:space="preserve">the </w:t>
            </w:r>
            <w:r w:rsidR="00405D66" w:rsidRPr="007966F5">
              <w:rPr>
                <w:sz w:val="24"/>
              </w:rPr>
              <w:t>routine compliance samples</w:t>
            </w:r>
            <w:r w:rsidR="00451243" w:rsidRPr="007966F5">
              <w:rPr>
                <w:sz w:val="24"/>
              </w:rPr>
              <w:t>, us</w:t>
            </w:r>
            <w:r>
              <w:rPr>
                <w:sz w:val="24"/>
              </w:rPr>
              <w:t>e</w:t>
            </w:r>
            <w:r w:rsidR="00451243" w:rsidRPr="007966F5">
              <w:rPr>
                <w:sz w:val="24"/>
              </w:rPr>
              <w:t xml:space="preserve"> the same tap</w:t>
            </w:r>
            <w:r>
              <w:rPr>
                <w:sz w:val="24"/>
              </w:rPr>
              <w:t xml:space="preserve"> to</w:t>
            </w:r>
            <w:r w:rsidR="00405D66" w:rsidRPr="007966F5">
              <w:rPr>
                <w:sz w:val="24"/>
              </w:rPr>
              <w:t xml:space="preserve"> collect one field blank sample per sample set and send it to the laboratory for analysis with other samples.</w:t>
            </w:r>
          </w:p>
          <w:p w14:paraId="44E1F0C0" w14:textId="77777777" w:rsidR="00833E56" w:rsidRDefault="00833E56" w:rsidP="00833E56">
            <w:pPr>
              <w:pStyle w:val="ListParagraph"/>
              <w:numPr>
                <w:ilvl w:val="0"/>
                <w:numId w:val="38"/>
              </w:numPr>
              <w:rPr>
                <w:rFonts w:ascii="Times New Roman" w:hAnsi="Times New Roman"/>
                <w:sz w:val="24"/>
                <w:szCs w:val="24"/>
              </w:rPr>
            </w:pPr>
            <w:r w:rsidRPr="0068345F">
              <w:rPr>
                <w:rFonts w:ascii="Times New Roman" w:hAnsi="Times New Roman"/>
                <w:sz w:val="24"/>
                <w:szCs w:val="24"/>
              </w:rPr>
              <w:t>Label bottle “Field Blank”</w:t>
            </w:r>
            <w:r>
              <w:rPr>
                <w:rFonts w:ascii="Times New Roman" w:hAnsi="Times New Roman"/>
                <w:sz w:val="24"/>
                <w:szCs w:val="24"/>
              </w:rPr>
              <w:t xml:space="preserve"> (see General SOP).</w:t>
            </w:r>
          </w:p>
          <w:p w14:paraId="7CC32881" w14:textId="72B9C0B5" w:rsidR="00405D66" w:rsidRPr="0068345F" w:rsidRDefault="00833E56" w:rsidP="00405D66">
            <w:pPr>
              <w:pStyle w:val="ListParagraph"/>
              <w:numPr>
                <w:ilvl w:val="0"/>
                <w:numId w:val="38"/>
              </w:numPr>
              <w:rPr>
                <w:rFonts w:ascii="Times New Roman" w:hAnsi="Times New Roman"/>
                <w:sz w:val="24"/>
              </w:rPr>
            </w:pPr>
            <w:r>
              <w:rPr>
                <w:rFonts w:ascii="Times New Roman" w:hAnsi="Times New Roman"/>
                <w:sz w:val="24"/>
              </w:rPr>
              <w:t>Put on</w:t>
            </w:r>
            <w:r w:rsidR="00405D66">
              <w:rPr>
                <w:rFonts w:ascii="Times New Roman" w:hAnsi="Times New Roman"/>
                <w:sz w:val="24"/>
              </w:rPr>
              <w:t xml:space="preserve"> sterile gloves.</w:t>
            </w:r>
          </w:p>
          <w:p w14:paraId="65F5CEC1" w14:textId="77777777" w:rsidR="00405D66" w:rsidRPr="0068345F" w:rsidRDefault="00405D66" w:rsidP="00405D66">
            <w:pPr>
              <w:pStyle w:val="ListParagraph"/>
              <w:numPr>
                <w:ilvl w:val="0"/>
                <w:numId w:val="38"/>
              </w:numPr>
              <w:rPr>
                <w:rFonts w:ascii="Times New Roman" w:hAnsi="Times New Roman"/>
                <w:sz w:val="24"/>
                <w:szCs w:val="24"/>
              </w:rPr>
            </w:pPr>
            <w:r w:rsidRPr="0068345F">
              <w:rPr>
                <w:rFonts w:ascii="Times New Roman" w:hAnsi="Times New Roman"/>
                <w:sz w:val="24"/>
                <w:szCs w:val="24"/>
              </w:rPr>
              <w:t xml:space="preserve">Fill </w:t>
            </w:r>
            <w:r>
              <w:rPr>
                <w:rFonts w:ascii="Times New Roman" w:hAnsi="Times New Roman"/>
                <w:sz w:val="24"/>
                <w:szCs w:val="24"/>
              </w:rPr>
              <w:t xml:space="preserve">sample </w:t>
            </w:r>
            <w:r w:rsidRPr="0068345F">
              <w:rPr>
                <w:rFonts w:ascii="Times New Roman" w:hAnsi="Times New Roman"/>
                <w:sz w:val="24"/>
                <w:szCs w:val="24"/>
              </w:rPr>
              <w:t xml:space="preserve">bottle with </w:t>
            </w:r>
            <w:r>
              <w:rPr>
                <w:rFonts w:ascii="Times New Roman" w:hAnsi="Times New Roman"/>
                <w:sz w:val="24"/>
                <w:szCs w:val="24"/>
              </w:rPr>
              <w:t>deionized</w:t>
            </w:r>
            <w:r w:rsidRPr="0068345F">
              <w:rPr>
                <w:rFonts w:ascii="Times New Roman" w:hAnsi="Times New Roman"/>
                <w:sz w:val="24"/>
                <w:szCs w:val="24"/>
              </w:rPr>
              <w:t xml:space="preserve"> water.</w:t>
            </w:r>
          </w:p>
          <w:p w14:paraId="5DAEE87D" w14:textId="54051998" w:rsidR="008B563B" w:rsidRPr="0092212A" w:rsidRDefault="00103F42" w:rsidP="00103F42">
            <w:pPr>
              <w:pStyle w:val="ListParagraph"/>
              <w:numPr>
                <w:ilvl w:val="0"/>
                <w:numId w:val="38"/>
              </w:numPr>
              <w:rPr>
                <w:rFonts w:ascii="Times New Roman" w:hAnsi="Times New Roman"/>
                <w:sz w:val="24"/>
                <w:szCs w:val="24"/>
              </w:rPr>
            </w:pPr>
            <w:r>
              <w:rPr>
                <w:rFonts w:ascii="Times New Roman" w:hAnsi="Times New Roman"/>
                <w:sz w:val="24"/>
                <w:szCs w:val="24"/>
              </w:rPr>
              <w:t>P</w:t>
            </w:r>
            <w:r w:rsidR="00405D66" w:rsidRPr="0068345F">
              <w:rPr>
                <w:rFonts w:ascii="Times New Roman" w:hAnsi="Times New Roman"/>
                <w:sz w:val="24"/>
                <w:szCs w:val="24"/>
              </w:rPr>
              <w:t xml:space="preserve">lace </w:t>
            </w:r>
            <w:r>
              <w:rPr>
                <w:rFonts w:ascii="Times New Roman" w:hAnsi="Times New Roman"/>
                <w:sz w:val="24"/>
                <w:szCs w:val="24"/>
              </w:rPr>
              <w:t xml:space="preserve">sample bottle </w:t>
            </w:r>
            <w:r w:rsidR="00405D66" w:rsidRPr="0068345F">
              <w:rPr>
                <w:rFonts w:ascii="Times New Roman" w:hAnsi="Times New Roman"/>
                <w:sz w:val="24"/>
                <w:szCs w:val="24"/>
              </w:rPr>
              <w:t>in Ziploc bag, and store in iced cooler.</w:t>
            </w:r>
          </w:p>
        </w:tc>
      </w:tr>
      <w:tr w:rsidR="003E644F" w:rsidRPr="0010716B" w14:paraId="3945F5B6" w14:textId="77777777" w:rsidTr="009810C6">
        <w:tc>
          <w:tcPr>
            <w:tcW w:w="9576" w:type="dxa"/>
            <w:gridSpan w:val="2"/>
          </w:tcPr>
          <w:p w14:paraId="44E79BC0" w14:textId="77777777" w:rsidR="003E644F" w:rsidRPr="0010716B" w:rsidRDefault="003E644F" w:rsidP="009810C6">
            <w:pPr>
              <w:rPr>
                <w:b/>
                <w:sz w:val="24"/>
              </w:rPr>
            </w:pPr>
            <w:r w:rsidRPr="0010716B">
              <w:rPr>
                <w:b/>
                <w:sz w:val="24"/>
              </w:rPr>
              <w:t>Reporting</w:t>
            </w:r>
          </w:p>
          <w:p w14:paraId="7BF32100" w14:textId="30B968F1" w:rsidR="003E644F" w:rsidRPr="00280C08" w:rsidRDefault="003E644F" w:rsidP="00491937">
            <w:pPr>
              <w:pStyle w:val="ListParagraph"/>
              <w:numPr>
                <w:ilvl w:val="0"/>
                <w:numId w:val="18"/>
              </w:numPr>
              <w:ind w:left="360"/>
              <w:rPr>
                <w:rFonts w:ascii="Times New Roman" w:hAnsi="Times New Roman"/>
                <w:sz w:val="24"/>
                <w:szCs w:val="24"/>
              </w:rPr>
            </w:pPr>
            <w:r w:rsidRPr="0010716B">
              <w:rPr>
                <w:rFonts w:ascii="Times New Roman" w:hAnsi="Times New Roman"/>
                <w:sz w:val="24"/>
                <w:szCs w:val="24"/>
              </w:rPr>
              <w:t>Chain of custody</w:t>
            </w:r>
            <w:r w:rsidR="00D20BC5">
              <w:rPr>
                <w:rFonts w:ascii="Times New Roman" w:hAnsi="Times New Roman"/>
                <w:sz w:val="24"/>
                <w:szCs w:val="24"/>
              </w:rPr>
              <w:t xml:space="preserve"> </w:t>
            </w:r>
            <w:r w:rsidR="00D20BC5" w:rsidRPr="0010716B">
              <w:rPr>
                <w:rFonts w:ascii="Times New Roman" w:hAnsi="Times New Roman"/>
                <w:sz w:val="24"/>
                <w:szCs w:val="24"/>
              </w:rPr>
              <w:t>form</w:t>
            </w:r>
            <w:r w:rsidR="00280C08">
              <w:rPr>
                <w:rFonts w:ascii="Times New Roman" w:hAnsi="Times New Roman"/>
                <w:sz w:val="24"/>
                <w:szCs w:val="24"/>
              </w:rPr>
              <w:t xml:space="preserve"> (see General SOP).</w:t>
            </w:r>
          </w:p>
        </w:tc>
      </w:tr>
      <w:tr w:rsidR="003E644F" w:rsidRPr="0010716B" w14:paraId="68AEE33A" w14:textId="77777777" w:rsidTr="009810C6">
        <w:tc>
          <w:tcPr>
            <w:tcW w:w="9576" w:type="dxa"/>
            <w:gridSpan w:val="2"/>
          </w:tcPr>
          <w:p w14:paraId="4BF01292" w14:textId="77777777" w:rsidR="003E644F" w:rsidRPr="0010716B" w:rsidRDefault="003E644F" w:rsidP="009810C6">
            <w:pPr>
              <w:rPr>
                <w:b/>
                <w:sz w:val="24"/>
              </w:rPr>
            </w:pPr>
            <w:r w:rsidRPr="0010716B">
              <w:rPr>
                <w:b/>
                <w:sz w:val="24"/>
              </w:rPr>
              <w:t>References</w:t>
            </w:r>
          </w:p>
          <w:p w14:paraId="54054181" w14:textId="77777777" w:rsidR="003E644F" w:rsidRPr="0010716B" w:rsidRDefault="0010716B" w:rsidP="000564B2">
            <w:pPr>
              <w:rPr>
                <w:b/>
                <w:sz w:val="24"/>
              </w:rPr>
            </w:pPr>
            <w:r w:rsidRPr="0010716B">
              <w:rPr>
                <w:sz w:val="24"/>
              </w:rPr>
              <w:t>EPA. 1993. Method 300.0 Determination of Inorganic Anions by Ion Chromatography. Revision 2.1. August 1993.</w:t>
            </w:r>
            <w:r w:rsidR="00507CC0">
              <w:rPr>
                <w:sz w:val="24"/>
              </w:rPr>
              <w:t xml:space="preserve"> Cincinnati, OH: EPA Office of Research and Development, Environmental Monitoring Systems Laboratory.</w:t>
            </w:r>
          </w:p>
        </w:tc>
      </w:tr>
    </w:tbl>
    <w:p w14:paraId="3E8AC2E5" w14:textId="17D1A2EF" w:rsidR="00280C08" w:rsidRDefault="00280C08">
      <w:pPr>
        <w:autoSpaceDE/>
        <w:autoSpaceDN/>
        <w:adjustRightInd/>
        <w:spacing w:after="200" w:line="276" w:lineRule="auto"/>
        <w:rPr>
          <w:sz w:val="24"/>
        </w:rPr>
      </w:pPr>
    </w:p>
    <w:p w14:paraId="60646D95" w14:textId="77777777" w:rsidR="00280C08" w:rsidRDefault="00280C08">
      <w:pPr>
        <w:autoSpaceDE/>
        <w:autoSpaceDN/>
        <w:adjustRightInd/>
        <w:spacing w:after="200" w:line="276" w:lineRule="auto"/>
        <w:rPr>
          <w:sz w:val="24"/>
        </w:rPr>
      </w:pPr>
      <w:r>
        <w:rPr>
          <w:sz w:val="24"/>
        </w:rPr>
        <w:br w:type="page"/>
      </w:r>
    </w:p>
    <w:p w14:paraId="3B2383FE" w14:textId="77777777" w:rsidR="006E3B55" w:rsidRDefault="006E3B55">
      <w:pPr>
        <w:autoSpaceDE/>
        <w:autoSpaceDN/>
        <w:adjustRightInd/>
        <w:spacing w:after="200" w:line="276" w:lineRule="auto"/>
        <w:rPr>
          <w:sz w:val="24"/>
        </w:rPr>
      </w:pPr>
    </w:p>
    <w:tbl>
      <w:tblPr>
        <w:tblStyle w:val="TableGrid"/>
        <w:tblW w:w="0" w:type="auto"/>
        <w:tblLook w:val="04A0" w:firstRow="1" w:lastRow="0" w:firstColumn="1" w:lastColumn="0" w:noHBand="0" w:noVBand="1"/>
      </w:tblPr>
      <w:tblGrid>
        <w:gridCol w:w="4788"/>
        <w:gridCol w:w="4788"/>
      </w:tblGrid>
      <w:tr w:rsidR="00DA310D" w:rsidRPr="0010716B" w14:paraId="2D9525E0" w14:textId="77777777" w:rsidTr="00907224">
        <w:tc>
          <w:tcPr>
            <w:tcW w:w="4788" w:type="dxa"/>
          </w:tcPr>
          <w:p w14:paraId="374C7085" w14:textId="77777777" w:rsidR="00DA310D" w:rsidRPr="00DA310D" w:rsidRDefault="00DA310D" w:rsidP="00907224">
            <w:pPr>
              <w:rPr>
                <w:sz w:val="24"/>
              </w:rPr>
            </w:pPr>
            <w:r w:rsidRPr="00DA310D">
              <w:rPr>
                <w:sz w:val="24"/>
              </w:rPr>
              <w:t>Water System Name</w:t>
            </w:r>
          </w:p>
          <w:p w14:paraId="535A782D" w14:textId="0A856E0B" w:rsidR="00DA310D" w:rsidRPr="0010716B" w:rsidRDefault="00DA310D" w:rsidP="00DA310D">
            <w:pPr>
              <w:rPr>
                <w:b/>
                <w:sz w:val="24"/>
              </w:rPr>
            </w:pPr>
            <w:r w:rsidRPr="00DA310D">
              <w:rPr>
                <w:sz w:val="24"/>
              </w:rPr>
              <w:t>PWSID</w:t>
            </w:r>
          </w:p>
        </w:tc>
        <w:tc>
          <w:tcPr>
            <w:tcW w:w="4788" w:type="dxa"/>
          </w:tcPr>
          <w:p w14:paraId="3BDB59AA" w14:textId="77777777" w:rsidR="00DA310D" w:rsidRPr="00DA310D" w:rsidRDefault="00DA310D" w:rsidP="00907224">
            <w:pPr>
              <w:jc w:val="right"/>
              <w:rPr>
                <w:sz w:val="24"/>
              </w:rPr>
            </w:pPr>
            <w:r w:rsidRPr="00DA310D">
              <w:rPr>
                <w:sz w:val="24"/>
              </w:rPr>
              <w:t>Revision Date</w:t>
            </w:r>
          </w:p>
          <w:p w14:paraId="1CACD5DC" w14:textId="690B950A" w:rsidR="00DA310D" w:rsidRPr="0010716B" w:rsidRDefault="00DA310D" w:rsidP="00DA310D">
            <w:pPr>
              <w:jc w:val="right"/>
              <w:rPr>
                <w:b/>
                <w:sz w:val="24"/>
              </w:rPr>
            </w:pPr>
            <w:r w:rsidRPr="00DA310D">
              <w:rPr>
                <w:sz w:val="24"/>
              </w:rPr>
              <w:t>Revision No.</w:t>
            </w:r>
          </w:p>
        </w:tc>
      </w:tr>
      <w:tr w:rsidR="006E3B55" w:rsidRPr="0010716B" w14:paraId="6415AAA2" w14:textId="77777777" w:rsidTr="006E3B55">
        <w:tc>
          <w:tcPr>
            <w:tcW w:w="9576" w:type="dxa"/>
            <w:gridSpan w:val="2"/>
          </w:tcPr>
          <w:p w14:paraId="7C618901" w14:textId="77777777" w:rsidR="00DA310D" w:rsidRDefault="006E3B55" w:rsidP="006E3B55">
            <w:pPr>
              <w:jc w:val="center"/>
              <w:rPr>
                <w:b/>
                <w:sz w:val="24"/>
              </w:rPr>
            </w:pPr>
            <w:r w:rsidRPr="0010716B">
              <w:rPr>
                <w:b/>
                <w:sz w:val="24"/>
              </w:rPr>
              <w:t>Standard Operating Procedure</w:t>
            </w:r>
          </w:p>
          <w:p w14:paraId="3B6D1D9C" w14:textId="42717CAD" w:rsidR="006E3B55" w:rsidRPr="0010716B" w:rsidRDefault="006E3B55" w:rsidP="004633AD">
            <w:pPr>
              <w:pStyle w:val="Heading1"/>
              <w:outlineLvl w:val="0"/>
            </w:pPr>
            <w:bookmarkStart w:id="6" w:name="_Toc396997425"/>
            <w:r>
              <w:t xml:space="preserve">Collection </w:t>
            </w:r>
            <w:r w:rsidR="00841AB7">
              <w:t xml:space="preserve">of Fluoride Samples </w:t>
            </w:r>
            <w:r>
              <w:t xml:space="preserve">for </w:t>
            </w:r>
            <w:r w:rsidRPr="0010716B">
              <w:t xml:space="preserve">Laboratory </w:t>
            </w:r>
            <w:r>
              <w:t>Analysis</w:t>
            </w:r>
            <w:bookmarkEnd w:id="6"/>
          </w:p>
        </w:tc>
      </w:tr>
      <w:tr w:rsidR="006E3B55" w:rsidRPr="00342A6E" w14:paraId="42816458" w14:textId="77777777" w:rsidTr="006E3B55">
        <w:tc>
          <w:tcPr>
            <w:tcW w:w="9576" w:type="dxa"/>
            <w:gridSpan w:val="2"/>
          </w:tcPr>
          <w:p w14:paraId="2E3FF533" w14:textId="77777777" w:rsidR="006E3B55" w:rsidRPr="0010716B" w:rsidRDefault="006E3B55" w:rsidP="006E3B55">
            <w:pPr>
              <w:rPr>
                <w:b/>
                <w:sz w:val="24"/>
              </w:rPr>
            </w:pPr>
            <w:r w:rsidRPr="0010716B">
              <w:rPr>
                <w:b/>
                <w:sz w:val="24"/>
              </w:rPr>
              <w:t>Planning Steps</w:t>
            </w:r>
            <w:r>
              <w:rPr>
                <w:b/>
                <w:sz w:val="24"/>
              </w:rPr>
              <w:t xml:space="preserve"> (see General SOP for additional steps)</w:t>
            </w:r>
          </w:p>
          <w:p w14:paraId="66AE7207" w14:textId="49048A9F" w:rsidR="006E3B55" w:rsidRDefault="006E3B55" w:rsidP="00491937">
            <w:pPr>
              <w:pStyle w:val="ListParagraph"/>
              <w:numPr>
                <w:ilvl w:val="0"/>
                <w:numId w:val="48"/>
              </w:numPr>
              <w:ind w:left="360"/>
              <w:rPr>
                <w:rFonts w:ascii="Times New Roman" w:hAnsi="Times New Roman"/>
                <w:sz w:val="24"/>
                <w:szCs w:val="24"/>
              </w:rPr>
            </w:pPr>
            <w:r>
              <w:rPr>
                <w:rFonts w:ascii="Times New Roman" w:hAnsi="Times New Roman"/>
                <w:sz w:val="24"/>
                <w:szCs w:val="24"/>
              </w:rPr>
              <w:t>Sample preservation is not required.</w:t>
            </w:r>
          </w:p>
          <w:p w14:paraId="790B5323" w14:textId="325B63D6" w:rsidR="006E3B55" w:rsidRPr="00476F50" w:rsidRDefault="006E3B55" w:rsidP="00491937">
            <w:pPr>
              <w:pStyle w:val="ListParagraph"/>
              <w:numPr>
                <w:ilvl w:val="0"/>
                <w:numId w:val="48"/>
              </w:numPr>
              <w:ind w:left="360"/>
              <w:rPr>
                <w:rFonts w:ascii="Times New Roman" w:hAnsi="Times New Roman"/>
                <w:sz w:val="24"/>
                <w:szCs w:val="24"/>
              </w:rPr>
            </w:pPr>
            <w:r>
              <w:rPr>
                <w:rFonts w:ascii="Times New Roman" w:hAnsi="Times New Roman"/>
                <w:sz w:val="24"/>
                <w:szCs w:val="24"/>
              </w:rPr>
              <w:t>Maximum sample holding time before analysis is 28 days.</w:t>
            </w:r>
          </w:p>
        </w:tc>
      </w:tr>
      <w:tr w:rsidR="006E3B55" w:rsidRPr="00247443" w14:paraId="79C23CEE" w14:textId="77777777" w:rsidTr="006E3B55">
        <w:tc>
          <w:tcPr>
            <w:tcW w:w="9576" w:type="dxa"/>
            <w:gridSpan w:val="2"/>
          </w:tcPr>
          <w:p w14:paraId="78F35CC1" w14:textId="77777777" w:rsidR="006E3B55" w:rsidRPr="0010716B" w:rsidRDefault="006E3B55" w:rsidP="006E3B55">
            <w:pPr>
              <w:rPr>
                <w:b/>
                <w:sz w:val="24"/>
              </w:rPr>
            </w:pPr>
            <w:r w:rsidRPr="0010716B">
              <w:rPr>
                <w:b/>
                <w:sz w:val="24"/>
              </w:rPr>
              <w:t xml:space="preserve">Equipment </w:t>
            </w:r>
            <w:r>
              <w:rPr>
                <w:b/>
                <w:sz w:val="24"/>
              </w:rPr>
              <w:t>and Supplies (see General SOP for additional equipment and supplies)</w:t>
            </w:r>
          </w:p>
          <w:p w14:paraId="2B3A61AF" w14:textId="0E57E652" w:rsidR="006E3B55" w:rsidRPr="00247443" w:rsidRDefault="006E3B55" w:rsidP="00491937">
            <w:pPr>
              <w:pStyle w:val="ListParagraph"/>
              <w:numPr>
                <w:ilvl w:val="0"/>
                <w:numId w:val="17"/>
              </w:numPr>
              <w:ind w:left="720"/>
              <w:rPr>
                <w:rFonts w:ascii="Times New Roman" w:hAnsi="Times New Roman"/>
                <w:sz w:val="24"/>
                <w:szCs w:val="24"/>
              </w:rPr>
            </w:pPr>
            <w:r>
              <w:rPr>
                <w:rFonts w:ascii="Times New Roman" w:hAnsi="Times New Roman"/>
                <w:sz w:val="24"/>
                <w:szCs w:val="24"/>
              </w:rPr>
              <w:t>Plastic s</w:t>
            </w:r>
            <w:r w:rsidRPr="0010716B">
              <w:rPr>
                <w:rFonts w:ascii="Times New Roman" w:hAnsi="Times New Roman"/>
                <w:sz w:val="24"/>
                <w:szCs w:val="24"/>
              </w:rPr>
              <w:t>ample bottles</w:t>
            </w:r>
            <w:r>
              <w:rPr>
                <w:rFonts w:ascii="Times New Roman" w:hAnsi="Times New Roman"/>
                <w:sz w:val="24"/>
                <w:szCs w:val="24"/>
              </w:rPr>
              <w:t xml:space="preserve"> (</w:t>
            </w:r>
            <w:r w:rsidR="005E52F8">
              <w:rPr>
                <w:rFonts w:ascii="Times New Roman" w:hAnsi="Times New Roman"/>
                <w:sz w:val="24"/>
                <w:szCs w:val="24"/>
              </w:rPr>
              <w:t>200</w:t>
            </w:r>
            <w:r>
              <w:rPr>
                <w:rFonts w:ascii="Times New Roman" w:hAnsi="Times New Roman"/>
                <w:sz w:val="24"/>
                <w:szCs w:val="24"/>
              </w:rPr>
              <w:t xml:space="preserve"> mL</w:t>
            </w:r>
            <w:r w:rsidR="005E52F8">
              <w:rPr>
                <w:rFonts w:ascii="Times New Roman" w:hAnsi="Times New Roman"/>
                <w:sz w:val="24"/>
                <w:szCs w:val="24"/>
              </w:rPr>
              <w:t xml:space="preserve"> minimum</w:t>
            </w:r>
            <w:r>
              <w:rPr>
                <w:rFonts w:ascii="Times New Roman" w:hAnsi="Times New Roman"/>
                <w:sz w:val="24"/>
                <w:szCs w:val="24"/>
              </w:rPr>
              <w:t>)</w:t>
            </w:r>
          </w:p>
        </w:tc>
      </w:tr>
      <w:tr w:rsidR="006E3B55" w:rsidRPr="004F32BE" w14:paraId="04E5B3DC" w14:textId="77777777" w:rsidTr="006E3B55">
        <w:tc>
          <w:tcPr>
            <w:tcW w:w="9576" w:type="dxa"/>
            <w:gridSpan w:val="2"/>
          </w:tcPr>
          <w:p w14:paraId="2BA865CE" w14:textId="77777777" w:rsidR="006E3B55" w:rsidRPr="0010716B" w:rsidRDefault="006E3B55" w:rsidP="006E3B55">
            <w:pPr>
              <w:rPr>
                <w:b/>
                <w:sz w:val="24"/>
              </w:rPr>
            </w:pPr>
            <w:r w:rsidRPr="0010716B">
              <w:rPr>
                <w:b/>
                <w:sz w:val="24"/>
              </w:rPr>
              <w:t>Sample Collection Steps</w:t>
            </w:r>
          </w:p>
          <w:p w14:paraId="76566686" w14:textId="77777777" w:rsidR="006E3B55" w:rsidRDefault="006E3B55" w:rsidP="00491937">
            <w:pPr>
              <w:pStyle w:val="ListParagraph"/>
              <w:numPr>
                <w:ilvl w:val="0"/>
                <w:numId w:val="16"/>
              </w:numPr>
              <w:ind w:left="360"/>
              <w:rPr>
                <w:rFonts w:ascii="Times New Roman" w:hAnsi="Times New Roman"/>
                <w:sz w:val="24"/>
                <w:szCs w:val="24"/>
              </w:rPr>
            </w:pPr>
            <w:r w:rsidRPr="0010716B">
              <w:rPr>
                <w:rFonts w:ascii="Times New Roman" w:hAnsi="Times New Roman"/>
                <w:sz w:val="24"/>
                <w:szCs w:val="24"/>
              </w:rPr>
              <w:t>Remove tap aerator (if present).</w:t>
            </w:r>
          </w:p>
          <w:p w14:paraId="6BA828F3" w14:textId="77777777" w:rsidR="006E3B55" w:rsidRPr="007A6805" w:rsidRDefault="006E3B55" w:rsidP="00491937">
            <w:pPr>
              <w:pStyle w:val="ListParagraph"/>
              <w:numPr>
                <w:ilvl w:val="0"/>
                <w:numId w:val="16"/>
              </w:numPr>
              <w:ind w:left="360"/>
              <w:rPr>
                <w:rFonts w:ascii="Times New Roman" w:hAnsi="Times New Roman"/>
                <w:sz w:val="24"/>
                <w:szCs w:val="24"/>
              </w:rPr>
            </w:pPr>
            <w:r>
              <w:rPr>
                <w:rFonts w:ascii="Times New Roman" w:hAnsi="Times New Roman"/>
                <w:sz w:val="24"/>
                <w:szCs w:val="24"/>
              </w:rPr>
              <w:t>Put on sterile gloves</w:t>
            </w:r>
            <w:r w:rsidRPr="0010716B">
              <w:rPr>
                <w:rFonts w:ascii="Times New Roman" w:hAnsi="Times New Roman"/>
                <w:sz w:val="24"/>
                <w:szCs w:val="24"/>
              </w:rPr>
              <w:t>.</w:t>
            </w:r>
          </w:p>
          <w:p w14:paraId="106EF899" w14:textId="42F801DB" w:rsidR="00387403" w:rsidRDefault="00387403" w:rsidP="00491937">
            <w:pPr>
              <w:pStyle w:val="ListParagraph"/>
              <w:numPr>
                <w:ilvl w:val="0"/>
                <w:numId w:val="16"/>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207F23">
              <w:rPr>
                <w:rFonts w:ascii="Times New Roman" w:hAnsi="Times New Roman"/>
                <w:sz w:val="24"/>
                <w:szCs w:val="24"/>
              </w:rPr>
              <w:t xml:space="preserve">3 to </w:t>
            </w:r>
            <w:r>
              <w:rPr>
                <w:rFonts w:ascii="Times New Roman" w:hAnsi="Times New Roman"/>
                <w:sz w:val="24"/>
                <w:szCs w:val="24"/>
              </w:rPr>
              <w:t>5 minutes</w:t>
            </w:r>
            <w:r w:rsidRPr="009B115D">
              <w:rPr>
                <w:rFonts w:ascii="Times New Roman" w:hAnsi="Times New Roman"/>
                <w:sz w:val="24"/>
                <w:szCs w:val="24"/>
              </w:rPr>
              <w:t>.</w:t>
            </w:r>
          </w:p>
          <w:p w14:paraId="0C43B53D" w14:textId="77777777" w:rsidR="00387403" w:rsidRPr="009B115D" w:rsidRDefault="00387403" w:rsidP="00491937">
            <w:pPr>
              <w:pStyle w:val="ListParagraph"/>
              <w:numPr>
                <w:ilvl w:val="0"/>
                <w:numId w:val="16"/>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537E4B89" w14:textId="77777777" w:rsidR="006E3B55" w:rsidRDefault="006E3B55" w:rsidP="00491937">
            <w:pPr>
              <w:pStyle w:val="ListParagraph"/>
              <w:numPr>
                <w:ilvl w:val="0"/>
                <w:numId w:val="16"/>
              </w:numPr>
              <w:ind w:left="360"/>
              <w:rPr>
                <w:rFonts w:ascii="Times New Roman" w:hAnsi="Times New Roman"/>
                <w:sz w:val="24"/>
                <w:szCs w:val="24"/>
              </w:rPr>
            </w:pPr>
            <w:r w:rsidRPr="0010716B">
              <w:rPr>
                <w:rFonts w:ascii="Times New Roman" w:hAnsi="Times New Roman"/>
                <w:sz w:val="24"/>
                <w:szCs w:val="24"/>
              </w:rPr>
              <w:t xml:space="preserve">Rinse </w:t>
            </w:r>
            <w:r>
              <w:rPr>
                <w:rFonts w:ascii="Times New Roman" w:hAnsi="Times New Roman"/>
                <w:sz w:val="24"/>
                <w:szCs w:val="24"/>
              </w:rPr>
              <w:t xml:space="preserve">the </w:t>
            </w:r>
            <w:r w:rsidRPr="0010716B">
              <w:rPr>
                <w:rFonts w:ascii="Times New Roman" w:hAnsi="Times New Roman"/>
                <w:sz w:val="24"/>
                <w:szCs w:val="24"/>
              </w:rPr>
              <w:t xml:space="preserve">sample </w:t>
            </w:r>
            <w:r>
              <w:rPr>
                <w:rFonts w:ascii="Times New Roman" w:hAnsi="Times New Roman"/>
                <w:sz w:val="24"/>
                <w:szCs w:val="24"/>
              </w:rPr>
              <w:t>bottle</w:t>
            </w:r>
            <w:r w:rsidRPr="0010716B">
              <w:rPr>
                <w:rFonts w:ascii="Times New Roman" w:hAnsi="Times New Roman"/>
                <w:sz w:val="24"/>
                <w:szCs w:val="24"/>
              </w:rPr>
              <w:t xml:space="preserve"> </w:t>
            </w:r>
            <w:r>
              <w:rPr>
                <w:rFonts w:ascii="Times New Roman" w:hAnsi="Times New Roman"/>
                <w:sz w:val="24"/>
                <w:szCs w:val="24"/>
              </w:rPr>
              <w:t>thoroughly with</w:t>
            </w:r>
            <w:r w:rsidRPr="0010716B">
              <w:rPr>
                <w:rFonts w:ascii="Times New Roman" w:hAnsi="Times New Roman"/>
                <w:sz w:val="24"/>
                <w:szCs w:val="24"/>
              </w:rPr>
              <w:t xml:space="preserve"> tap water.</w:t>
            </w:r>
          </w:p>
          <w:p w14:paraId="2F24BA4F" w14:textId="77777777" w:rsidR="006E3B55" w:rsidRPr="0010716B" w:rsidRDefault="006E3B55" w:rsidP="00491937">
            <w:pPr>
              <w:pStyle w:val="ListParagraph"/>
              <w:numPr>
                <w:ilvl w:val="0"/>
                <w:numId w:val="16"/>
              </w:numPr>
              <w:ind w:left="360"/>
              <w:rPr>
                <w:rFonts w:ascii="Times New Roman" w:hAnsi="Times New Roman"/>
                <w:sz w:val="24"/>
                <w:szCs w:val="24"/>
              </w:rPr>
            </w:pPr>
            <w:r w:rsidRPr="0010716B">
              <w:rPr>
                <w:rFonts w:ascii="Times New Roman" w:hAnsi="Times New Roman"/>
                <w:sz w:val="24"/>
                <w:szCs w:val="24"/>
              </w:rPr>
              <w:t>Collect samples</w:t>
            </w:r>
            <w:r>
              <w:rPr>
                <w:rFonts w:ascii="Times New Roman" w:hAnsi="Times New Roman"/>
                <w:sz w:val="24"/>
                <w:szCs w:val="24"/>
              </w:rPr>
              <w:t xml:space="preserve"> and field duplicate samples</w:t>
            </w:r>
            <w:r w:rsidRPr="0010716B">
              <w:rPr>
                <w:rFonts w:ascii="Times New Roman" w:hAnsi="Times New Roman"/>
                <w:sz w:val="24"/>
                <w:szCs w:val="24"/>
              </w:rPr>
              <w:t xml:space="preserve"> in plastic bottles for laboratory analysis.</w:t>
            </w:r>
          </w:p>
          <w:p w14:paraId="2F0C45FC" w14:textId="77777777" w:rsidR="006E3B55" w:rsidRPr="004F32BE" w:rsidRDefault="006E3B55" w:rsidP="00491937">
            <w:pPr>
              <w:pStyle w:val="ListParagraph"/>
              <w:numPr>
                <w:ilvl w:val="0"/>
                <w:numId w:val="16"/>
              </w:numPr>
              <w:ind w:left="360"/>
              <w:rPr>
                <w:rFonts w:ascii="Times New Roman" w:hAnsi="Times New Roman"/>
                <w:sz w:val="24"/>
                <w:szCs w:val="24"/>
              </w:rPr>
            </w:pPr>
            <w:r>
              <w:rPr>
                <w:rFonts w:ascii="Times New Roman" w:hAnsi="Times New Roman"/>
                <w:sz w:val="24"/>
                <w:szCs w:val="24"/>
              </w:rPr>
              <w:t>Pack samples in cooler.</w:t>
            </w:r>
          </w:p>
        </w:tc>
      </w:tr>
      <w:tr w:rsidR="006E3B55" w:rsidRPr="00BC492F" w14:paraId="5A4B4B30" w14:textId="77777777" w:rsidTr="006E3B55">
        <w:tc>
          <w:tcPr>
            <w:tcW w:w="9576" w:type="dxa"/>
            <w:gridSpan w:val="2"/>
          </w:tcPr>
          <w:p w14:paraId="7B31B431" w14:textId="12CFA3F9" w:rsidR="006E3B55" w:rsidRDefault="006E3B55" w:rsidP="006E3B55">
            <w:pPr>
              <w:rPr>
                <w:b/>
                <w:sz w:val="24"/>
              </w:rPr>
            </w:pPr>
            <w:r w:rsidRPr="0010716B">
              <w:rPr>
                <w:b/>
                <w:sz w:val="24"/>
              </w:rPr>
              <w:t xml:space="preserve">Sample Collection Steps </w:t>
            </w:r>
            <w:r>
              <w:rPr>
                <w:b/>
                <w:sz w:val="24"/>
              </w:rPr>
              <w:t xml:space="preserve">for Field Blank Samples </w:t>
            </w:r>
          </w:p>
          <w:p w14:paraId="3CDAC1A0" w14:textId="4B9A3172" w:rsidR="006E3B55" w:rsidRPr="007966F5" w:rsidRDefault="007966F5" w:rsidP="007966F5">
            <w:pPr>
              <w:rPr>
                <w:sz w:val="24"/>
              </w:rPr>
            </w:pPr>
            <w:r>
              <w:t>Immediately a</w:t>
            </w:r>
            <w:r w:rsidR="006E3B55" w:rsidRPr="007966F5">
              <w:rPr>
                <w:sz w:val="24"/>
              </w:rPr>
              <w:t xml:space="preserve">fter collecting </w:t>
            </w:r>
            <w:r>
              <w:rPr>
                <w:sz w:val="24"/>
              </w:rPr>
              <w:t xml:space="preserve">the </w:t>
            </w:r>
            <w:r w:rsidR="006E3B55" w:rsidRPr="007966F5">
              <w:rPr>
                <w:sz w:val="24"/>
              </w:rPr>
              <w:t>routine compliance samples</w:t>
            </w:r>
            <w:r w:rsidR="00451243" w:rsidRPr="007966F5">
              <w:rPr>
                <w:sz w:val="24"/>
              </w:rPr>
              <w:t>, us</w:t>
            </w:r>
            <w:r>
              <w:rPr>
                <w:sz w:val="24"/>
              </w:rPr>
              <w:t>e</w:t>
            </w:r>
            <w:r w:rsidR="00451243" w:rsidRPr="007966F5">
              <w:rPr>
                <w:sz w:val="24"/>
              </w:rPr>
              <w:t xml:space="preserve"> the same tap</w:t>
            </w:r>
            <w:r>
              <w:rPr>
                <w:sz w:val="24"/>
              </w:rPr>
              <w:t xml:space="preserve"> to</w:t>
            </w:r>
            <w:r w:rsidR="006E3B55" w:rsidRPr="007966F5">
              <w:rPr>
                <w:sz w:val="24"/>
              </w:rPr>
              <w:t xml:space="preserve"> collect </w:t>
            </w:r>
            <w:r w:rsidR="001B5516" w:rsidRPr="007966F5">
              <w:rPr>
                <w:sz w:val="24"/>
              </w:rPr>
              <w:t>one</w:t>
            </w:r>
            <w:r w:rsidR="006E3B55" w:rsidRPr="007966F5">
              <w:rPr>
                <w:sz w:val="24"/>
              </w:rPr>
              <w:t xml:space="preserve"> field blank sample </w:t>
            </w:r>
            <w:r w:rsidR="001B5516" w:rsidRPr="007966F5">
              <w:rPr>
                <w:sz w:val="24"/>
              </w:rPr>
              <w:t xml:space="preserve">per sample set </w:t>
            </w:r>
            <w:r w:rsidR="006E3B55" w:rsidRPr="007966F5">
              <w:rPr>
                <w:sz w:val="24"/>
              </w:rPr>
              <w:t>and send it to the laboratory for analysis with other samples.</w:t>
            </w:r>
          </w:p>
          <w:p w14:paraId="72780753" w14:textId="77777777" w:rsidR="00833E56" w:rsidRDefault="00833E56" w:rsidP="00833E56">
            <w:pPr>
              <w:pStyle w:val="ListParagraph"/>
              <w:numPr>
                <w:ilvl w:val="0"/>
                <w:numId w:val="39"/>
              </w:numPr>
              <w:ind w:left="360"/>
              <w:rPr>
                <w:rFonts w:ascii="Times New Roman" w:hAnsi="Times New Roman"/>
                <w:sz w:val="24"/>
                <w:szCs w:val="24"/>
              </w:rPr>
            </w:pPr>
            <w:r w:rsidRPr="0068345F">
              <w:rPr>
                <w:rFonts w:ascii="Times New Roman" w:hAnsi="Times New Roman"/>
                <w:sz w:val="24"/>
                <w:szCs w:val="24"/>
              </w:rPr>
              <w:t>Label bottle “Field Blank”</w:t>
            </w:r>
            <w:r>
              <w:rPr>
                <w:rFonts w:ascii="Times New Roman" w:hAnsi="Times New Roman"/>
                <w:sz w:val="24"/>
                <w:szCs w:val="24"/>
              </w:rPr>
              <w:t xml:space="preserve"> (See General SOP).</w:t>
            </w:r>
          </w:p>
          <w:p w14:paraId="2F42DA56" w14:textId="77777777" w:rsidR="006E3B55" w:rsidRPr="0068345F" w:rsidRDefault="006E3B55" w:rsidP="00491937">
            <w:pPr>
              <w:pStyle w:val="ListParagraph"/>
              <w:numPr>
                <w:ilvl w:val="0"/>
                <w:numId w:val="39"/>
              </w:numPr>
              <w:ind w:left="360"/>
              <w:rPr>
                <w:rFonts w:ascii="Times New Roman" w:hAnsi="Times New Roman"/>
                <w:sz w:val="24"/>
              </w:rPr>
            </w:pPr>
            <w:r>
              <w:rPr>
                <w:rFonts w:ascii="Times New Roman" w:hAnsi="Times New Roman"/>
                <w:sz w:val="24"/>
              </w:rPr>
              <w:t>Put on sterile gloves.</w:t>
            </w:r>
          </w:p>
          <w:p w14:paraId="32BEEC76" w14:textId="77777777" w:rsidR="006E3B55" w:rsidRPr="0068345F" w:rsidRDefault="006E3B55" w:rsidP="00491937">
            <w:pPr>
              <w:pStyle w:val="ListParagraph"/>
              <w:numPr>
                <w:ilvl w:val="0"/>
                <w:numId w:val="39"/>
              </w:numPr>
              <w:ind w:left="360"/>
              <w:rPr>
                <w:rFonts w:ascii="Times New Roman" w:hAnsi="Times New Roman"/>
                <w:sz w:val="24"/>
                <w:szCs w:val="24"/>
              </w:rPr>
            </w:pPr>
            <w:r w:rsidRPr="0068345F">
              <w:rPr>
                <w:rFonts w:ascii="Times New Roman" w:hAnsi="Times New Roman"/>
                <w:sz w:val="24"/>
                <w:szCs w:val="24"/>
              </w:rPr>
              <w:t xml:space="preserve">Fill </w:t>
            </w:r>
            <w:r>
              <w:rPr>
                <w:rFonts w:ascii="Times New Roman" w:hAnsi="Times New Roman"/>
                <w:sz w:val="24"/>
                <w:szCs w:val="24"/>
              </w:rPr>
              <w:t xml:space="preserve">sample </w:t>
            </w:r>
            <w:r w:rsidRPr="0068345F">
              <w:rPr>
                <w:rFonts w:ascii="Times New Roman" w:hAnsi="Times New Roman"/>
                <w:sz w:val="24"/>
                <w:szCs w:val="24"/>
              </w:rPr>
              <w:t xml:space="preserve">bottle with </w:t>
            </w:r>
            <w:r>
              <w:rPr>
                <w:rFonts w:ascii="Times New Roman" w:hAnsi="Times New Roman"/>
                <w:sz w:val="24"/>
                <w:szCs w:val="24"/>
              </w:rPr>
              <w:t>deionized</w:t>
            </w:r>
            <w:r w:rsidRPr="0068345F">
              <w:rPr>
                <w:rFonts w:ascii="Times New Roman" w:hAnsi="Times New Roman"/>
                <w:sz w:val="24"/>
                <w:szCs w:val="24"/>
              </w:rPr>
              <w:t xml:space="preserve"> water.</w:t>
            </w:r>
          </w:p>
          <w:p w14:paraId="61822ED3" w14:textId="255DE915" w:rsidR="006E3B55" w:rsidRPr="00BC492F" w:rsidRDefault="00103F42" w:rsidP="00103F42">
            <w:pPr>
              <w:pStyle w:val="ListParagraph"/>
              <w:numPr>
                <w:ilvl w:val="0"/>
                <w:numId w:val="39"/>
              </w:numPr>
              <w:ind w:left="360"/>
              <w:rPr>
                <w:rFonts w:ascii="Times New Roman" w:hAnsi="Times New Roman"/>
                <w:sz w:val="24"/>
                <w:szCs w:val="24"/>
              </w:rPr>
            </w:pPr>
            <w:r>
              <w:rPr>
                <w:rFonts w:ascii="Times New Roman" w:hAnsi="Times New Roman"/>
                <w:sz w:val="24"/>
                <w:szCs w:val="24"/>
              </w:rPr>
              <w:t>P</w:t>
            </w:r>
            <w:r w:rsidR="006E3B55" w:rsidRPr="0068345F">
              <w:rPr>
                <w:rFonts w:ascii="Times New Roman" w:hAnsi="Times New Roman"/>
                <w:sz w:val="24"/>
                <w:szCs w:val="24"/>
              </w:rPr>
              <w:t>lace</w:t>
            </w:r>
            <w:r>
              <w:rPr>
                <w:rFonts w:ascii="Times New Roman" w:hAnsi="Times New Roman"/>
                <w:sz w:val="24"/>
                <w:szCs w:val="24"/>
              </w:rPr>
              <w:t xml:space="preserve"> sample bottle</w:t>
            </w:r>
            <w:r w:rsidR="006E3B55" w:rsidRPr="0068345F">
              <w:rPr>
                <w:rFonts w:ascii="Times New Roman" w:hAnsi="Times New Roman"/>
                <w:sz w:val="24"/>
                <w:szCs w:val="24"/>
              </w:rPr>
              <w:t xml:space="preserve"> in Ziploc bag, and store in iced cooler.</w:t>
            </w:r>
          </w:p>
        </w:tc>
      </w:tr>
      <w:tr w:rsidR="006E3B55" w:rsidRPr="00A02F8B" w14:paraId="05571E3D" w14:textId="77777777" w:rsidTr="006E3B55">
        <w:tc>
          <w:tcPr>
            <w:tcW w:w="9576" w:type="dxa"/>
            <w:gridSpan w:val="2"/>
          </w:tcPr>
          <w:p w14:paraId="159057EB" w14:textId="77777777" w:rsidR="006E3B55" w:rsidRPr="0010716B" w:rsidRDefault="006E3B55" w:rsidP="006E3B55">
            <w:pPr>
              <w:rPr>
                <w:b/>
                <w:sz w:val="24"/>
              </w:rPr>
            </w:pPr>
            <w:r>
              <w:rPr>
                <w:b/>
                <w:sz w:val="24"/>
              </w:rPr>
              <w:t>Reporting</w:t>
            </w:r>
          </w:p>
          <w:p w14:paraId="2EE7954B" w14:textId="31C1F9E9" w:rsidR="006E3B55" w:rsidRPr="00280C08" w:rsidRDefault="00280C08" w:rsidP="00491937">
            <w:pPr>
              <w:pStyle w:val="ListParagraph"/>
              <w:numPr>
                <w:ilvl w:val="0"/>
                <w:numId w:val="13"/>
              </w:numPr>
              <w:ind w:left="360"/>
              <w:rPr>
                <w:rFonts w:ascii="Times New Roman" w:hAnsi="Times New Roman"/>
                <w:sz w:val="24"/>
                <w:szCs w:val="24"/>
              </w:rPr>
            </w:pPr>
            <w:r>
              <w:rPr>
                <w:rFonts w:ascii="Times New Roman" w:hAnsi="Times New Roman"/>
                <w:sz w:val="24"/>
                <w:szCs w:val="24"/>
              </w:rPr>
              <w:t>Chain of custody</w:t>
            </w:r>
            <w:r w:rsidR="006E3B55">
              <w:rPr>
                <w:rFonts w:ascii="Times New Roman" w:hAnsi="Times New Roman"/>
                <w:sz w:val="24"/>
                <w:szCs w:val="24"/>
              </w:rPr>
              <w:t xml:space="preserve"> </w:t>
            </w:r>
            <w:r w:rsidR="006E3B55" w:rsidRPr="0010716B">
              <w:rPr>
                <w:rFonts w:ascii="Times New Roman" w:hAnsi="Times New Roman"/>
                <w:sz w:val="24"/>
                <w:szCs w:val="24"/>
              </w:rPr>
              <w:t>form</w:t>
            </w:r>
            <w:r>
              <w:rPr>
                <w:rFonts w:ascii="Times New Roman" w:hAnsi="Times New Roman"/>
                <w:sz w:val="24"/>
                <w:szCs w:val="24"/>
              </w:rPr>
              <w:t xml:space="preserve"> (see General SOP).</w:t>
            </w:r>
          </w:p>
        </w:tc>
      </w:tr>
      <w:tr w:rsidR="006E3B55" w:rsidRPr="0010716B" w14:paraId="64FC6E13" w14:textId="77777777" w:rsidTr="006E3B55">
        <w:tc>
          <w:tcPr>
            <w:tcW w:w="9576" w:type="dxa"/>
            <w:gridSpan w:val="2"/>
          </w:tcPr>
          <w:p w14:paraId="7A2FC247" w14:textId="77777777" w:rsidR="006E3B55" w:rsidRPr="0010716B" w:rsidRDefault="006E3B55" w:rsidP="006E3B55">
            <w:pPr>
              <w:rPr>
                <w:b/>
                <w:sz w:val="24"/>
              </w:rPr>
            </w:pPr>
            <w:r w:rsidRPr="0010716B">
              <w:rPr>
                <w:b/>
                <w:sz w:val="24"/>
              </w:rPr>
              <w:t>References</w:t>
            </w:r>
          </w:p>
          <w:p w14:paraId="153D1FDF" w14:textId="77777777" w:rsidR="006E3B55" w:rsidRPr="0010716B" w:rsidRDefault="006E3B55" w:rsidP="006E3B55">
            <w:pPr>
              <w:rPr>
                <w:b/>
                <w:sz w:val="24"/>
              </w:rPr>
            </w:pPr>
            <w:r w:rsidRPr="0010716B">
              <w:rPr>
                <w:sz w:val="24"/>
              </w:rPr>
              <w:t>EPA. 1993. Method 300.0 Determination of Inorganic Anions by Ion Chromatography. Revision 2.1. August 1993.</w:t>
            </w:r>
            <w:r>
              <w:rPr>
                <w:sz w:val="24"/>
              </w:rPr>
              <w:t xml:space="preserve"> Cincinnati, OH: EPA Office of Research and Development, Environmental Monitoring Systems Laboratory.</w:t>
            </w:r>
          </w:p>
        </w:tc>
      </w:tr>
    </w:tbl>
    <w:p w14:paraId="643E0C5C" w14:textId="77777777" w:rsidR="006E3B55" w:rsidRDefault="006E3B55">
      <w:pPr>
        <w:autoSpaceDE/>
        <w:autoSpaceDN/>
        <w:adjustRightInd/>
        <w:spacing w:after="200" w:line="276" w:lineRule="auto"/>
        <w:rPr>
          <w:sz w:val="24"/>
        </w:rPr>
      </w:pPr>
    </w:p>
    <w:p w14:paraId="34B59B2D" w14:textId="16C8E14D" w:rsidR="00841AB7" w:rsidRDefault="00841AB7">
      <w:pPr>
        <w:autoSpaceDE/>
        <w:autoSpaceDN/>
        <w:adjustRightInd/>
        <w:spacing w:after="200" w:line="276" w:lineRule="auto"/>
        <w:rPr>
          <w:sz w:val="24"/>
        </w:rPr>
      </w:pPr>
      <w:r>
        <w:rPr>
          <w:sz w:val="24"/>
        </w:rPr>
        <w:br w:type="page"/>
      </w:r>
    </w:p>
    <w:tbl>
      <w:tblPr>
        <w:tblStyle w:val="TableGrid"/>
        <w:tblW w:w="0" w:type="auto"/>
        <w:tblLook w:val="04A0" w:firstRow="1" w:lastRow="0" w:firstColumn="1" w:lastColumn="0" w:noHBand="0" w:noVBand="1"/>
      </w:tblPr>
      <w:tblGrid>
        <w:gridCol w:w="4788"/>
        <w:gridCol w:w="4788"/>
      </w:tblGrid>
      <w:tr w:rsidR="00841AB7" w:rsidRPr="0010716B" w14:paraId="0626EE67" w14:textId="77777777" w:rsidTr="00907224">
        <w:tc>
          <w:tcPr>
            <w:tcW w:w="4788" w:type="dxa"/>
          </w:tcPr>
          <w:p w14:paraId="72EB9912" w14:textId="77777777" w:rsidR="00841AB7" w:rsidRPr="00DA310D" w:rsidRDefault="00841AB7" w:rsidP="00907224">
            <w:pPr>
              <w:rPr>
                <w:sz w:val="24"/>
              </w:rPr>
            </w:pPr>
            <w:r w:rsidRPr="00DA310D">
              <w:rPr>
                <w:sz w:val="24"/>
              </w:rPr>
              <w:lastRenderedPageBreak/>
              <w:t>Water System Name</w:t>
            </w:r>
          </w:p>
          <w:p w14:paraId="2B4DB944" w14:textId="535C4053" w:rsidR="00841AB7" w:rsidRPr="0010716B" w:rsidRDefault="00841AB7" w:rsidP="00841AB7">
            <w:pPr>
              <w:rPr>
                <w:b/>
                <w:sz w:val="24"/>
              </w:rPr>
            </w:pPr>
            <w:r w:rsidRPr="00DA310D">
              <w:rPr>
                <w:sz w:val="24"/>
              </w:rPr>
              <w:t>PWSID</w:t>
            </w:r>
          </w:p>
        </w:tc>
        <w:tc>
          <w:tcPr>
            <w:tcW w:w="4788" w:type="dxa"/>
          </w:tcPr>
          <w:p w14:paraId="151C8280" w14:textId="77777777" w:rsidR="00841AB7" w:rsidRPr="00DA310D" w:rsidRDefault="00841AB7" w:rsidP="00907224">
            <w:pPr>
              <w:jc w:val="right"/>
              <w:rPr>
                <w:sz w:val="24"/>
              </w:rPr>
            </w:pPr>
            <w:r w:rsidRPr="00DA310D">
              <w:rPr>
                <w:sz w:val="24"/>
              </w:rPr>
              <w:t>Revision Date</w:t>
            </w:r>
          </w:p>
          <w:p w14:paraId="57B998C7" w14:textId="01C733E2" w:rsidR="00841AB7" w:rsidRPr="0010716B" w:rsidRDefault="00841AB7" w:rsidP="00841AB7">
            <w:pPr>
              <w:jc w:val="right"/>
              <w:rPr>
                <w:b/>
                <w:sz w:val="24"/>
              </w:rPr>
            </w:pPr>
            <w:r w:rsidRPr="00DA310D">
              <w:rPr>
                <w:sz w:val="24"/>
              </w:rPr>
              <w:t>Revision No.</w:t>
            </w:r>
          </w:p>
        </w:tc>
      </w:tr>
      <w:tr w:rsidR="003A0853" w:rsidRPr="0010716B" w14:paraId="45D5F48B" w14:textId="77777777" w:rsidTr="003A0853">
        <w:tc>
          <w:tcPr>
            <w:tcW w:w="9576" w:type="dxa"/>
            <w:gridSpan w:val="2"/>
          </w:tcPr>
          <w:p w14:paraId="1E0091BE" w14:textId="77777777" w:rsidR="00841AB7" w:rsidRDefault="003A0853" w:rsidP="003A0853">
            <w:pPr>
              <w:jc w:val="center"/>
              <w:rPr>
                <w:b/>
                <w:sz w:val="24"/>
              </w:rPr>
            </w:pPr>
            <w:r w:rsidRPr="0010716B">
              <w:rPr>
                <w:b/>
                <w:sz w:val="24"/>
              </w:rPr>
              <w:t>Standard Operating Procedure</w:t>
            </w:r>
          </w:p>
          <w:p w14:paraId="6C63A5A1" w14:textId="243EEF0C" w:rsidR="003A0853" w:rsidRPr="0010716B" w:rsidRDefault="003A0853" w:rsidP="004633AD">
            <w:pPr>
              <w:pStyle w:val="Heading1"/>
              <w:outlineLvl w:val="0"/>
            </w:pPr>
            <w:bookmarkStart w:id="7" w:name="_Toc396997426"/>
            <w:r w:rsidRPr="0010716B">
              <w:t xml:space="preserve">Collection </w:t>
            </w:r>
            <w:r w:rsidR="00841AB7">
              <w:t xml:space="preserve">of Coliform Bacteria Samples </w:t>
            </w:r>
            <w:r w:rsidRPr="0010716B">
              <w:t xml:space="preserve">for </w:t>
            </w:r>
            <w:r w:rsidR="00AA79E3" w:rsidRPr="0010716B">
              <w:t xml:space="preserve">Laboratory </w:t>
            </w:r>
            <w:r w:rsidR="00AA79E3">
              <w:t>Analysis</w:t>
            </w:r>
            <w:bookmarkEnd w:id="7"/>
          </w:p>
        </w:tc>
      </w:tr>
      <w:tr w:rsidR="003A0853" w:rsidRPr="0010716B" w14:paraId="1E6B5688" w14:textId="77777777" w:rsidTr="003A0853">
        <w:tc>
          <w:tcPr>
            <w:tcW w:w="9576" w:type="dxa"/>
            <w:gridSpan w:val="2"/>
          </w:tcPr>
          <w:p w14:paraId="3C13576E" w14:textId="09CF2E04" w:rsidR="003A0853" w:rsidRPr="0010716B" w:rsidRDefault="003A0853" w:rsidP="003A0853">
            <w:pPr>
              <w:rPr>
                <w:b/>
                <w:sz w:val="24"/>
              </w:rPr>
            </w:pPr>
            <w:r w:rsidRPr="0010716B">
              <w:rPr>
                <w:b/>
                <w:sz w:val="24"/>
              </w:rPr>
              <w:t>Planning Steps</w:t>
            </w:r>
            <w:r w:rsidR="00260E36">
              <w:rPr>
                <w:b/>
                <w:sz w:val="24"/>
              </w:rPr>
              <w:t xml:space="preserve"> (see General SOP for additional steps)</w:t>
            </w:r>
          </w:p>
          <w:p w14:paraId="7304E8FE" w14:textId="65AE06A3" w:rsidR="002055F9" w:rsidRPr="00342A6E" w:rsidRDefault="002055F9" w:rsidP="00491937">
            <w:pPr>
              <w:pStyle w:val="level1"/>
              <w:widowControl/>
              <w:numPr>
                <w:ilvl w:val="0"/>
                <w:numId w:val="49"/>
              </w:numPr>
              <w:tabs>
                <w:tab w:val="clear" w:pos="360"/>
                <w:tab w:val="clear" w:pos="360"/>
              </w:tabs>
              <w:ind w:left="360"/>
              <w:rPr>
                <w:szCs w:val="24"/>
              </w:rPr>
            </w:pPr>
            <w:r>
              <w:rPr>
                <w:szCs w:val="24"/>
              </w:rPr>
              <w:t xml:space="preserve">Note that samples should be delivered to the laboratory within </w:t>
            </w:r>
            <w:r w:rsidR="00CC5B41">
              <w:rPr>
                <w:szCs w:val="24"/>
              </w:rPr>
              <w:t>30</w:t>
            </w:r>
            <w:r>
              <w:rPr>
                <w:szCs w:val="24"/>
              </w:rPr>
              <w:t xml:space="preserve"> hours of sample collection</w:t>
            </w:r>
            <w:r w:rsidR="00BA09B4">
              <w:rPr>
                <w:szCs w:val="24"/>
              </w:rPr>
              <w:t xml:space="preserve"> (maximum 8 hour holding time if fecal coliform analysis is used instead of </w:t>
            </w:r>
            <w:r w:rsidR="00BA09B4" w:rsidRPr="00BA09B4">
              <w:rPr>
                <w:i/>
                <w:szCs w:val="24"/>
              </w:rPr>
              <w:t>E. coli</w:t>
            </w:r>
            <w:r w:rsidR="00BA09B4">
              <w:rPr>
                <w:szCs w:val="24"/>
              </w:rPr>
              <w:t>)</w:t>
            </w:r>
            <w:r>
              <w:rPr>
                <w:szCs w:val="24"/>
              </w:rPr>
              <w:t>.</w:t>
            </w:r>
          </w:p>
        </w:tc>
      </w:tr>
      <w:tr w:rsidR="003A0853" w:rsidRPr="0010716B" w14:paraId="0091819E" w14:textId="77777777" w:rsidTr="003A0853">
        <w:tc>
          <w:tcPr>
            <w:tcW w:w="9576" w:type="dxa"/>
            <w:gridSpan w:val="2"/>
          </w:tcPr>
          <w:p w14:paraId="16E3556F" w14:textId="184C1AFA" w:rsidR="003A0853" w:rsidRPr="0010716B" w:rsidRDefault="003A0853" w:rsidP="003A0853">
            <w:pPr>
              <w:rPr>
                <w:b/>
                <w:sz w:val="24"/>
              </w:rPr>
            </w:pPr>
            <w:r w:rsidRPr="0010716B">
              <w:rPr>
                <w:b/>
                <w:sz w:val="24"/>
              </w:rPr>
              <w:t xml:space="preserve">Equipment </w:t>
            </w:r>
            <w:r w:rsidR="00A94D64">
              <w:rPr>
                <w:b/>
                <w:sz w:val="24"/>
              </w:rPr>
              <w:t>and Supplies (see General SOP for additional equipment and supplies)</w:t>
            </w:r>
          </w:p>
          <w:p w14:paraId="08798A9B" w14:textId="3FAC2BDE" w:rsidR="0031618E" w:rsidRPr="0010716B" w:rsidRDefault="00986D1F" w:rsidP="00DF5FF8">
            <w:pPr>
              <w:pStyle w:val="ListParagraph"/>
              <w:numPr>
                <w:ilvl w:val="0"/>
                <w:numId w:val="4"/>
              </w:numPr>
              <w:rPr>
                <w:rFonts w:ascii="Times New Roman" w:hAnsi="Times New Roman"/>
                <w:sz w:val="24"/>
                <w:szCs w:val="24"/>
              </w:rPr>
            </w:pPr>
            <w:r>
              <w:rPr>
                <w:rFonts w:ascii="Times New Roman" w:hAnsi="Times New Roman"/>
                <w:sz w:val="24"/>
                <w:szCs w:val="24"/>
              </w:rPr>
              <w:t>Germicidal wipes</w:t>
            </w:r>
            <w:r w:rsidR="00F245BE">
              <w:rPr>
                <w:rFonts w:ascii="Times New Roman" w:hAnsi="Times New Roman"/>
                <w:sz w:val="24"/>
                <w:szCs w:val="24"/>
              </w:rPr>
              <w:t xml:space="preserve"> or dilute bleach solution</w:t>
            </w:r>
            <w:r w:rsidR="000F3D0E">
              <w:rPr>
                <w:rFonts w:ascii="Times New Roman" w:hAnsi="Times New Roman"/>
                <w:sz w:val="24"/>
                <w:szCs w:val="24"/>
              </w:rPr>
              <w:t xml:space="preserve"> (1:6)</w:t>
            </w:r>
          </w:p>
          <w:p w14:paraId="24E081C1" w14:textId="1580F825" w:rsidR="003A0853" w:rsidRDefault="003A0853" w:rsidP="00DF5FF8">
            <w:pPr>
              <w:pStyle w:val="ListParagraph"/>
              <w:numPr>
                <w:ilvl w:val="0"/>
                <w:numId w:val="4"/>
              </w:numPr>
              <w:rPr>
                <w:rFonts w:ascii="Times New Roman" w:hAnsi="Times New Roman"/>
                <w:sz w:val="24"/>
                <w:szCs w:val="24"/>
              </w:rPr>
            </w:pPr>
            <w:r w:rsidRPr="0010716B">
              <w:rPr>
                <w:rFonts w:ascii="Times New Roman" w:hAnsi="Times New Roman"/>
                <w:sz w:val="24"/>
                <w:szCs w:val="24"/>
              </w:rPr>
              <w:t>S</w:t>
            </w:r>
            <w:r w:rsidR="00CE3D5D" w:rsidRPr="0010716B">
              <w:rPr>
                <w:rFonts w:ascii="Times New Roman" w:hAnsi="Times New Roman"/>
                <w:sz w:val="24"/>
                <w:szCs w:val="24"/>
              </w:rPr>
              <w:t xml:space="preserve">terile </w:t>
            </w:r>
            <w:r w:rsidR="00297D96">
              <w:rPr>
                <w:rFonts w:ascii="Times New Roman" w:hAnsi="Times New Roman"/>
                <w:sz w:val="24"/>
                <w:szCs w:val="24"/>
              </w:rPr>
              <w:t>125</w:t>
            </w:r>
            <w:r w:rsidR="00CA6693">
              <w:rPr>
                <w:rFonts w:ascii="Times New Roman" w:hAnsi="Times New Roman"/>
                <w:sz w:val="24"/>
                <w:szCs w:val="24"/>
              </w:rPr>
              <w:t xml:space="preserve"> m</w:t>
            </w:r>
            <w:r w:rsidR="00C86662">
              <w:rPr>
                <w:rFonts w:ascii="Times New Roman" w:hAnsi="Times New Roman"/>
                <w:sz w:val="24"/>
                <w:szCs w:val="24"/>
              </w:rPr>
              <w:t>L</w:t>
            </w:r>
            <w:r w:rsidR="00CA6693">
              <w:rPr>
                <w:rFonts w:ascii="Times New Roman" w:hAnsi="Times New Roman"/>
                <w:sz w:val="24"/>
                <w:szCs w:val="24"/>
              </w:rPr>
              <w:t xml:space="preserve"> </w:t>
            </w:r>
            <w:r w:rsidR="00CE3D5D" w:rsidRPr="0010716B">
              <w:rPr>
                <w:rFonts w:ascii="Times New Roman" w:hAnsi="Times New Roman"/>
                <w:sz w:val="24"/>
                <w:szCs w:val="24"/>
              </w:rPr>
              <w:t>s</w:t>
            </w:r>
            <w:r w:rsidRPr="0010716B">
              <w:rPr>
                <w:rFonts w:ascii="Times New Roman" w:hAnsi="Times New Roman"/>
                <w:sz w:val="24"/>
                <w:szCs w:val="24"/>
              </w:rPr>
              <w:t xml:space="preserve">ample </w:t>
            </w:r>
            <w:r w:rsidR="00CE3D5D" w:rsidRPr="0010716B">
              <w:rPr>
                <w:rFonts w:ascii="Times New Roman" w:hAnsi="Times New Roman"/>
                <w:sz w:val="24"/>
                <w:szCs w:val="24"/>
              </w:rPr>
              <w:t>bottles containing sodium thiosulfate</w:t>
            </w:r>
            <w:r w:rsidR="007E39DD">
              <w:rPr>
                <w:rFonts w:ascii="Times New Roman" w:hAnsi="Times New Roman"/>
                <w:sz w:val="24"/>
                <w:szCs w:val="24"/>
              </w:rPr>
              <w:t xml:space="preserve"> preservative placed in Z</w:t>
            </w:r>
            <w:r w:rsidR="00185FDA">
              <w:rPr>
                <w:rFonts w:ascii="Times New Roman" w:hAnsi="Times New Roman"/>
                <w:sz w:val="24"/>
                <w:szCs w:val="24"/>
              </w:rPr>
              <w:t>iploc bags or plastic seals to ensure sterile conditions</w:t>
            </w:r>
            <w:r w:rsidR="00CE3D5D" w:rsidRPr="0010716B">
              <w:rPr>
                <w:rFonts w:ascii="Times New Roman" w:hAnsi="Times New Roman"/>
                <w:sz w:val="24"/>
                <w:szCs w:val="24"/>
              </w:rPr>
              <w:t>.</w:t>
            </w:r>
          </w:p>
          <w:p w14:paraId="53DE8B0D" w14:textId="77777777" w:rsidR="00CA6693" w:rsidRDefault="00CA6693" w:rsidP="00DF5FF8">
            <w:pPr>
              <w:pStyle w:val="ListParagraph"/>
              <w:numPr>
                <w:ilvl w:val="0"/>
                <w:numId w:val="4"/>
              </w:numPr>
              <w:rPr>
                <w:rFonts w:ascii="Times New Roman" w:hAnsi="Times New Roman"/>
                <w:sz w:val="24"/>
                <w:szCs w:val="24"/>
              </w:rPr>
            </w:pPr>
            <w:r>
              <w:rPr>
                <w:rFonts w:ascii="Times New Roman" w:hAnsi="Times New Roman"/>
                <w:sz w:val="24"/>
                <w:szCs w:val="24"/>
              </w:rPr>
              <w:t>Extra Ziploc bags</w:t>
            </w:r>
          </w:p>
          <w:p w14:paraId="22BB2545" w14:textId="48D88EDB" w:rsidR="003A0853" w:rsidRPr="00A94D64" w:rsidRDefault="0031618E" w:rsidP="00DF5FF8">
            <w:pPr>
              <w:pStyle w:val="ListParagraph"/>
              <w:numPr>
                <w:ilvl w:val="0"/>
                <w:numId w:val="4"/>
              </w:numPr>
              <w:rPr>
                <w:rFonts w:ascii="Times New Roman" w:hAnsi="Times New Roman"/>
                <w:sz w:val="24"/>
                <w:szCs w:val="24"/>
              </w:rPr>
            </w:pPr>
            <w:r>
              <w:rPr>
                <w:rFonts w:ascii="Times New Roman" w:hAnsi="Times New Roman"/>
                <w:sz w:val="24"/>
                <w:szCs w:val="24"/>
              </w:rPr>
              <w:t>Custody seals</w:t>
            </w:r>
          </w:p>
        </w:tc>
      </w:tr>
      <w:tr w:rsidR="003A0853" w:rsidRPr="0010716B" w14:paraId="02B7C010" w14:textId="77777777" w:rsidTr="003A0853">
        <w:tc>
          <w:tcPr>
            <w:tcW w:w="9576" w:type="dxa"/>
            <w:gridSpan w:val="2"/>
          </w:tcPr>
          <w:p w14:paraId="69262AB1" w14:textId="4F6A4538" w:rsidR="003A0853" w:rsidRPr="0010716B" w:rsidRDefault="003A0853" w:rsidP="003A0853">
            <w:pPr>
              <w:rPr>
                <w:b/>
                <w:sz w:val="24"/>
              </w:rPr>
            </w:pPr>
            <w:r w:rsidRPr="0010716B">
              <w:rPr>
                <w:b/>
                <w:sz w:val="24"/>
              </w:rPr>
              <w:t>Sample Collection Steps</w:t>
            </w:r>
            <w:r w:rsidR="00CE3D5D" w:rsidRPr="0010716B">
              <w:rPr>
                <w:b/>
                <w:sz w:val="24"/>
              </w:rPr>
              <w:t xml:space="preserve"> </w:t>
            </w:r>
            <w:r w:rsidR="006F742D">
              <w:rPr>
                <w:b/>
                <w:sz w:val="24"/>
              </w:rPr>
              <w:t xml:space="preserve">for Routine Compliance Samples </w:t>
            </w:r>
            <w:r w:rsidR="00CE3D5D" w:rsidRPr="0010716B">
              <w:rPr>
                <w:b/>
                <w:sz w:val="24"/>
              </w:rPr>
              <w:t xml:space="preserve">(adopted from Standard Methods, </w:t>
            </w:r>
            <w:r w:rsidR="00986D1F">
              <w:rPr>
                <w:b/>
                <w:sz w:val="24"/>
              </w:rPr>
              <w:t>22</w:t>
            </w:r>
            <w:r w:rsidR="00986D1F" w:rsidRPr="00986D1F">
              <w:rPr>
                <w:b/>
                <w:sz w:val="24"/>
                <w:vertAlign w:val="superscript"/>
              </w:rPr>
              <w:t>nd</w:t>
            </w:r>
            <w:r w:rsidR="00986D1F">
              <w:rPr>
                <w:b/>
                <w:sz w:val="24"/>
              </w:rPr>
              <w:t xml:space="preserve"> </w:t>
            </w:r>
            <w:r w:rsidR="00CE3D5D" w:rsidRPr="0010716B">
              <w:rPr>
                <w:b/>
                <w:sz w:val="24"/>
              </w:rPr>
              <w:t xml:space="preserve"> Edition, part 9060A)</w:t>
            </w:r>
          </w:p>
          <w:p w14:paraId="06EBF207" w14:textId="77777777" w:rsidR="00833E56" w:rsidRDefault="00833E56" w:rsidP="00833E56">
            <w:pPr>
              <w:pStyle w:val="ListParagraph"/>
              <w:numPr>
                <w:ilvl w:val="0"/>
                <w:numId w:val="27"/>
              </w:numPr>
              <w:ind w:left="360"/>
              <w:rPr>
                <w:rFonts w:ascii="Times New Roman" w:hAnsi="Times New Roman"/>
                <w:sz w:val="24"/>
                <w:szCs w:val="24"/>
              </w:rPr>
            </w:pPr>
            <w:r w:rsidRPr="0010716B">
              <w:rPr>
                <w:rFonts w:ascii="Times New Roman" w:hAnsi="Times New Roman"/>
                <w:sz w:val="24"/>
                <w:szCs w:val="24"/>
              </w:rPr>
              <w:t xml:space="preserve">Label bottle </w:t>
            </w:r>
            <w:r>
              <w:rPr>
                <w:rFonts w:ascii="Times New Roman" w:hAnsi="Times New Roman"/>
                <w:sz w:val="24"/>
                <w:szCs w:val="24"/>
              </w:rPr>
              <w:t>per General SOP.</w:t>
            </w:r>
          </w:p>
          <w:p w14:paraId="7840AD27" w14:textId="7EACAA03" w:rsidR="00CE3D5D" w:rsidRDefault="00CE3D5D" w:rsidP="00491937">
            <w:pPr>
              <w:pStyle w:val="ListParagraph"/>
              <w:numPr>
                <w:ilvl w:val="0"/>
                <w:numId w:val="27"/>
              </w:numPr>
              <w:ind w:left="360"/>
              <w:rPr>
                <w:rFonts w:ascii="Times New Roman" w:hAnsi="Times New Roman"/>
                <w:sz w:val="24"/>
                <w:szCs w:val="24"/>
              </w:rPr>
            </w:pPr>
            <w:r w:rsidRPr="0010716B">
              <w:rPr>
                <w:rFonts w:ascii="Times New Roman" w:hAnsi="Times New Roman"/>
                <w:sz w:val="24"/>
                <w:szCs w:val="24"/>
              </w:rPr>
              <w:t>Remove the aerator from the sample faucet (if present).</w:t>
            </w:r>
          </w:p>
          <w:p w14:paraId="643FA934" w14:textId="4A4BE2D7" w:rsidR="007A6805" w:rsidRPr="007A6805" w:rsidRDefault="00D41CC4" w:rsidP="00491937">
            <w:pPr>
              <w:pStyle w:val="ListParagraph"/>
              <w:numPr>
                <w:ilvl w:val="0"/>
                <w:numId w:val="27"/>
              </w:numPr>
              <w:ind w:left="360"/>
              <w:rPr>
                <w:rFonts w:ascii="Times New Roman" w:hAnsi="Times New Roman"/>
                <w:sz w:val="24"/>
                <w:szCs w:val="24"/>
              </w:rPr>
            </w:pPr>
            <w:r>
              <w:rPr>
                <w:rFonts w:ascii="Times New Roman" w:hAnsi="Times New Roman"/>
                <w:sz w:val="24"/>
                <w:szCs w:val="24"/>
              </w:rPr>
              <w:t>Put on sterile gloves</w:t>
            </w:r>
            <w:r w:rsidR="007A6805" w:rsidRPr="0010716B">
              <w:rPr>
                <w:rFonts w:ascii="Times New Roman" w:hAnsi="Times New Roman"/>
                <w:sz w:val="24"/>
                <w:szCs w:val="24"/>
              </w:rPr>
              <w:t>.</w:t>
            </w:r>
          </w:p>
          <w:p w14:paraId="77A6CFF6" w14:textId="370495A1" w:rsidR="006D2D96" w:rsidRDefault="006D2D96" w:rsidP="00491937">
            <w:pPr>
              <w:pStyle w:val="ListParagraph"/>
              <w:numPr>
                <w:ilvl w:val="0"/>
                <w:numId w:val="27"/>
              </w:numPr>
              <w:ind w:left="360"/>
              <w:rPr>
                <w:rFonts w:ascii="Times New Roman" w:hAnsi="Times New Roman"/>
                <w:sz w:val="24"/>
                <w:szCs w:val="24"/>
              </w:rPr>
            </w:pPr>
            <w:r w:rsidRPr="006D2D96">
              <w:rPr>
                <w:rFonts w:ascii="Times New Roman" w:hAnsi="Times New Roman"/>
                <w:sz w:val="24"/>
                <w:szCs w:val="24"/>
              </w:rPr>
              <w:t xml:space="preserve">Open cold water valve completely and flush line with water running for </w:t>
            </w:r>
            <w:r w:rsidR="00207F23">
              <w:rPr>
                <w:rFonts w:ascii="Times New Roman" w:hAnsi="Times New Roman"/>
                <w:sz w:val="24"/>
                <w:szCs w:val="24"/>
              </w:rPr>
              <w:t xml:space="preserve">3 to </w:t>
            </w:r>
            <w:r w:rsidRPr="006D2D96">
              <w:rPr>
                <w:rFonts w:ascii="Times New Roman" w:hAnsi="Times New Roman"/>
                <w:sz w:val="24"/>
                <w:szCs w:val="24"/>
              </w:rPr>
              <w:t>5 minutes</w:t>
            </w:r>
            <w:r>
              <w:rPr>
                <w:rFonts w:ascii="Times New Roman" w:hAnsi="Times New Roman"/>
                <w:sz w:val="24"/>
                <w:szCs w:val="24"/>
              </w:rPr>
              <w:t>.</w:t>
            </w:r>
          </w:p>
          <w:p w14:paraId="28599849" w14:textId="508BCEFD" w:rsidR="00CE3D5D" w:rsidRPr="0010716B" w:rsidRDefault="00CE3D5D" w:rsidP="00491937">
            <w:pPr>
              <w:pStyle w:val="ListParagraph"/>
              <w:numPr>
                <w:ilvl w:val="0"/>
                <w:numId w:val="27"/>
              </w:numPr>
              <w:ind w:left="360"/>
              <w:rPr>
                <w:rFonts w:ascii="Times New Roman" w:hAnsi="Times New Roman"/>
                <w:sz w:val="24"/>
                <w:szCs w:val="24"/>
              </w:rPr>
            </w:pPr>
            <w:r w:rsidRPr="0010716B">
              <w:rPr>
                <w:rFonts w:ascii="Times New Roman" w:hAnsi="Times New Roman"/>
                <w:sz w:val="24"/>
                <w:szCs w:val="24"/>
              </w:rPr>
              <w:t xml:space="preserve">Turn off the water and thoroughly </w:t>
            </w:r>
            <w:r w:rsidR="00F245BE">
              <w:rPr>
                <w:rFonts w:ascii="Times New Roman" w:hAnsi="Times New Roman"/>
                <w:sz w:val="24"/>
                <w:szCs w:val="24"/>
              </w:rPr>
              <w:t>clean</w:t>
            </w:r>
            <w:r w:rsidRPr="0010716B">
              <w:rPr>
                <w:rFonts w:ascii="Times New Roman" w:hAnsi="Times New Roman"/>
                <w:sz w:val="24"/>
                <w:szCs w:val="24"/>
              </w:rPr>
              <w:t xml:space="preserve"> inside and around faucet with germicid</w:t>
            </w:r>
            <w:r w:rsidR="00986D1F">
              <w:rPr>
                <w:rFonts w:ascii="Times New Roman" w:hAnsi="Times New Roman"/>
                <w:sz w:val="24"/>
                <w:szCs w:val="24"/>
              </w:rPr>
              <w:t>al</w:t>
            </w:r>
            <w:r w:rsidRPr="0010716B">
              <w:rPr>
                <w:rFonts w:ascii="Times New Roman" w:hAnsi="Times New Roman"/>
                <w:sz w:val="24"/>
                <w:szCs w:val="24"/>
              </w:rPr>
              <w:t xml:space="preserve"> wipe</w:t>
            </w:r>
            <w:r w:rsidR="00F245BE">
              <w:rPr>
                <w:rFonts w:ascii="Times New Roman" w:hAnsi="Times New Roman"/>
                <w:sz w:val="24"/>
                <w:szCs w:val="24"/>
              </w:rPr>
              <w:t xml:space="preserve"> or a dilute bleach solution</w:t>
            </w:r>
            <w:r w:rsidR="00DC6B5E">
              <w:rPr>
                <w:rFonts w:ascii="Times New Roman" w:hAnsi="Times New Roman"/>
                <w:sz w:val="24"/>
                <w:szCs w:val="24"/>
              </w:rPr>
              <w:t xml:space="preserve"> (1:6)</w:t>
            </w:r>
            <w:r w:rsidRPr="0010716B">
              <w:rPr>
                <w:rFonts w:ascii="Times New Roman" w:hAnsi="Times New Roman"/>
                <w:sz w:val="24"/>
                <w:szCs w:val="24"/>
              </w:rPr>
              <w:t>.</w:t>
            </w:r>
          </w:p>
          <w:p w14:paraId="10340330" w14:textId="21CB8867" w:rsidR="00CE3D5D" w:rsidRDefault="00CE3D5D" w:rsidP="00491937">
            <w:pPr>
              <w:pStyle w:val="ListParagraph"/>
              <w:numPr>
                <w:ilvl w:val="0"/>
                <w:numId w:val="27"/>
              </w:numPr>
              <w:ind w:left="360"/>
              <w:rPr>
                <w:rFonts w:ascii="Times New Roman" w:hAnsi="Times New Roman"/>
                <w:sz w:val="24"/>
                <w:szCs w:val="24"/>
              </w:rPr>
            </w:pPr>
            <w:r w:rsidRPr="0010716B">
              <w:rPr>
                <w:rFonts w:ascii="Times New Roman" w:hAnsi="Times New Roman"/>
                <w:sz w:val="24"/>
                <w:szCs w:val="24"/>
              </w:rPr>
              <w:t xml:space="preserve">Open </w:t>
            </w:r>
            <w:r w:rsidR="00EF4725">
              <w:rPr>
                <w:rFonts w:ascii="Times New Roman" w:hAnsi="Times New Roman"/>
                <w:sz w:val="24"/>
                <w:szCs w:val="24"/>
              </w:rPr>
              <w:t xml:space="preserve">cold water </w:t>
            </w:r>
            <w:r w:rsidRPr="0010716B">
              <w:rPr>
                <w:rFonts w:ascii="Times New Roman" w:hAnsi="Times New Roman"/>
                <w:sz w:val="24"/>
                <w:szCs w:val="24"/>
              </w:rPr>
              <w:t xml:space="preserve">valve completely again and </w:t>
            </w:r>
            <w:proofErr w:type="spellStart"/>
            <w:r w:rsidRPr="0010716B">
              <w:rPr>
                <w:rFonts w:ascii="Times New Roman" w:hAnsi="Times New Roman"/>
                <w:sz w:val="24"/>
                <w:szCs w:val="24"/>
              </w:rPr>
              <w:t>reflush</w:t>
            </w:r>
            <w:proofErr w:type="spellEnd"/>
            <w:r w:rsidRPr="0010716B">
              <w:rPr>
                <w:rFonts w:ascii="Times New Roman" w:hAnsi="Times New Roman"/>
                <w:sz w:val="24"/>
                <w:szCs w:val="24"/>
              </w:rPr>
              <w:t xml:space="preserve"> line for 1 minute.</w:t>
            </w:r>
          </w:p>
          <w:p w14:paraId="366AF3AC" w14:textId="10025BD1" w:rsidR="000A19F4" w:rsidRPr="00EF4725" w:rsidRDefault="00061241" w:rsidP="00491937">
            <w:pPr>
              <w:pStyle w:val="ListParagraph"/>
              <w:numPr>
                <w:ilvl w:val="0"/>
                <w:numId w:val="27"/>
              </w:numPr>
              <w:ind w:left="360"/>
              <w:rPr>
                <w:rFonts w:ascii="Times New Roman" w:hAnsi="Times New Roman"/>
                <w:sz w:val="24"/>
                <w:szCs w:val="24"/>
              </w:rPr>
            </w:pPr>
            <w:r>
              <w:rPr>
                <w:rFonts w:ascii="Times New Roman" w:hAnsi="Times New Roman"/>
                <w:sz w:val="24"/>
                <w:szCs w:val="24"/>
              </w:rPr>
              <w:t>Reduce</w:t>
            </w:r>
            <w:r w:rsidR="00387403" w:rsidRPr="00EF4725">
              <w:rPr>
                <w:rFonts w:ascii="Times New Roman" w:hAnsi="Times New Roman"/>
                <w:sz w:val="24"/>
                <w:szCs w:val="24"/>
              </w:rPr>
              <w:t xml:space="preserve"> water </w:t>
            </w:r>
            <w:r>
              <w:rPr>
                <w:rFonts w:ascii="Times New Roman" w:hAnsi="Times New Roman"/>
                <w:sz w:val="24"/>
                <w:szCs w:val="24"/>
              </w:rPr>
              <w:t>flow rate</w:t>
            </w:r>
            <w:r w:rsidR="00387403" w:rsidRPr="00EF4725">
              <w:rPr>
                <w:rFonts w:ascii="Times New Roman" w:hAnsi="Times New Roman"/>
                <w:sz w:val="24"/>
                <w:szCs w:val="24"/>
              </w:rPr>
              <w:t xml:space="preserve"> to a thin stream</w:t>
            </w:r>
            <w:r w:rsidR="00EF4725" w:rsidRPr="00EF4725">
              <w:rPr>
                <w:rFonts w:ascii="Times New Roman" w:hAnsi="Times New Roman"/>
                <w:sz w:val="24"/>
                <w:szCs w:val="24"/>
              </w:rPr>
              <w:t xml:space="preserve"> (about the width of a pencil)</w:t>
            </w:r>
            <w:r w:rsidR="00EF4725">
              <w:rPr>
                <w:rFonts w:ascii="Times New Roman" w:hAnsi="Times New Roman"/>
                <w:sz w:val="24"/>
                <w:szCs w:val="24"/>
              </w:rPr>
              <w:t xml:space="preserve"> </w:t>
            </w:r>
            <w:r w:rsidR="00CE3D5D" w:rsidRPr="00EF4725">
              <w:rPr>
                <w:rFonts w:ascii="Times New Roman" w:hAnsi="Times New Roman"/>
                <w:sz w:val="24"/>
                <w:szCs w:val="24"/>
              </w:rPr>
              <w:t xml:space="preserve">for actual sample collection. The rate should be low enough to accurately fill to the 100 mL mark, </w:t>
            </w:r>
            <w:r>
              <w:rPr>
                <w:rFonts w:ascii="Times New Roman" w:hAnsi="Times New Roman"/>
                <w:sz w:val="24"/>
                <w:szCs w:val="24"/>
              </w:rPr>
              <w:t xml:space="preserve">avoid </w:t>
            </w:r>
            <w:r w:rsidR="00CE3D5D" w:rsidRPr="00EF4725">
              <w:rPr>
                <w:rFonts w:ascii="Times New Roman" w:hAnsi="Times New Roman"/>
                <w:sz w:val="24"/>
                <w:szCs w:val="24"/>
              </w:rPr>
              <w:t>dislodg</w:t>
            </w:r>
            <w:r>
              <w:rPr>
                <w:rFonts w:ascii="Times New Roman" w:hAnsi="Times New Roman"/>
                <w:sz w:val="24"/>
                <w:szCs w:val="24"/>
              </w:rPr>
              <w:t>ing</w:t>
            </w:r>
            <w:r w:rsidR="00CE3D5D" w:rsidRPr="00EF4725">
              <w:rPr>
                <w:rFonts w:ascii="Times New Roman" w:hAnsi="Times New Roman"/>
                <w:sz w:val="24"/>
                <w:szCs w:val="24"/>
              </w:rPr>
              <w:t xml:space="preserve"> material from the pipe wall, and </w:t>
            </w:r>
            <w:r>
              <w:rPr>
                <w:rFonts w:ascii="Times New Roman" w:hAnsi="Times New Roman"/>
                <w:sz w:val="24"/>
                <w:szCs w:val="24"/>
              </w:rPr>
              <w:t>avoid</w:t>
            </w:r>
            <w:r w:rsidR="00CE3D5D" w:rsidRPr="00EF4725">
              <w:rPr>
                <w:rFonts w:ascii="Times New Roman" w:hAnsi="Times New Roman"/>
                <w:sz w:val="24"/>
                <w:szCs w:val="24"/>
              </w:rPr>
              <w:t xml:space="preserve"> splash</w:t>
            </w:r>
            <w:r>
              <w:rPr>
                <w:rFonts w:ascii="Times New Roman" w:hAnsi="Times New Roman"/>
                <w:sz w:val="24"/>
                <w:szCs w:val="24"/>
              </w:rPr>
              <w:t>ing</w:t>
            </w:r>
            <w:r w:rsidR="00CE3D5D" w:rsidRPr="00EF4725">
              <w:rPr>
                <w:rFonts w:ascii="Times New Roman" w:hAnsi="Times New Roman"/>
                <w:sz w:val="24"/>
                <w:szCs w:val="24"/>
              </w:rPr>
              <w:t xml:space="preserve"> during the fill.</w:t>
            </w:r>
          </w:p>
          <w:p w14:paraId="48D7A818" w14:textId="77777777" w:rsidR="00103F42" w:rsidRDefault="00CE3D5D" w:rsidP="00491937">
            <w:pPr>
              <w:pStyle w:val="ListParagraph"/>
              <w:numPr>
                <w:ilvl w:val="0"/>
                <w:numId w:val="27"/>
              </w:numPr>
              <w:ind w:left="360"/>
              <w:rPr>
                <w:rFonts w:ascii="Times New Roman" w:hAnsi="Times New Roman"/>
                <w:sz w:val="24"/>
                <w:szCs w:val="24"/>
              </w:rPr>
            </w:pPr>
            <w:r w:rsidRPr="0010716B">
              <w:rPr>
                <w:rFonts w:ascii="Times New Roman" w:hAnsi="Times New Roman"/>
                <w:sz w:val="24"/>
                <w:szCs w:val="24"/>
              </w:rPr>
              <w:t xml:space="preserve">Remove plastic seal and cap from sterile bottle. Place bottle under the steady stream of water from the faucet. </w:t>
            </w:r>
            <w:r w:rsidR="00430809">
              <w:rPr>
                <w:rFonts w:ascii="Times New Roman" w:hAnsi="Times New Roman"/>
                <w:sz w:val="24"/>
                <w:szCs w:val="24"/>
              </w:rPr>
              <w:t>D</w:t>
            </w:r>
            <w:r w:rsidRPr="0010716B">
              <w:rPr>
                <w:rFonts w:ascii="Times New Roman" w:hAnsi="Times New Roman"/>
                <w:sz w:val="24"/>
                <w:szCs w:val="24"/>
              </w:rPr>
              <w:t>o not touch inside of bottle and do not place the cap on any surface</w:t>
            </w:r>
            <w:r w:rsidR="004E46CD">
              <w:rPr>
                <w:rFonts w:ascii="Times New Roman" w:hAnsi="Times New Roman"/>
                <w:sz w:val="24"/>
                <w:szCs w:val="24"/>
              </w:rPr>
              <w:t>;</w:t>
            </w:r>
            <w:r w:rsidRPr="0010716B">
              <w:rPr>
                <w:rFonts w:ascii="Times New Roman" w:hAnsi="Times New Roman"/>
                <w:sz w:val="24"/>
                <w:szCs w:val="24"/>
              </w:rPr>
              <w:t xml:space="preserve"> cap must be held while collecting sample.</w:t>
            </w:r>
            <w:r w:rsidR="00DA3C7F">
              <w:rPr>
                <w:rFonts w:ascii="Times New Roman" w:hAnsi="Times New Roman"/>
                <w:sz w:val="24"/>
                <w:szCs w:val="24"/>
              </w:rPr>
              <w:t xml:space="preserve"> </w:t>
            </w:r>
            <w:r w:rsidR="009222C2">
              <w:rPr>
                <w:rFonts w:ascii="Times New Roman" w:hAnsi="Times New Roman"/>
                <w:sz w:val="24"/>
                <w:szCs w:val="24"/>
              </w:rPr>
              <w:t xml:space="preserve">Do not pre-rinse sample bottle as preservative will be lost. </w:t>
            </w:r>
          </w:p>
          <w:p w14:paraId="303D6A1F" w14:textId="77777777" w:rsidR="003F266E" w:rsidRDefault="00CE3D5D" w:rsidP="00491937">
            <w:pPr>
              <w:pStyle w:val="ListParagraph"/>
              <w:numPr>
                <w:ilvl w:val="0"/>
                <w:numId w:val="27"/>
              </w:numPr>
              <w:ind w:left="360"/>
              <w:rPr>
                <w:rFonts w:ascii="Times New Roman" w:hAnsi="Times New Roman"/>
                <w:sz w:val="24"/>
                <w:szCs w:val="24"/>
              </w:rPr>
            </w:pPr>
            <w:r w:rsidRPr="00DA3C7F">
              <w:rPr>
                <w:rFonts w:ascii="Times New Roman" w:hAnsi="Times New Roman"/>
                <w:sz w:val="24"/>
                <w:szCs w:val="24"/>
              </w:rPr>
              <w:t>Fill the bottle with water to the 100 m</w:t>
            </w:r>
            <w:r w:rsidR="00C86662">
              <w:rPr>
                <w:rFonts w:ascii="Times New Roman" w:hAnsi="Times New Roman"/>
                <w:sz w:val="24"/>
                <w:szCs w:val="24"/>
              </w:rPr>
              <w:t>L</w:t>
            </w:r>
            <w:r w:rsidRPr="00DA3C7F">
              <w:rPr>
                <w:rFonts w:ascii="Times New Roman" w:hAnsi="Times New Roman"/>
                <w:sz w:val="24"/>
                <w:szCs w:val="24"/>
              </w:rPr>
              <w:t xml:space="preserve"> mark, do not fill completely (leave approximately 1 inch of airspace)</w:t>
            </w:r>
            <w:r w:rsidR="00DA3C7F">
              <w:rPr>
                <w:rFonts w:ascii="Times New Roman" w:hAnsi="Times New Roman"/>
                <w:sz w:val="24"/>
                <w:szCs w:val="24"/>
              </w:rPr>
              <w:t xml:space="preserve">. </w:t>
            </w:r>
          </w:p>
          <w:p w14:paraId="4012DFE8" w14:textId="3F1D05E6" w:rsidR="000A19F4" w:rsidRPr="00DA3C7F" w:rsidRDefault="00CE3D5D" w:rsidP="00491937">
            <w:pPr>
              <w:pStyle w:val="ListParagraph"/>
              <w:numPr>
                <w:ilvl w:val="0"/>
                <w:numId w:val="27"/>
              </w:numPr>
              <w:ind w:left="360"/>
              <w:rPr>
                <w:rFonts w:ascii="Times New Roman" w:hAnsi="Times New Roman"/>
                <w:sz w:val="24"/>
                <w:szCs w:val="24"/>
              </w:rPr>
            </w:pPr>
            <w:r w:rsidRPr="00DA3C7F">
              <w:rPr>
                <w:rFonts w:ascii="Times New Roman" w:hAnsi="Times New Roman"/>
                <w:sz w:val="24"/>
                <w:szCs w:val="24"/>
              </w:rPr>
              <w:t>Cap bottle.</w:t>
            </w:r>
          </w:p>
          <w:p w14:paraId="5E9B311B" w14:textId="5AA64747" w:rsidR="00CE3D5D" w:rsidRPr="00103F42" w:rsidRDefault="00103F42" w:rsidP="00103F42">
            <w:pPr>
              <w:pStyle w:val="ListParagraph"/>
              <w:numPr>
                <w:ilvl w:val="0"/>
                <w:numId w:val="27"/>
              </w:numPr>
              <w:ind w:left="360"/>
              <w:rPr>
                <w:rFonts w:ascii="Times New Roman" w:hAnsi="Times New Roman"/>
                <w:sz w:val="24"/>
                <w:szCs w:val="24"/>
              </w:rPr>
            </w:pPr>
            <w:r>
              <w:rPr>
                <w:rFonts w:ascii="Times New Roman" w:hAnsi="Times New Roman"/>
                <w:sz w:val="24"/>
                <w:szCs w:val="24"/>
              </w:rPr>
              <w:t>P</w:t>
            </w:r>
            <w:r w:rsidR="00477459">
              <w:rPr>
                <w:rFonts w:ascii="Times New Roman" w:hAnsi="Times New Roman"/>
                <w:sz w:val="24"/>
                <w:szCs w:val="24"/>
              </w:rPr>
              <w:t xml:space="preserve">lace </w:t>
            </w:r>
            <w:r>
              <w:rPr>
                <w:rFonts w:ascii="Times New Roman" w:hAnsi="Times New Roman"/>
                <w:sz w:val="24"/>
                <w:szCs w:val="24"/>
              </w:rPr>
              <w:t xml:space="preserve">sample bottle </w:t>
            </w:r>
            <w:r w:rsidR="00477459">
              <w:rPr>
                <w:rFonts w:ascii="Times New Roman" w:hAnsi="Times New Roman"/>
                <w:sz w:val="24"/>
                <w:szCs w:val="24"/>
              </w:rPr>
              <w:t>in Z</w:t>
            </w:r>
            <w:r w:rsidR="00DA3C7F">
              <w:rPr>
                <w:rFonts w:ascii="Times New Roman" w:hAnsi="Times New Roman"/>
                <w:sz w:val="24"/>
                <w:szCs w:val="24"/>
              </w:rPr>
              <w:t xml:space="preserve">iploc bag, </w:t>
            </w:r>
            <w:r w:rsidR="00CE3D5D" w:rsidRPr="0010716B">
              <w:rPr>
                <w:rFonts w:ascii="Times New Roman" w:hAnsi="Times New Roman"/>
                <w:sz w:val="24"/>
                <w:szCs w:val="24"/>
              </w:rPr>
              <w:t>and store in iced cooler.</w:t>
            </w:r>
          </w:p>
        </w:tc>
      </w:tr>
      <w:tr w:rsidR="00B20160" w:rsidRPr="0010716B" w14:paraId="7E59E51B" w14:textId="77777777" w:rsidTr="003A0853">
        <w:tc>
          <w:tcPr>
            <w:tcW w:w="9576" w:type="dxa"/>
            <w:gridSpan w:val="2"/>
          </w:tcPr>
          <w:p w14:paraId="776CC116" w14:textId="0312F461" w:rsidR="00B20160" w:rsidRDefault="00B20160" w:rsidP="00B20160">
            <w:pPr>
              <w:rPr>
                <w:b/>
                <w:sz w:val="24"/>
              </w:rPr>
            </w:pPr>
            <w:r w:rsidRPr="0010716B">
              <w:rPr>
                <w:b/>
                <w:sz w:val="24"/>
              </w:rPr>
              <w:t xml:space="preserve">Sample Collection Steps </w:t>
            </w:r>
            <w:r>
              <w:rPr>
                <w:b/>
                <w:sz w:val="24"/>
              </w:rPr>
              <w:t xml:space="preserve">for Field Blank Samples </w:t>
            </w:r>
          </w:p>
          <w:p w14:paraId="27AAB83E" w14:textId="1847ABDA" w:rsidR="00B20160" w:rsidRPr="007966F5" w:rsidRDefault="007966F5" w:rsidP="007966F5">
            <w:pPr>
              <w:rPr>
                <w:sz w:val="24"/>
              </w:rPr>
            </w:pPr>
            <w:r>
              <w:t>Immediately a</w:t>
            </w:r>
            <w:r w:rsidR="0068345F" w:rsidRPr="007966F5">
              <w:rPr>
                <w:sz w:val="24"/>
              </w:rPr>
              <w:t xml:space="preserve">fter collecting </w:t>
            </w:r>
            <w:r>
              <w:rPr>
                <w:sz w:val="24"/>
              </w:rPr>
              <w:t xml:space="preserve">the </w:t>
            </w:r>
            <w:r w:rsidR="0068345F" w:rsidRPr="007966F5">
              <w:rPr>
                <w:sz w:val="24"/>
              </w:rPr>
              <w:t>routine compliance samples</w:t>
            </w:r>
            <w:r w:rsidR="00451243" w:rsidRPr="007966F5">
              <w:rPr>
                <w:sz w:val="24"/>
              </w:rPr>
              <w:t>, us</w:t>
            </w:r>
            <w:r>
              <w:rPr>
                <w:sz w:val="24"/>
              </w:rPr>
              <w:t>e</w:t>
            </w:r>
            <w:r w:rsidR="00451243" w:rsidRPr="007966F5">
              <w:rPr>
                <w:sz w:val="24"/>
              </w:rPr>
              <w:t xml:space="preserve"> the same tap</w:t>
            </w:r>
            <w:r>
              <w:rPr>
                <w:sz w:val="24"/>
              </w:rPr>
              <w:t xml:space="preserve"> to</w:t>
            </w:r>
            <w:r w:rsidR="00B20160" w:rsidRPr="007966F5">
              <w:rPr>
                <w:sz w:val="24"/>
              </w:rPr>
              <w:t xml:space="preserve"> collect </w:t>
            </w:r>
            <w:r w:rsidR="001B5516" w:rsidRPr="007966F5">
              <w:rPr>
                <w:sz w:val="24"/>
              </w:rPr>
              <w:t>one</w:t>
            </w:r>
            <w:r w:rsidR="0068345F" w:rsidRPr="007966F5">
              <w:rPr>
                <w:sz w:val="24"/>
              </w:rPr>
              <w:t xml:space="preserve"> field blank </w:t>
            </w:r>
            <w:r w:rsidR="00B20160" w:rsidRPr="007966F5">
              <w:rPr>
                <w:sz w:val="24"/>
              </w:rPr>
              <w:t xml:space="preserve">sample </w:t>
            </w:r>
            <w:r w:rsidR="001B5516" w:rsidRPr="007966F5">
              <w:rPr>
                <w:sz w:val="24"/>
              </w:rPr>
              <w:t xml:space="preserve">per sample set </w:t>
            </w:r>
            <w:r w:rsidR="00B20160" w:rsidRPr="007966F5">
              <w:rPr>
                <w:sz w:val="24"/>
              </w:rPr>
              <w:t xml:space="preserve">and send it to the laboratory for analysis with </w:t>
            </w:r>
            <w:r w:rsidR="004E46CD" w:rsidRPr="007966F5">
              <w:rPr>
                <w:sz w:val="24"/>
              </w:rPr>
              <w:t xml:space="preserve">the </w:t>
            </w:r>
            <w:r w:rsidR="00B20160" w:rsidRPr="007966F5">
              <w:rPr>
                <w:sz w:val="24"/>
              </w:rPr>
              <w:t>other samples.</w:t>
            </w:r>
          </w:p>
          <w:p w14:paraId="2EB7066D" w14:textId="77777777" w:rsidR="00833E56" w:rsidRDefault="00833E56" w:rsidP="00833E56">
            <w:pPr>
              <w:pStyle w:val="ListParagraph"/>
              <w:numPr>
                <w:ilvl w:val="0"/>
                <w:numId w:val="44"/>
              </w:numPr>
              <w:ind w:left="360"/>
              <w:rPr>
                <w:rFonts w:ascii="Times New Roman" w:hAnsi="Times New Roman"/>
                <w:sz w:val="24"/>
                <w:szCs w:val="24"/>
              </w:rPr>
            </w:pPr>
            <w:r w:rsidRPr="0068345F">
              <w:rPr>
                <w:rFonts w:ascii="Times New Roman" w:hAnsi="Times New Roman"/>
                <w:sz w:val="24"/>
                <w:szCs w:val="24"/>
              </w:rPr>
              <w:t>Label bottle “Field Blank”</w:t>
            </w:r>
            <w:r>
              <w:rPr>
                <w:rFonts w:ascii="Times New Roman" w:hAnsi="Times New Roman"/>
                <w:sz w:val="24"/>
                <w:szCs w:val="24"/>
              </w:rPr>
              <w:t xml:space="preserve"> (See General SOP).</w:t>
            </w:r>
          </w:p>
          <w:p w14:paraId="4AFA1409" w14:textId="2E860DF9" w:rsidR="0068345F" w:rsidRPr="0016270A" w:rsidRDefault="00833E56" w:rsidP="00491937">
            <w:pPr>
              <w:pStyle w:val="ListParagraph"/>
              <w:numPr>
                <w:ilvl w:val="0"/>
                <w:numId w:val="44"/>
              </w:numPr>
              <w:ind w:left="360"/>
              <w:rPr>
                <w:rFonts w:ascii="Times New Roman" w:hAnsi="Times New Roman"/>
                <w:sz w:val="24"/>
              </w:rPr>
            </w:pPr>
            <w:r>
              <w:rPr>
                <w:rFonts w:ascii="Times New Roman" w:hAnsi="Times New Roman"/>
                <w:sz w:val="24"/>
              </w:rPr>
              <w:t>Put on</w:t>
            </w:r>
            <w:r w:rsidR="004F3D1B">
              <w:rPr>
                <w:rFonts w:ascii="Times New Roman" w:hAnsi="Times New Roman"/>
                <w:sz w:val="24"/>
              </w:rPr>
              <w:t xml:space="preserve"> sterile gloves</w:t>
            </w:r>
            <w:r w:rsidR="0068345F" w:rsidRPr="0016270A">
              <w:rPr>
                <w:rFonts w:ascii="Times New Roman" w:hAnsi="Times New Roman"/>
                <w:sz w:val="24"/>
              </w:rPr>
              <w:t>.</w:t>
            </w:r>
          </w:p>
          <w:p w14:paraId="613730D6" w14:textId="38E58CD8" w:rsidR="00B20160" w:rsidRPr="0016270A" w:rsidRDefault="00B20160" w:rsidP="00491937">
            <w:pPr>
              <w:pStyle w:val="ListParagraph"/>
              <w:numPr>
                <w:ilvl w:val="0"/>
                <w:numId w:val="44"/>
              </w:numPr>
              <w:ind w:left="360"/>
              <w:rPr>
                <w:rFonts w:ascii="Times New Roman" w:hAnsi="Times New Roman"/>
                <w:sz w:val="24"/>
                <w:szCs w:val="24"/>
              </w:rPr>
            </w:pPr>
            <w:r w:rsidRPr="0016270A">
              <w:rPr>
                <w:rFonts w:ascii="Times New Roman" w:hAnsi="Times New Roman"/>
                <w:sz w:val="24"/>
                <w:szCs w:val="24"/>
              </w:rPr>
              <w:t xml:space="preserve">Remove plastic seal and cap from sterile bottle. </w:t>
            </w:r>
            <w:r w:rsidR="000329AF" w:rsidRPr="0016270A">
              <w:rPr>
                <w:rFonts w:ascii="Times New Roman" w:hAnsi="Times New Roman"/>
                <w:sz w:val="24"/>
                <w:szCs w:val="24"/>
              </w:rPr>
              <w:t>Fill</w:t>
            </w:r>
            <w:r w:rsidRPr="0016270A">
              <w:rPr>
                <w:rFonts w:ascii="Times New Roman" w:hAnsi="Times New Roman"/>
                <w:sz w:val="24"/>
                <w:szCs w:val="24"/>
              </w:rPr>
              <w:t xml:space="preserve"> bottle </w:t>
            </w:r>
            <w:r w:rsidR="000329AF" w:rsidRPr="0016270A">
              <w:rPr>
                <w:rFonts w:ascii="Times New Roman" w:hAnsi="Times New Roman"/>
                <w:sz w:val="24"/>
                <w:szCs w:val="24"/>
              </w:rPr>
              <w:t xml:space="preserve">with </w:t>
            </w:r>
            <w:r w:rsidR="0068345F" w:rsidRPr="0016270A">
              <w:rPr>
                <w:rFonts w:ascii="Times New Roman" w:hAnsi="Times New Roman"/>
                <w:sz w:val="24"/>
                <w:szCs w:val="24"/>
              </w:rPr>
              <w:t>deionized</w:t>
            </w:r>
            <w:r w:rsidR="000329AF" w:rsidRPr="0016270A">
              <w:rPr>
                <w:rFonts w:ascii="Times New Roman" w:hAnsi="Times New Roman"/>
                <w:sz w:val="24"/>
                <w:szCs w:val="24"/>
              </w:rPr>
              <w:t xml:space="preserve"> water</w:t>
            </w:r>
            <w:r w:rsidR="0068345F" w:rsidRPr="0016270A">
              <w:rPr>
                <w:rFonts w:ascii="Times New Roman" w:hAnsi="Times New Roman"/>
                <w:sz w:val="24"/>
                <w:szCs w:val="24"/>
              </w:rPr>
              <w:t xml:space="preserve"> to the 100 mL mark (leave approximately 1 inch of airspace)</w:t>
            </w:r>
            <w:r w:rsidRPr="0016270A">
              <w:rPr>
                <w:rFonts w:ascii="Times New Roman" w:hAnsi="Times New Roman"/>
                <w:sz w:val="24"/>
                <w:szCs w:val="24"/>
              </w:rPr>
              <w:t>. Do not touch inside of bottle and do not place the cap on any surface, cap must be held while collecting sample. Do not pre-rinse sample bottle as preservative will be lost. Cap bottle.</w:t>
            </w:r>
          </w:p>
          <w:p w14:paraId="22DCE62A" w14:textId="0A066AE5" w:rsidR="00B20160" w:rsidRDefault="00103F42" w:rsidP="00AD3A04">
            <w:pPr>
              <w:pStyle w:val="ListParagraph"/>
              <w:numPr>
                <w:ilvl w:val="0"/>
                <w:numId w:val="44"/>
              </w:numPr>
              <w:ind w:left="360"/>
              <w:rPr>
                <w:rFonts w:ascii="Times New Roman" w:hAnsi="Times New Roman"/>
                <w:sz w:val="24"/>
                <w:szCs w:val="24"/>
              </w:rPr>
            </w:pPr>
            <w:r>
              <w:rPr>
                <w:rFonts w:ascii="Times New Roman" w:hAnsi="Times New Roman"/>
                <w:sz w:val="24"/>
                <w:szCs w:val="24"/>
              </w:rPr>
              <w:t>P</w:t>
            </w:r>
            <w:r w:rsidR="00B20160" w:rsidRPr="0068345F">
              <w:rPr>
                <w:rFonts w:ascii="Times New Roman" w:hAnsi="Times New Roman"/>
                <w:sz w:val="24"/>
                <w:szCs w:val="24"/>
              </w:rPr>
              <w:t xml:space="preserve">lace </w:t>
            </w:r>
            <w:r>
              <w:rPr>
                <w:rFonts w:ascii="Times New Roman" w:hAnsi="Times New Roman"/>
                <w:sz w:val="24"/>
                <w:szCs w:val="24"/>
              </w:rPr>
              <w:t xml:space="preserve">sample bottle </w:t>
            </w:r>
            <w:r w:rsidR="00B20160" w:rsidRPr="0068345F">
              <w:rPr>
                <w:rFonts w:ascii="Times New Roman" w:hAnsi="Times New Roman"/>
                <w:sz w:val="24"/>
                <w:szCs w:val="24"/>
              </w:rPr>
              <w:t>in Ziploc bag, and store in iced cooler.</w:t>
            </w:r>
          </w:p>
          <w:p w14:paraId="5273DDA4" w14:textId="77777777" w:rsidR="00AD3A04" w:rsidRDefault="00AD3A04" w:rsidP="00AD3A04">
            <w:pPr>
              <w:rPr>
                <w:sz w:val="24"/>
              </w:rPr>
            </w:pPr>
          </w:p>
          <w:p w14:paraId="28C25919" w14:textId="7BBBA9A1" w:rsidR="003F266E" w:rsidRDefault="003F266E" w:rsidP="00AD3A04">
            <w:pPr>
              <w:rPr>
                <w:sz w:val="24"/>
              </w:rPr>
            </w:pPr>
          </w:p>
          <w:p w14:paraId="781293C3" w14:textId="77777777" w:rsidR="003F266E" w:rsidRDefault="003F266E" w:rsidP="00AD3A04">
            <w:pPr>
              <w:rPr>
                <w:sz w:val="24"/>
              </w:rPr>
            </w:pPr>
          </w:p>
          <w:p w14:paraId="72C4CE00" w14:textId="77777777" w:rsidR="003F266E" w:rsidRDefault="003F266E" w:rsidP="00AD3A04">
            <w:pPr>
              <w:rPr>
                <w:sz w:val="24"/>
              </w:rPr>
            </w:pPr>
          </w:p>
          <w:p w14:paraId="2C240ED6" w14:textId="59691633" w:rsidR="007966F5" w:rsidRPr="00AD3A04" w:rsidRDefault="007966F5" w:rsidP="00AD3A04">
            <w:pPr>
              <w:rPr>
                <w:sz w:val="24"/>
              </w:rPr>
            </w:pPr>
          </w:p>
        </w:tc>
      </w:tr>
      <w:tr w:rsidR="00AD3A04" w:rsidRPr="0010716B" w14:paraId="53917756" w14:textId="77777777" w:rsidTr="004633AD">
        <w:tc>
          <w:tcPr>
            <w:tcW w:w="4788" w:type="dxa"/>
          </w:tcPr>
          <w:p w14:paraId="0899501F" w14:textId="77777777" w:rsidR="00AD3A04" w:rsidRPr="00AD3A04" w:rsidRDefault="00AD3A04" w:rsidP="006F742D">
            <w:pPr>
              <w:rPr>
                <w:sz w:val="24"/>
              </w:rPr>
            </w:pPr>
            <w:r w:rsidRPr="00AD3A04">
              <w:rPr>
                <w:sz w:val="24"/>
              </w:rPr>
              <w:lastRenderedPageBreak/>
              <w:t>Water System Name</w:t>
            </w:r>
          </w:p>
          <w:p w14:paraId="053ACABC" w14:textId="7CA368CF" w:rsidR="00AD3A04" w:rsidRPr="0010716B" w:rsidRDefault="00AD3A04" w:rsidP="006F742D">
            <w:pPr>
              <w:rPr>
                <w:b/>
                <w:sz w:val="24"/>
              </w:rPr>
            </w:pPr>
            <w:r w:rsidRPr="00AD3A04">
              <w:rPr>
                <w:sz w:val="24"/>
              </w:rPr>
              <w:t>PWSID</w:t>
            </w:r>
          </w:p>
        </w:tc>
        <w:tc>
          <w:tcPr>
            <w:tcW w:w="4788" w:type="dxa"/>
          </w:tcPr>
          <w:p w14:paraId="43E81D42" w14:textId="77777777" w:rsidR="00AD3A04" w:rsidRPr="00DA310D" w:rsidRDefault="00AD3A04" w:rsidP="00AD3A04">
            <w:pPr>
              <w:jc w:val="right"/>
              <w:rPr>
                <w:sz w:val="24"/>
              </w:rPr>
            </w:pPr>
            <w:r w:rsidRPr="00DA310D">
              <w:rPr>
                <w:sz w:val="24"/>
              </w:rPr>
              <w:t>Revision Date</w:t>
            </w:r>
          </w:p>
          <w:p w14:paraId="4F4CE246" w14:textId="3AB74B16" w:rsidR="00AD3A04" w:rsidRPr="0010716B" w:rsidRDefault="00AD3A04" w:rsidP="00AD3A04">
            <w:pPr>
              <w:jc w:val="right"/>
              <w:rPr>
                <w:b/>
                <w:sz w:val="24"/>
              </w:rPr>
            </w:pPr>
            <w:r w:rsidRPr="00DA310D">
              <w:rPr>
                <w:sz w:val="24"/>
              </w:rPr>
              <w:t>Revision No.</w:t>
            </w:r>
          </w:p>
        </w:tc>
      </w:tr>
      <w:tr w:rsidR="00AD3A04" w:rsidRPr="0010716B" w14:paraId="4ABCCE35" w14:textId="77777777" w:rsidTr="003A0853">
        <w:tc>
          <w:tcPr>
            <w:tcW w:w="9576" w:type="dxa"/>
            <w:gridSpan w:val="2"/>
          </w:tcPr>
          <w:p w14:paraId="1D148ACA" w14:textId="45F3A45B" w:rsidR="00AD3A04" w:rsidRDefault="00AD3A04" w:rsidP="00AD3A04">
            <w:pPr>
              <w:jc w:val="center"/>
              <w:rPr>
                <w:b/>
                <w:sz w:val="24"/>
              </w:rPr>
            </w:pPr>
            <w:r w:rsidRPr="0010716B">
              <w:rPr>
                <w:b/>
                <w:sz w:val="24"/>
              </w:rPr>
              <w:t>Standard Operating Procedure</w:t>
            </w:r>
          </w:p>
          <w:p w14:paraId="2ED8B5A2" w14:textId="2EF503A3" w:rsidR="00AD3A04" w:rsidRPr="0010716B" w:rsidRDefault="00AD3A04" w:rsidP="00AD3A04">
            <w:pPr>
              <w:jc w:val="center"/>
              <w:rPr>
                <w:b/>
                <w:sz w:val="24"/>
              </w:rPr>
            </w:pPr>
            <w:r w:rsidRPr="0010716B">
              <w:rPr>
                <w:b/>
                <w:sz w:val="24"/>
              </w:rPr>
              <w:t xml:space="preserve">Collection </w:t>
            </w:r>
            <w:r>
              <w:rPr>
                <w:b/>
                <w:sz w:val="24"/>
              </w:rPr>
              <w:t xml:space="preserve">of Coliform Bacteria Samples </w:t>
            </w:r>
            <w:r w:rsidRPr="0010716B">
              <w:rPr>
                <w:b/>
                <w:sz w:val="24"/>
              </w:rPr>
              <w:t xml:space="preserve">for Laboratory </w:t>
            </w:r>
            <w:r>
              <w:rPr>
                <w:b/>
                <w:sz w:val="24"/>
              </w:rPr>
              <w:t>Analysis (Cont.)</w:t>
            </w:r>
          </w:p>
        </w:tc>
      </w:tr>
      <w:tr w:rsidR="003A0853" w:rsidRPr="0010716B" w14:paraId="3964055F" w14:textId="77777777" w:rsidTr="003A0853">
        <w:tc>
          <w:tcPr>
            <w:tcW w:w="9576" w:type="dxa"/>
            <w:gridSpan w:val="2"/>
          </w:tcPr>
          <w:p w14:paraId="79DA17A2" w14:textId="0D4FDA78" w:rsidR="006F742D" w:rsidRPr="0010716B" w:rsidRDefault="006F742D" w:rsidP="006F742D">
            <w:pPr>
              <w:rPr>
                <w:b/>
                <w:sz w:val="24"/>
              </w:rPr>
            </w:pPr>
            <w:r w:rsidRPr="0010716B">
              <w:rPr>
                <w:b/>
                <w:sz w:val="24"/>
              </w:rPr>
              <w:t xml:space="preserve">Sample Collection Steps </w:t>
            </w:r>
            <w:r>
              <w:rPr>
                <w:b/>
                <w:sz w:val="24"/>
              </w:rPr>
              <w:t xml:space="preserve">for Repeat Compliance Samples </w:t>
            </w:r>
            <w:r w:rsidRPr="0010716B">
              <w:rPr>
                <w:b/>
                <w:sz w:val="24"/>
              </w:rPr>
              <w:t xml:space="preserve">(adopted from Standard Methods, </w:t>
            </w:r>
            <w:r>
              <w:rPr>
                <w:b/>
                <w:sz w:val="24"/>
              </w:rPr>
              <w:t>22</w:t>
            </w:r>
            <w:r w:rsidRPr="00986D1F">
              <w:rPr>
                <w:b/>
                <w:sz w:val="24"/>
                <w:vertAlign w:val="superscript"/>
              </w:rPr>
              <w:t>nd</w:t>
            </w:r>
            <w:r>
              <w:rPr>
                <w:b/>
                <w:sz w:val="24"/>
              </w:rPr>
              <w:t xml:space="preserve"> </w:t>
            </w:r>
            <w:r w:rsidRPr="0010716B">
              <w:rPr>
                <w:b/>
                <w:sz w:val="24"/>
              </w:rPr>
              <w:t xml:space="preserve"> Edition, part 9060A)</w:t>
            </w:r>
          </w:p>
          <w:p w14:paraId="379B72E6" w14:textId="01AFDD1F" w:rsidR="007E39DD" w:rsidRPr="007E39DD" w:rsidRDefault="007E39DD" w:rsidP="007E39DD">
            <w:pPr>
              <w:pStyle w:val="level1"/>
              <w:widowControl/>
              <w:tabs>
                <w:tab w:val="clear" w:pos="360"/>
                <w:tab w:val="clear" w:pos="360"/>
              </w:tabs>
              <w:ind w:left="0" w:firstLine="0"/>
              <w:rPr>
                <w:i/>
                <w:szCs w:val="24"/>
              </w:rPr>
            </w:pPr>
            <w:r w:rsidRPr="007E39DD">
              <w:rPr>
                <w:i/>
                <w:szCs w:val="24"/>
              </w:rPr>
              <w:t>For each positive total coliform (TC) sample, a set of repeat samples must be collected from the TCR site as well as the up</w:t>
            </w:r>
            <w:r w:rsidR="004E46CD">
              <w:rPr>
                <w:i/>
                <w:szCs w:val="24"/>
              </w:rPr>
              <w:t>stream</w:t>
            </w:r>
            <w:r w:rsidRPr="007E39DD">
              <w:rPr>
                <w:i/>
                <w:szCs w:val="24"/>
              </w:rPr>
              <w:t xml:space="preserve"> and downstream locations and analyzed for total coliforms. If total coliforms are detected in any repeat sample, another set of repeat samples must be collected. </w:t>
            </w:r>
            <w:r w:rsidR="00736853">
              <w:rPr>
                <w:i/>
                <w:szCs w:val="24"/>
              </w:rPr>
              <w:t xml:space="preserve">Sampling methods for repeat samples are the same as for </w:t>
            </w:r>
            <w:r w:rsidR="00AB5484">
              <w:rPr>
                <w:i/>
                <w:szCs w:val="24"/>
              </w:rPr>
              <w:t xml:space="preserve">routine </w:t>
            </w:r>
            <w:r w:rsidR="00736853">
              <w:rPr>
                <w:i/>
                <w:szCs w:val="24"/>
              </w:rPr>
              <w:t>compliance samples.</w:t>
            </w:r>
          </w:p>
          <w:p w14:paraId="079E3796" w14:textId="77777777" w:rsidR="007E39DD" w:rsidRDefault="007E39DD" w:rsidP="007E39DD">
            <w:pPr>
              <w:rPr>
                <w:i/>
                <w:sz w:val="24"/>
              </w:rPr>
            </w:pPr>
          </w:p>
          <w:p w14:paraId="7CD9343B" w14:textId="4AC0CB7D" w:rsidR="007E39DD" w:rsidRPr="007E39DD" w:rsidRDefault="007E39DD" w:rsidP="007E39DD">
            <w:pPr>
              <w:rPr>
                <w:i/>
                <w:sz w:val="24"/>
              </w:rPr>
            </w:pPr>
            <w:r w:rsidRPr="007E39DD">
              <w:rPr>
                <w:i/>
                <w:sz w:val="24"/>
              </w:rPr>
              <w:t xml:space="preserve">For any routine or repeat TC sample that is positive, analysis for fecal coliform must be performed (E. coli can be tested in lieu of fecal coliforms). DC Water analyzes for E. coli because it is considered to be more directly related to external fecal contamination than fecal coliform, and does not typically reside in the biofilm </w:t>
            </w:r>
            <w:r w:rsidR="00AB5484">
              <w:rPr>
                <w:i/>
                <w:sz w:val="24"/>
              </w:rPr>
              <w:t>o</w:t>
            </w:r>
            <w:r w:rsidRPr="007E39DD">
              <w:rPr>
                <w:i/>
                <w:sz w:val="24"/>
              </w:rPr>
              <w:t>n distribution system</w:t>
            </w:r>
            <w:r w:rsidR="00AB5484">
              <w:rPr>
                <w:i/>
                <w:sz w:val="24"/>
              </w:rPr>
              <w:t xml:space="preserve"> piping</w:t>
            </w:r>
            <w:r w:rsidRPr="007E39DD">
              <w:rPr>
                <w:i/>
                <w:sz w:val="24"/>
              </w:rPr>
              <w:t xml:space="preserve">. </w:t>
            </w:r>
          </w:p>
          <w:p w14:paraId="1ED70192" w14:textId="796F0F5E" w:rsidR="003A0853" w:rsidRPr="007E39DD" w:rsidRDefault="00CE3D5D" w:rsidP="00736853">
            <w:pPr>
              <w:pStyle w:val="level1"/>
              <w:widowControl/>
              <w:tabs>
                <w:tab w:val="clear" w:pos="360"/>
                <w:tab w:val="clear" w:pos="360"/>
              </w:tabs>
              <w:ind w:left="720" w:firstLine="0"/>
              <w:rPr>
                <w:szCs w:val="24"/>
              </w:rPr>
            </w:pPr>
            <w:r w:rsidRPr="007E39DD">
              <w:rPr>
                <w:szCs w:val="24"/>
              </w:rPr>
              <w:t xml:space="preserve"> </w:t>
            </w:r>
          </w:p>
        </w:tc>
      </w:tr>
      <w:tr w:rsidR="003A0853" w:rsidRPr="0010716B" w14:paraId="14F6687A" w14:textId="77777777" w:rsidTr="00B31ADC">
        <w:tc>
          <w:tcPr>
            <w:tcW w:w="9576" w:type="dxa"/>
            <w:gridSpan w:val="2"/>
            <w:tcBorders>
              <w:bottom w:val="single" w:sz="4" w:space="0" w:color="auto"/>
            </w:tcBorders>
          </w:tcPr>
          <w:p w14:paraId="4D2EE45A" w14:textId="77777777" w:rsidR="003A0853" w:rsidRPr="0010716B" w:rsidRDefault="003A0853" w:rsidP="003A0853">
            <w:pPr>
              <w:rPr>
                <w:b/>
                <w:sz w:val="24"/>
              </w:rPr>
            </w:pPr>
            <w:r w:rsidRPr="0010716B">
              <w:rPr>
                <w:b/>
                <w:sz w:val="24"/>
              </w:rPr>
              <w:t>Reporting</w:t>
            </w:r>
          </w:p>
          <w:p w14:paraId="04BAFFDD" w14:textId="3CF42511" w:rsidR="00D22A22" w:rsidRPr="00280C08" w:rsidRDefault="003A0853" w:rsidP="00491937">
            <w:pPr>
              <w:pStyle w:val="ListParagraph"/>
              <w:numPr>
                <w:ilvl w:val="0"/>
                <w:numId w:val="26"/>
              </w:numPr>
              <w:ind w:left="360"/>
              <w:rPr>
                <w:rFonts w:ascii="Times New Roman" w:hAnsi="Times New Roman"/>
                <w:sz w:val="24"/>
                <w:szCs w:val="24"/>
              </w:rPr>
            </w:pPr>
            <w:r w:rsidRPr="0010716B">
              <w:rPr>
                <w:rFonts w:ascii="Times New Roman" w:hAnsi="Times New Roman"/>
                <w:sz w:val="24"/>
                <w:szCs w:val="24"/>
              </w:rPr>
              <w:t xml:space="preserve">Chain of custody </w:t>
            </w:r>
            <w:r w:rsidR="00D20BC5" w:rsidRPr="0010716B">
              <w:rPr>
                <w:rFonts w:ascii="Times New Roman" w:hAnsi="Times New Roman"/>
                <w:sz w:val="24"/>
                <w:szCs w:val="24"/>
              </w:rPr>
              <w:t>form</w:t>
            </w:r>
            <w:r w:rsidR="00280C08">
              <w:rPr>
                <w:rFonts w:ascii="Times New Roman" w:hAnsi="Times New Roman"/>
                <w:sz w:val="24"/>
                <w:szCs w:val="24"/>
              </w:rPr>
              <w:t xml:space="preserve"> (see General SOP).</w:t>
            </w:r>
          </w:p>
        </w:tc>
      </w:tr>
      <w:tr w:rsidR="003A0853" w:rsidRPr="0010716B" w14:paraId="695A1E61" w14:textId="77777777" w:rsidTr="00B31ADC">
        <w:tc>
          <w:tcPr>
            <w:tcW w:w="9576" w:type="dxa"/>
            <w:gridSpan w:val="2"/>
            <w:tcBorders>
              <w:bottom w:val="single" w:sz="4" w:space="0" w:color="auto"/>
            </w:tcBorders>
          </w:tcPr>
          <w:p w14:paraId="4C12C3B9" w14:textId="77777777" w:rsidR="003A0853" w:rsidRPr="0010716B" w:rsidRDefault="003A0853" w:rsidP="003A0853">
            <w:pPr>
              <w:rPr>
                <w:b/>
                <w:sz w:val="24"/>
              </w:rPr>
            </w:pPr>
            <w:r w:rsidRPr="0010716B">
              <w:rPr>
                <w:b/>
                <w:sz w:val="24"/>
              </w:rPr>
              <w:t>References</w:t>
            </w:r>
          </w:p>
          <w:p w14:paraId="0E0B7A29" w14:textId="5D45E441" w:rsidR="003A0853" w:rsidRPr="00B562CD" w:rsidRDefault="003A0853" w:rsidP="003A0853">
            <w:pPr>
              <w:rPr>
                <w:sz w:val="24"/>
              </w:rPr>
            </w:pPr>
            <w:r w:rsidRPr="0010716B">
              <w:rPr>
                <w:sz w:val="24"/>
              </w:rPr>
              <w:t>American Public Health Association. 20</w:t>
            </w:r>
            <w:r w:rsidR="006E02BE">
              <w:rPr>
                <w:sz w:val="24"/>
              </w:rPr>
              <w:t>12</w:t>
            </w:r>
            <w:r w:rsidRPr="0010716B">
              <w:rPr>
                <w:sz w:val="24"/>
              </w:rPr>
              <w:t>. Standard Methods for the Examination of Water and Wastewater. 2</w:t>
            </w:r>
            <w:r w:rsidR="005B7F38">
              <w:rPr>
                <w:sz w:val="24"/>
              </w:rPr>
              <w:t>2</w:t>
            </w:r>
            <w:r w:rsidR="005B7F38" w:rsidRPr="005B7F38">
              <w:rPr>
                <w:sz w:val="24"/>
                <w:vertAlign w:val="superscript"/>
              </w:rPr>
              <w:t>nd</w:t>
            </w:r>
            <w:r w:rsidR="005B7F38">
              <w:rPr>
                <w:sz w:val="24"/>
              </w:rPr>
              <w:t xml:space="preserve"> </w:t>
            </w:r>
            <w:r w:rsidR="00B562CD">
              <w:rPr>
                <w:sz w:val="24"/>
              </w:rPr>
              <w:t>Edition.</w:t>
            </w:r>
          </w:p>
        </w:tc>
      </w:tr>
    </w:tbl>
    <w:p w14:paraId="062518D7" w14:textId="77777777" w:rsidR="00733E14" w:rsidRDefault="00733E14">
      <w:pPr>
        <w:autoSpaceDE/>
        <w:autoSpaceDN/>
        <w:adjustRightInd/>
        <w:spacing w:after="200" w:line="276" w:lineRule="auto"/>
        <w:rPr>
          <w:sz w:val="24"/>
        </w:rPr>
      </w:pPr>
    </w:p>
    <w:p w14:paraId="5836A0A8" w14:textId="77777777" w:rsidR="00733E14" w:rsidRDefault="00733E14">
      <w:pPr>
        <w:autoSpaceDE/>
        <w:autoSpaceDN/>
        <w:adjustRightInd/>
        <w:spacing w:after="200" w:line="276" w:lineRule="auto"/>
        <w:rPr>
          <w:sz w:val="24"/>
        </w:rPr>
      </w:pPr>
      <w:r>
        <w:rPr>
          <w:sz w:val="24"/>
        </w:rPr>
        <w:br w:type="page"/>
      </w:r>
    </w:p>
    <w:tbl>
      <w:tblPr>
        <w:tblStyle w:val="TableGrid"/>
        <w:tblW w:w="0" w:type="auto"/>
        <w:tblLook w:val="04A0" w:firstRow="1" w:lastRow="0" w:firstColumn="1" w:lastColumn="0" w:noHBand="0" w:noVBand="1"/>
      </w:tblPr>
      <w:tblGrid>
        <w:gridCol w:w="4788"/>
        <w:gridCol w:w="53"/>
        <w:gridCol w:w="4735"/>
        <w:gridCol w:w="107"/>
      </w:tblGrid>
      <w:tr w:rsidR="00841AB7" w:rsidRPr="0010716B" w14:paraId="707DD574" w14:textId="77777777" w:rsidTr="00AD3A04">
        <w:trPr>
          <w:gridAfter w:val="1"/>
          <w:wAfter w:w="107" w:type="dxa"/>
        </w:trPr>
        <w:tc>
          <w:tcPr>
            <w:tcW w:w="4788" w:type="dxa"/>
            <w:tcBorders>
              <w:top w:val="single" w:sz="4" w:space="0" w:color="auto"/>
              <w:left w:val="single" w:sz="4" w:space="0" w:color="auto"/>
              <w:bottom w:val="single" w:sz="4" w:space="0" w:color="auto"/>
              <w:right w:val="single" w:sz="4" w:space="0" w:color="auto"/>
            </w:tcBorders>
          </w:tcPr>
          <w:p w14:paraId="701EB0BE" w14:textId="77777777" w:rsidR="00841AB7" w:rsidRPr="00DA310D" w:rsidRDefault="00841AB7" w:rsidP="00907224">
            <w:pPr>
              <w:rPr>
                <w:sz w:val="24"/>
              </w:rPr>
            </w:pPr>
            <w:r w:rsidRPr="00DA310D">
              <w:rPr>
                <w:sz w:val="24"/>
              </w:rPr>
              <w:lastRenderedPageBreak/>
              <w:t>Water System Name</w:t>
            </w:r>
          </w:p>
          <w:p w14:paraId="25BAED8C" w14:textId="646F6361" w:rsidR="00841AB7" w:rsidRDefault="00841AB7" w:rsidP="00841AB7">
            <w:pPr>
              <w:rPr>
                <w:b/>
                <w:sz w:val="24"/>
              </w:rPr>
            </w:pPr>
            <w:r w:rsidRPr="00DA310D">
              <w:rPr>
                <w:sz w:val="24"/>
              </w:rPr>
              <w:t>PWSID</w:t>
            </w:r>
          </w:p>
        </w:tc>
        <w:tc>
          <w:tcPr>
            <w:tcW w:w="4788" w:type="dxa"/>
            <w:gridSpan w:val="2"/>
            <w:tcBorders>
              <w:top w:val="single" w:sz="4" w:space="0" w:color="auto"/>
              <w:left w:val="single" w:sz="4" w:space="0" w:color="auto"/>
              <w:bottom w:val="single" w:sz="4" w:space="0" w:color="auto"/>
              <w:right w:val="single" w:sz="4" w:space="0" w:color="auto"/>
            </w:tcBorders>
          </w:tcPr>
          <w:p w14:paraId="204471E8" w14:textId="77777777" w:rsidR="00841AB7" w:rsidRPr="00DA310D" w:rsidRDefault="00841AB7" w:rsidP="00907224">
            <w:pPr>
              <w:jc w:val="right"/>
              <w:rPr>
                <w:sz w:val="24"/>
              </w:rPr>
            </w:pPr>
            <w:r w:rsidRPr="00DA310D">
              <w:rPr>
                <w:sz w:val="24"/>
              </w:rPr>
              <w:t>Revision Date</w:t>
            </w:r>
          </w:p>
          <w:p w14:paraId="4D207037" w14:textId="7CD299CF" w:rsidR="00841AB7" w:rsidRDefault="00841AB7" w:rsidP="00841AB7">
            <w:pPr>
              <w:jc w:val="right"/>
              <w:rPr>
                <w:b/>
                <w:sz w:val="24"/>
              </w:rPr>
            </w:pPr>
            <w:r w:rsidRPr="00DA310D">
              <w:rPr>
                <w:sz w:val="24"/>
              </w:rPr>
              <w:t>Revision No.</w:t>
            </w:r>
          </w:p>
        </w:tc>
      </w:tr>
      <w:tr w:rsidR="00841AB7" w:rsidRPr="0010716B" w14:paraId="567E911E" w14:textId="77777777" w:rsidTr="00AD3A04">
        <w:trPr>
          <w:gridAfter w:val="1"/>
          <w:wAfter w:w="107" w:type="dxa"/>
        </w:trPr>
        <w:tc>
          <w:tcPr>
            <w:tcW w:w="9576" w:type="dxa"/>
            <w:gridSpan w:val="3"/>
            <w:tcBorders>
              <w:top w:val="single" w:sz="4" w:space="0" w:color="auto"/>
              <w:left w:val="single" w:sz="4" w:space="0" w:color="auto"/>
              <w:bottom w:val="single" w:sz="4" w:space="0" w:color="auto"/>
              <w:right w:val="single" w:sz="4" w:space="0" w:color="auto"/>
            </w:tcBorders>
          </w:tcPr>
          <w:p w14:paraId="366393CF" w14:textId="77777777" w:rsidR="00841AB7" w:rsidRDefault="00841AB7" w:rsidP="00907224">
            <w:pPr>
              <w:jc w:val="center"/>
              <w:rPr>
                <w:b/>
                <w:sz w:val="24"/>
              </w:rPr>
            </w:pPr>
            <w:r w:rsidRPr="0010716B">
              <w:rPr>
                <w:b/>
                <w:sz w:val="24"/>
              </w:rPr>
              <w:t>Standard Operating Procedure</w:t>
            </w:r>
          </w:p>
          <w:p w14:paraId="6CE2DE7F" w14:textId="5E036B1F" w:rsidR="00841AB7" w:rsidRPr="0010716B" w:rsidRDefault="00841AB7" w:rsidP="004633AD">
            <w:pPr>
              <w:pStyle w:val="Heading1"/>
              <w:outlineLvl w:val="0"/>
            </w:pPr>
            <w:bookmarkStart w:id="8" w:name="_Toc396997427"/>
            <w:r w:rsidRPr="0010716B">
              <w:t xml:space="preserve">Collection </w:t>
            </w:r>
            <w:r>
              <w:t xml:space="preserve">of TTHM and HAA5 Samples </w:t>
            </w:r>
            <w:r w:rsidRPr="0010716B">
              <w:t xml:space="preserve">for Laboratory </w:t>
            </w:r>
            <w:r>
              <w:t>Analysis</w:t>
            </w:r>
            <w:bookmarkEnd w:id="8"/>
          </w:p>
        </w:tc>
      </w:tr>
      <w:tr w:rsidR="00841AB7" w:rsidRPr="0016270A" w14:paraId="39D54569" w14:textId="77777777" w:rsidTr="00AD3A04">
        <w:trPr>
          <w:gridAfter w:val="1"/>
          <w:wAfter w:w="107" w:type="dxa"/>
        </w:trPr>
        <w:tc>
          <w:tcPr>
            <w:tcW w:w="9576" w:type="dxa"/>
            <w:gridSpan w:val="3"/>
            <w:tcBorders>
              <w:top w:val="single" w:sz="4" w:space="0" w:color="auto"/>
            </w:tcBorders>
          </w:tcPr>
          <w:p w14:paraId="509203CA" w14:textId="77777777" w:rsidR="00841AB7" w:rsidRPr="0010716B" w:rsidRDefault="00841AB7" w:rsidP="00907224">
            <w:pPr>
              <w:rPr>
                <w:b/>
                <w:sz w:val="24"/>
              </w:rPr>
            </w:pPr>
            <w:r w:rsidRPr="0010716B">
              <w:rPr>
                <w:b/>
                <w:sz w:val="24"/>
              </w:rPr>
              <w:t>Planning Steps</w:t>
            </w:r>
            <w:r>
              <w:rPr>
                <w:b/>
                <w:sz w:val="24"/>
              </w:rPr>
              <w:t xml:space="preserve"> (see General SOP for additional steps)</w:t>
            </w:r>
          </w:p>
          <w:p w14:paraId="332C8FFF" w14:textId="77777777" w:rsidR="002F5E46" w:rsidRPr="0010716B" w:rsidRDefault="002F5E46" w:rsidP="002F5E46">
            <w:pPr>
              <w:pStyle w:val="ListParagraph"/>
              <w:numPr>
                <w:ilvl w:val="0"/>
                <w:numId w:val="50"/>
              </w:numPr>
              <w:ind w:left="360"/>
              <w:rPr>
                <w:rFonts w:ascii="Times New Roman" w:hAnsi="Times New Roman"/>
                <w:sz w:val="24"/>
                <w:szCs w:val="24"/>
              </w:rPr>
            </w:pPr>
            <w:r>
              <w:rPr>
                <w:rFonts w:ascii="Times New Roman" w:hAnsi="Times New Roman"/>
                <w:sz w:val="24"/>
                <w:szCs w:val="24"/>
              </w:rPr>
              <w:t>For Stage 2 Disinfection Byproducts Rule (DBPR) compliance, collect</w:t>
            </w:r>
            <w:r w:rsidRPr="0010716B">
              <w:rPr>
                <w:rFonts w:ascii="Times New Roman" w:hAnsi="Times New Roman"/>
                <w:sz w:val="24"/>
                <w:szCs w:val="24"/>
              </w:rPr>
              <w:t xml:space="preserve"> dual sample sets (i.e. TTHM and HAA</w:t>
            </w:r>
            <w:r>
              <w:rPr>
                <w:rFonts w:ascii="Times New Roman" w:hAnsi="Times New Roman"/>
                <w:sz w:val="24"/>
                <w:szCs w:val="24"/>
              </w:rPr>
              <w:t>5</w:t>
            </w:r>
            <w:r w:rsidRPr="0010716B">
              <w:rPr>
                <w:rFonts w:ascii="Times New Roman" w:hAnsi="Times New Roman"/>
                <w:sz w:val="24"/>
                <w:szCs w:val="24"/>
              </w:rPr>
              <w:t xml:space="preserve"> samples must be collected at the same time</w:t>
            </w:r>
            <w:r>
              <w:rPr>
                <w:rFonts w:ascii="Times New Roman" w:hAnsi="Times New Roman"/>
                <w:sz w:val="24"/>
                <w:szCs w:val="24"/>
              </w:rPr>
              <w:t>)</w:t>
            </w:r>
            <w:r w:rsidRPr="0010716B">
              <w:rPr>
                <w:rFonts w:ascii="Times New Roman" w:hAnsi="Times New Roman"/>
                <w:sz w:val="24"/>
                <w:szCs w:val="24"/>
              </w:rPr>
              <w:t>.</w:t>
            </w:r>
          </w:p>
          <w:p w14:paraId="0CA838B3" w14:textId="77777777" w:rsidR="00841AB7" w:rsidRPr="00342A6E" w:rsidRDefault="00841AB7" w:rsidP="002F5E46">
            <w:pPr>
              <w:pStyle w:val="level1"/>
              <w:widowControl/>
              <w:numPr>
                <w:ilvl w:val="0"/>
                <w:numId w:val="50"/>
              </w:numPr>
              <w:tabs>
                <w:tab w:val="clear" w:pos="360"/>
                <w:tab w:val="clear" w:pos="360"/>
              </w:tabs>
              <w:ind w:left="360"/>
              <w:rPr>
                <w:szCs w:val="24"/>
              </w:rPr>
            </w:pPr>
            <w:r>
              <w:rPr>
                <w:szCs w:val="24"/>
              </w:rPr>
              <w:t>Receive</w:t>
            </w:r>
            <w:r w:rsidRPr="0010716B">
              <w:rPr>
                <w:szCs w:val="24"/>
              </w:rPr>
              <w:t xml:space="preserve"> a trip blank sample from the laboratory.</w:t>
            </w:r>
            <w:r>
              <w:rPr>
                <w:szCs w:val="24"/>
              </w:rPr>
              <w:t xml:space="preserve"> M</w:t>
            </w:r>
            <w:r w:rsidRPr="006E3BD8">
              <w:rPr>
                <w:szCs w:val="24"/>
              </w:rPr>
              <w:t>ark bottle “Trip Blank”</w:t>
            </w:r>
            <w:r>
              <w:rPr>
                <w:szCs w:val="24"/>
              </w:rPr>
              <w:t xml:space="preserve"> and place it in cooler that will be used to </w:t>
            </w:r>
            <w:r w:rsidRPr="006E3BD8">
              <w:rPr>
                <w:szCs w:val="24"/>
              </w:rPr>
              <w:t>collect the day’s samples</w:t>
            </w:r>
            <w:r w:rsidRPr="00342A6E">
              <w:rPr>
                <w:szCs w:val="24"/>
              </w:rPr>
              <w:t>.</w:t>
            </w:r>
          </w:p>
          <w:p w14:paraId="2C93D61D" w14:textId="77777777" w:rsidR="00841AB7" w:rsidRDefault="00841AB7" w:rsidP="002F5E46">
            <w:pPr>
              <w:pStyle w:val="ListParagraph"/>
              <w:numPr>
                <w:ilvl w:val="0"/>
                <w:numId w:val="50"/>
              </w:numPr>
              <w:ind w:left="360"/>
              <w:rPr>
                <w:rFonts w:ascii="Times New Roman" w:hAnsi="Times New Roman"/>
                <w:sz w:val="24"/>
                <w:szCs w:val="24"/>
              </w:rPr>
            </w:pPr>
            <w:r>
              <w:rPr>
                <w:rFonts w:ascii="Times New Roman" w:hAnsi="Times New Roman"/>
                <w:sz w:val="24"/>
                <w:szCs w:val="24"/>
              </w:rPr>
              <w:t xml:space="preserve">If water samples will contain a free chlorine residual, sample vials for </w:t>
            </w:r>
            <w:proofErr w:type="spellStart"/>
            <w:r>
              <w:rPr>
                <w:rFonts w:ascii="Times New Roman" w:hAnsi="Times New Roman"/>
                <w:sz w:val="24"/>
                <w:szCs w:val="24"/>
              </w:rPr>
              <w:t>haloacetic</w:t>
            </w:r>
            <w:proofErr w:type="spellEnd"/>
            <w:r>
              <w:rPr>
                <w:rFonts w:ascii="Times New Roman" w:hAnsi="Times New Roman"/>
                <w:sz w:val="24"/>
                <w:szCs w:val="24"/>
              </w:rPr>
              <w:t xml:space="preserve"> acid (HAA5) must contain 5 mg of ammonium chloride (crystalline or granular) to convert the free chlorine residual to a combined residual </w:t>
            </w:r>
            <w:r w:rsidRPr="0034783D">
              <w:rPr>
                <w:rFonts w:ascii="Times New Roman" w:hAnsi="Times New Roman"/>
                <w:sz w:val="24"/>
                <w:szCs w:val="24"/>
              </w:rPr>
              <w:t>(chloramine).</w:t>
            </w:r>
          </w:p>
          <w:p w14:paraId="3E89DB05" w14:textId="77777777" w:rsidR="00841AB7" w:rsidRDefault="00841AB7" w:rsidP="002F5E46">
            <w:pPr>
              <w:pStyle w:val="ListParagraph"/>
              <w:numPr>
                <w:ilvl w:val="0"/>
                <w:numId w:val="50"/>
              </w:numPr>
              <w:ind w:left="360"/>
              <w:rPr>
                <w:rFonts w:ascii="Times New Roman" w:hAnsi="Times New Roman"/>
                <w:sz w:val="24"/>
                <w:szCs w:val="24"/>
              </w:rPr>
            </w:pPr>
            <w:r>
              <w:rPr>
                <w:rFonts w:ascii="Times New Roman" w:hAnsi="Times New Roman"/>
                <w:sz w:val="24"/>
                <w:szCs w:val="24"/>
              </w:rPr>
              <w:t>If water samples will contain a combined chlorine residual, sample vials do not need to be prepared with ammonium chloride.</w:t>
            </w:r>
          </w:p>
          <w:p w14:paraId="10287EF4" w14:textId="77777777" w:rsidR="00841AB7" w:rsidRDefault="00841AB7" w:rsidP="002F5E46">
            <w:pPr>
              <w:pStyle w:val="ListParagraph"/>
              <w:numPr>
                <w:ilvl w:val="0"/>
                <w:numId w:val="50"/>
              </w:numPr>
              <w:ind w:left="360"/>
              <w:rPr>
                <w:rFonts w:ascii="Times New Roman" w:hAnsi="Times New Roman"/>
                <w:sz w:val="24"/>
                <w:szCs w:val="24"/>
              </w:rPr>
            </w:pPr>
            <w:r>
              <w:rPr>
                <w:rFonts w:ascii="Times New Roman" w:hAnsi="Times New Roman"/>
                <w:sz w:val="24"/>
                <w:szCs w:val="24"/>
              </w:rPr>
              <w:t>Note that synthetic ice is not recommended with DBP samples.</w:t>
            </w:r>
          </w:p>
          <w:p w14:paraId="49A42968" w14:textId="504E501F" w:rsidR="00175EA5" w:rsidRPr="0016270A" w:rsidRDefault="00175EA5" w:rsidP="002F5E46">
            <w:pPr>
              <w:pStyle w:val="ListParagraph"/>
              <w:numPr>
                <w:ilvl w:val="0"/>
                <w:numId w:val="50"/>
              </w:numPr>
              <w:ind w:left="360"/>
              <w:rPr>
                <w:rFonts w:ascii="Times New Roman" w:hAnsi="Times New Roman"/>
                <w:sz w:val="24"/>
                <w:szCs w:val="24"/>
              </w:rPr>
            </w:pPr>
            <w:r>
              <w:rPr>
                <w:rFonts w:ascii="Times New Roman" w:hAnsi="Times New Roman"/>
                <w:sz w:val="24"/>
                <w:szCs w:val="24"/>
              </w:rPr>
              <w:t>Maximum sample holding time is 14 days</w:t>
            </w:r>
            <w:r w:rsidR="00A802E2">
              <w:rPr>
                <w:rFonts w:ascii="Times New Roman" w:hAnsi="Times New Roman"/>
                <w:sz w:val="24"/>
                <w:szCs w:val="24"/>
              </w:rPr>
              <w:t xml:space="preserve"> prior to extraction</w:t>
            </w:r>
            <w:r>
              <w:rPr>
                <w:rFonts w:ascii="Times New Roman" w:hAnsi="Times New Roman"/>
                <w:sz w:val="24"/>
                <w:szCs w:val="24"/>
              </w:rPr>
              <w:t>.</w:t>
            </w:r>
          </w:p>
        </w:tc>
      </w:tr>
      <w:tr w:rsidR="00841AB7" w:rsidRPr="00A94D64" w14:paraId="2E9F100F" w14:textId="77777777" w:rsidTr="00AD3A04">
        <w:trPr>
          <w:gridAfter w:val="1"/>
          <w:wAfter w:w="107" w:type="dxa"/>
        </w:trPr>
        <w:tc>
          <w:tcPr>
            <w:tcW w:w="9576" w:type="dxa"/>
            <w:gridSpan w:val="3"/>
          </w:tcPr>
          <w:p w14:paraId="45D4A3B0" w14:textId="77777777" w:rsidR="00841AB7" w:rsidRPr="0010716B" w:rsidRDefault="00841AB7" w:rsidP="00907224">
            <w:pPr>
              <w:rPr>
                <w:b/>
                <w:sz w:val="24"/>
              </w:rPr>
            </w:pPr>
            <w:r w:rsidRPr="0010716B">
              <w:rPr>
                <w:b/>
                <w:sz w:val="24"/>
              </w:rPr>
              <w:t xml:space="preserve">Equipment </w:t>
            </w:r>
            <w:r>
              <w:rPr>
                <w:b/>
                <w:sz w:val="24"/>
              </w:rPr>
              <w:t>and Supplies (see General SOP for additional equipment and supplies)</w:t>
            </w:r>
          </w:p>
          <w:p w14:paraId="099868EA" w14:textId="24519725" w:rsidR="00841AB7" w:rsidRDefault="00841AB7" w:rsidP="00491937">
            <w:pPr>
              <w:pStyle w:val="ListParagraph"/>
              <w:numPr>
                <w:ilvl w:val="0"/>
                <w:numId w:val="31"/>
              </w:numPr>
              <w:rPr>
                <w:rFonts w:ascii="Times New Roman" w:hAnsi="Times New Roman"/>
                <w:sz w:val="24"/>
                <w:szCs w:val="24"/>
              </w:rPr>
            </w:pPr>
            <w:r>
              <w:rPr>
                <w:rFonts w:ascii="Times New Roman" w:hAnsi="Times New Roman"/>
                <w:sz w:val="24"/>
                <w:szCs w:val="24"/>
              </w:rPr>
              <w:t>For total Trihalomethane (TTHM) samples: pre-cleaned, 40-mL to 120-mL screw cap glass vial</w:t>
            </w:r>
            <w:r w:rsidR="00147C5F">
              <w:rPr>
                <w:rFonts w:ascii="Times New Roman" w:hAnsi="Times New Roman"/>
                <w:sz w:val="24"/>
                <w:szCs w:val="24"/>
              </w:rPr>
              <w:t>s</w:t>
            </w:r>
            <w:r>
              <w:rPr>
                <w:rFonts w:ascii="Times New Roman" w:hAnsi="Times New Roman"/>
                <w:sz w:val="24"/>
                <w:szCs w:val="24"/>
              </w:rPr>
              <w:t xml:space="preserve"> (amber or clear glass) with Teflon-faced silicone septum, containing dechlorinating agent (e.g., ascorbic acid or sodium thiosulfate).</w:t>
            </w:r>
          </w:p>
          <w:p w14:paraId="0DCDDA00" w14:textId="1523BDC5" w:rsidR="00106C24" w:rsidRDefault="00106C24" w:rsidP="00491937">
            <w:pPr>
              <w:pStyle w:val="ListParagraph"/>
              <w:numPr>
                <w:ilvl w:val="0"/>
                <w:numId w:val="31"/>
              </w:numPr>
              <w:rPr>
                <w:rFonts w:ascii="Times New Roman" w:hAnsi="Times New Roman"/>
                <w:sz w:val="24"/>
                <w:szCs w:val="24"/>
              </w:rPr>
            </w:pPr>
            <w:r>
              <w:rPr>
                <w:rFonts w:ascii="Times New Roman" w:hAnsi="Times New Roman"/>
                <w:sz w:val="24"/>
                <w:szCs w:val="24"/>
              </w:rPr>
              <w:t xml:space="preserve">For HAA5 samples: pre-cleaned, 50 mL or 250 mL amber glass </w:t>
            </w:r>
            <w:r w:rsidR="00147C5F">
              <w:rPr>
                <w:rFonts w:ascii="Times New Roman" w:hAnsi="Times New Roman"/>
                <w:sz w:val="24"/>
                <w:szCs w:val="24"/>
              </w:rPr>
              <w:t>bottles/vials</w:t>
            </w:r>
            <w:r>
              <w:rPr>
                <w:rFonts w:ascii="Times New Roman" w:hAnsi="Times New Roman"/>
                <w:sz w:val="24"/>
                <w:szCs w:val="24"/>
              </w:rPr>
              <w:t xml:space="preserve"> with Teflon-lined screw caps (50 mL vials for EPA Methods 552.2 and 552.3; 250 mL bottles for EPA Method 552.1). Include 5 mg ammonium chloride per 50-mL bottle</w:t>
            </w:r>
            <w:r w:rsidR="00147C5F">
              <w:rPr>
                <w:rFonts w:ascii="Times New Roman" w:hAnsi="Times New Roman"/>
                <w:sz w:val="24"/>
                <w:szCs w:val="24"/>
              </w:rPr>
              <w:t>/vial</w:t>
            </w:r>
            <w:r>
              <w:rPr>
                <w:rFonts w:ascii="Times New Roman" w:hAnsi="Times New Roman"/>
                <w:sz w:val="24"/>
                <w:szCs w:val="24"/>
              </w:rPr>
              <w:t xml:space="preserve"> if free chlorine residual is present.</w:t>
            </w:r>
          </w:p>
          <w:p w14:paraId="365F959A" w14:textId="5B9A97C8" w:rsidR="00841AB7" w:rsidRDefault="00841AB7" w:rsidP="00491937">
            <w:pPr>
              <w:pStyle w:val="ListParagraph"/>
              <w:numPr>
                <w:ilvl w:val="0"/>
                <w:numId w:val="31"/>
              </w:numPr>
              <w:rPr>
                <w:rFonts w:ascii="Times New Roman" w:hAnsi="Times New Roman"/>
                <w:sz w:val="24"/>
                <w:szCs w:val="24"/>
              </w:rPr>
            </w:pPr>
            <w:r>
              <w:rPr>
                <w:rFonts w:ascii="Times New Roman" w:hAnsi="Times New Roman"/>
                <w:sz w:val="24"/>
                <w:szCs w:val="24"/>
              </w:rPr>
              <w:t>Trip blank sample (supplied by laboratory)</w:t>
            </w:r>
            <w:r w:rsidR="00103F42">
              <w:rPr>
                <w:rFonts w:ascii="Times New Roman" w:hAnsi="Times New Roman"/>
                <w:sz w:val="24"/>
                <w:szCs w:val="24"/>
              </w:rPr>
              <w:t>.</w:t>
            </w:r>
          </w:p>
          <w:p w14:paraId="0BFB0233" w14:textId="77777777" w:rsidR="00841AB7" w:rsidRDefault="00841AB7" w:rsidP="00491937">
            <w:pPr>
              <w:pStyle w:val="ListParagraph"/>
              <w:numPr>
                <w:ilvl w:val="0"/>
                <w:numId w:val="31"/>
              </w:numPr>
              <w:rPr>
                <w:rFonts w:ascii="Times New Roman" w:hAnsi="Times New Roman"/>
                <w:sz w:val="24"/>
                <w:szCs w:val="24"/>
              </w:rPr>
            </w:pPr>
            <w:r>
              <w:rPr>
                <w:rFonts w:ascii="Times New Roman" w:hAnsi="Times New Roman"/>
                <w:sz w:val="24"/>
                <w:szCs w:val="24"/>
              </w:rPr>
              <w:t>1:1 hydrochloric acid and dropper.</w:t>
            </w:r>
          </w:p>
          <w:p w14:paraId="37901C6B" w14:textId="154EC069" w:rsidR="00841AB7" w:rsidRPr="00A94D64" w:rsidRDefault="00841AB7" w:rsidP="00491937">
            <w:pPr>
              <w:pStyle w:val="ListParagraph"/>
              <w:numPr>
                <w:ilvl w:val="0"/>
                <w:numId w:val="31"/>
              </w:numPr>
              <w:rPr>
                <w:rFonts w:ascii="Times New Roman" w:hAnsi="Times New Roman"/>
                <w:sz w:val="24"/>
                <w:szCs w:val="24"/>
              </w:rPr>
            </w:pPr>
            <w:r>
              <w:rPr>
                <w:rFonts w:ascii="Times New Roman" w:hAnsi="Times New Roman"/>
                <w:sz w:val="24"/>
                <w:szCs w:val="24"/>
              </w:rPr>
              <w:t>Clean Ziploc bags to hold sample bottle(s)</w:t>
            </w:r>
            <w:r w:rsidR="00103F42">
              <w:rPr>
                <w:rFonts w:ascii="Times New Roman" w:hAnsi="Times New Roman"/>
                <w:sz w:val="24"/>
                <w:szCs w:val="24"/>
              </w:rPr>
              <w:t>.</w:t>
            </w:r>
          </w:p>
        </w:tc>
      </w:tr>
      <w:tr w:rsidR="00841AB7" w:rsidRPr="0060062A" w14:paraId="179B0949" w14:textId="77777777" w:rsidTr="00AD3A04">
        <w:trPr>
          <w:gridAfter w:val="1"/>
          <w:wAfter w:w="107" w:type="dxa"/>
        </w:trPr>
        <w:tc>
          <w:tcPr>
            <w:tcW w:w="9576" w:type="dxa"/>
            <w:gridSpan w:val="3"/>
          </w:tcPr>
          <w:p w14:paraId="2737EB77" w14:textId="77777777" w:rsidR="00841AB7" w:rsidRPr="0010716B" w:rsidRDefault="00841AB7" w:rsidP="00907224">
            <w:pPr>
              <w:rPr>
                <w:b/>
                <w:sz w:val="24"/>
              </w:rPr>
            </w:pPr>
            <w:r w:rsidRPr="0010716B">
              <w:rPr>
                <w:b/>
                <w:sz w:val="24"/>
              </w:rPr>
              <w:t>Sample Collection Steps</w:t>
            </w:r>
            <w:r>
              <w:rPr>
                <w:b/>
                <w:sz w:val="24"/>
              </w:rPr>
              <w:t xml:space="preserve"> for TTHM (including field duplicate samples)</w:t>
            </w:r>
          </w:p>
          <w:p w14:paraId="7C4CF0B3" w14:textId="42AB030A" w:rsidR="00EF4725" w:rsidRPr="009B115D" w:rsidRDefault="00EF4725" w:rsidP="00491937">
            <w:pPr>
              <w:pStyle w:val="ListParagraph"/>
              <w:numPr>
                <w:ilvl w:val="0"/>
                <w:numId w:val="24"/>
              </w:numPr>
              <w:ind w:left="360"/>
              <w:rPr>
                <w:rFonts w:ascii="Times New Roman" w:hAnsi="Times New Roman"/>
                <w:sz w:val="24"/>
              </w:rPr>
            </w:pPr>
            <w:r w:rsidRPr="009B115D">
              <w:rPr>
                <w:rFonts w:ascii="Times New Roman" w:hAnsi="Times New Roman"/>
                <w:sz w:val="24"/>
              </w:rPr>
              <w:t>Remove aerator (if present).</w:t>
            </w:r>
          </w:p>
          <w:p w14:paraId="2EBAF8E4" w14:textId="624D1853" w:rsidR="00EF4725" w:rsidRPr="009B115D" w:rsidRDefault="004E46CD" w:rsidP="00491937">
            <w:pPr>
              <w:pStyle w:val="ListParagraph"/>
              <w:numPr>
                <w:ilvl w:val="0"/>
                <w:numId w:val="24"/>
              </w:numPr>
              <w:ind w:left="360"/>
              <w:rPr>
                <w:rFonts w:ascii="Times New Roman" w:hAnsi="Times New Roman"/>
                <w:sz w:val="24"/>
              </w:rPr>
            </w:pPr>
            <w:r>
              <w:rPr>
                <w:rFonts w:ascii="Times New Roman" w:hAnsi="Times New Roman"/>
                <w:sz w:val="24"/>
              </w:rPr>
              <w:t>Put on</w:t>
            </w:r>
            <w:r w:rsidR="00EF4725" w:rsidRPr="009B115D">
              <w:rPr>
                <w:rFonts w:ascii="Times New Roman" w:hAnsi="Times New Roman"/>
                <w:sz w:val="24"/>
              </w:rPr>
              <w:t xml:space="preserve"> </w:t>
            </w:r>
            <w:r w:rsidR="00147AFE">
              <w:rPr>
                <w:rFonts w:ascii="Times New Roman" w:hAnsi="Times New Roman"/>
                <w:sz w:val="24"/>
              </w:rPr>
              <w:t>sterile</w:t>
            </w:r>
            <w:r w:rsidR="00EF4725" w:rsidRPr="009B115D">
              <w:rPr>
                <w:rFonts w:ascii="Times New Roman" w:hAnsi="Times New Roman"/>
                <w:sz w:val="24"/>
              </w:rPr>
              <w:t xml:space="preserve"> gloves.</w:t>
            </w:r>
          </w:p>
          <w:p w14:paraId="55EB1207" w14:textId="70F43689" w:rsidR="00EF4725" w:rsidRDefault="00EF4725"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147AFE">
              <w:rPr>
                <w:rFonts w:ascii="Times New Roman" w:hAnsi="Times New Roman"/>
                <w:sz w:val="24"/>
                <w:szCs w:val="24"/>
              </w:rPr>
              <w:t xml:space="preserve">3 to </w:t>
            </w:r>
            <w:r>
              <w:rPr>
                <w:rFonts w:ascii="Times New Roman" w:hAnsi="Times New Roman"/>
                <w:sz w:val="24"/>
                <w:szCs w:val="24"/>
              </w:rPr>
              <w:t>5 minutes</w:t>
            </w:r>
            <w:r w:rsidRPr="009B115D">
              <w:rPr>
                <w:rFonts w:ascii="Times New Roman" w:hAnsi="Times New Roman"/>
                <w:sz w:val="24"/>
                <w:szCs w:val="24"/>
              </w:rPr>
              <w:t>.</w:t>
            </w:r>
          </w:p>
          <w:p w14:paraId="361F7028" w14:textId="5AB36EA0" w:rsidR="00EF4725" w:rsidRPr="009B115D" w:rsidRDefault="00147AFE"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Reduce flow</w:t>
            </w:r>
            <w:r w:rsidR="00EF4725">
              <w:rPr>
                <w:rFonts w:ascii="Times New Roman" w:hAnsi="Times New Roman"/>
                <w:sz w:val="24"/>
                <w:szCs w:val="24"/>
              </w:rPr>
              <w:t xml:space="preserve"> (pencil</w:t>
            </w:r>
            <w:r>
              <w:rPr>
                <w:rFonts w:ascii="Times New Roman" w:hAnsi="Times New Roman"/>
                <w:sz w:val="24"/>
                <w:szCs w:val="24"/>
              </w:rPr>
              <w:t xml:space="preserve"> width</w:t>
            </w:r>
            <w:r w:rsidR="00EF4725">
              <w:rPr>
                <w:rFonts w:ascii="Times New Roman" w:hAnsi="Times New Roman"/>
                <w:sz w:val="24"/>
                <w:szCs w:val="24"/>
              </w:rPr>
              <w:t xml:space="preserve">), </w:t>
            </w:r>
            <w:r>
              <w:rPr>
                <w:rFonts w:ascii="Times New Roman" w:hAnsi="Times New Roman"/>
                <w:sz w:val="24"/>
                <w:szCs w:val="24"/>
              </w:rPr>
              <w:t>and</w:t>
            </w:r>
            <w:r w:rsidR="00EF4725">
              <w:rPr>
                <w:rFonts w:ascii="Times New Roman" w:hAnsi="Times New Roman"/>
                <w:sz w:val="24"/>
                <w:szCs w:val="24"/>
              </w:rPr>
              <w:t xml:space="preserve"> let water run 1 minute.</w:t>
            </w:r>
          </w:p>
          <w:p w14:paraId="4952DACD" w14:textId="77777777" w:rsidR="00841AB7" w:rsidRPr="004C3558" w:rsidRDefault="00841AB7" w:rsidP="00491937">
            <w:pPr>
              <w:pStyle w:val="ListParagraph"/>
              <w:numPr>
                <w:ilvl w:val="0"/>
                <w:numId w:val="24"/>
              </w:numPr>
              <w:ind w:left="360"/>
              <w:rPr>
                <w:rFonts w:ascii="Times New Roman" w:hAnsi="Times New Roman"/>
                <w:sz w:val="24"/>
                <w:szCs w:val="24"/>
              </w:rPr>
            </w:pPr>
            <w:r w:rsidRPr="004C3558">
              <w:rPr>
                <w:rFonts w:ascii="Times New Roman" w:hAnsi="Times New Roman"/>
                <w:sz w:val="24"/>
                <w:szCs w:val="24"/>
              </w:rPr>
              <w:t>Remove cap and fill vial to ½ inch from top.</w:t>
            </w:r>
          </w:p>
          <w:p w14:paraId="0AA0B4F4" w14:textId="77777777" w:rsidR="00841AB7" w:rsidRDefault="00841AB7"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 xml:space="preserve">Adjust the pH of the sample to &lt;2 by adding 2 drops of 1:1 hydrochloric acid (note: this step can be omitted if sodium thiosulfate is used as the dechlorinating agent). </w:t>
            </w:r>
          </w:p>
          <w:p w14:paraId="524ABD3F" w14:textId="77777777" w:rsidR="00841AB7" w:rsidRDefault="00841AB7" w:rsidP="00491937">
            <w:pPr>
              <w:pStyle w:val="ListParagraph"/>
              <w:numPr>
                <w:ilvl w:val="0"/>
                <w:numId w:val="24"/>
              </w:numPr>
              <w:ind w:left="360"/>
              <w:rPr>
                <w:rFonts w:ascii="Times New Roman" w:hAnsi="Times New Roman"/>
                <w:sz w:val="24"/>
                <w:szCs w:val="24"/>
              </w:rPr>
            </w:pPr>
            <w:r w:rsidRPr="00382855">
              <w:rPr>
                <w:rFonts w:ascii="Times New Roman" w:hAnsi="Times New Roman"/>
                <w:sz w:val="24"/>
                <w:szCs w:val="24"/>
              </w:rPr>
              <w:t>Finish filling the sample vial until a meniscus is formed.</w:t>
            </w:r>
            <w:r>
              <w:rPr>
                <w:rFonts w:ascii="Times New Roman" w:hAnsi="Times New Roman"/>
                <w:sz w:val="24"/>
                <w:szCs w:val="24"/>
              </w:rPr>
              <w:t xml:space="preserve"> </w:t>
            </w:r>
          </w:p>
          <w:p w14:paraId="184AF41A" w14:textId="77777777" w:rsidR="00841AB7" w:rsidRDefault="00841AB7" w:rsidP="00491937">
            <w:pPr>
              <w:pStyle w:val="ListParagraph"/>
              <w:numPr>
                <w:ilvl w:val="0"/>
                <w:numId w:val="24"/>
              </w:numPr>
              <w:ind w:left="360"/>
              <w:rPr>
                <w:rFonts w:ascii="Times New Roman" w:hAnsi="Times New Roman"/>
                <w:sz w:val="24"/>
                <w:szCs w:val="24"/>
              </w:rPr>
            </w:pPr>
            <w:r w:rsidRPr="00382855">
              <w:rPr>
                <w:rFonts w:ascii="Times New Roman" w:hAnsi="Times New Roman"/>
                <w:sz w:val="24"/>
                <w:szCs w:val="24"/>
              </w:rPr>
              <w:t xml:space="preserve">Recap the vial, invert a few times, and inspect for air bubbles. </w:t>
            </w:r>
          </w:p>
          <w:p w14:paraId="0E835799" w14:textId="640216C1" w:rsidR="00841AB7" w:rsidRPr="00382855" w:rsidRDefault="00841AB7" w:rsidP="00491937">
            <w:pPr>
              <w:pStyle w:val="ListParagraph"/>
              <w:numPr>
                <w:ilvl w:val="0"/>
                <w:numId w:val="24"/>
              </w:numPr>
              <w:ind w:left="360"/>
              <w:rPr>
                <w:rFonts w:ascii="Times New Roman" w:hAnsi="Times New Roman"/>
                <w:sz w:val="24"/>
                <w:szCs w:val="24"/>
              </w:rPr>
            </w:pPr>
            <w:r w:rsidRPr="00382855">
              <w:rPr>
                <w:rFonts w:ascii="Times New Roman" w:hAnsi="Times New Roman"/>
                <w:sz w:val="24"/>
                <w:szCs w:val="24"/>
              </w:rPr>
              <w:t xml:space="preserve">If air bubbles are present, remove cap and fill with water from </w:t>
            </w:r>
            <w:r>
              <w:rPr>
                <w:rFonts w:ascii="Times New Roman" w:hAnsi="Times New Roman"/>
                <w:sz w:val="24"/>
                <w:szCs w:val="24"/>
              </w:rPr>
              <w:t>tap</w:t>
            </w:r>
            <w:r w:rsidRPr="00382855">
              <w:rPr>
                <w:rFonts w:ascii="Times New Roman" w:hAnsi="Times New Roman"/>
                <w:sz w:val="24"/>
                <w:szCs w:val="24"/>
              </w:rPr>
              <w:t xml:space="preserve"> until there is no headspace. </w:t>
            </w:r>
          </w:p>
          <w:p w14:paraId="5FC44D5D" w14:textId="77777777" w:rsidR="00841AB7" w:rsidRDefault="00841AB7"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Repeat last step until no air bubbles are present.</w:t>
            </w:r>
          </w:p>
          <w:p w14:paraId="08D8DF40" w14:textId="77777777" w:rsidR="00841AB7" w:rsidRDefault="00841AB7"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Fill the next vial using the same procedure.</w:t>
            </w:r>
          </w:p>
          <w:p w14:paraId="02F95466" w14:textId="77777777" w:rsidR="00841AB7" w:rsidRDefault="00841AB7"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Place vials in a Ziploc bag and place in the cooler.</w:t>
            </w:r>
          </w:p>
          <w:p w14:paraId="32277EBC" w14:textId="77777777" w:rsidR="00841AB7" w:rsidRDefault="00841AB7" w:rsidP="00491937">
            <w:pPr>
              <w:pStyle w:val="ListParagraph"/>
              <w:numPr>
                <w:ilvl w:val="0"/>
                <w:numId w:val="24"/>
              </w:numPr>
              <w:ind w:left="360"/>
              <w:rPr>
                <w:rFonts w:ascii="Times New Roman" w:hAnsi="Times New Roman"/>
                <w:sz w:val="24"/>
                <w:szCs w:val="24"/>
              </w:rPr>
            </w:pPr>
            <w:r>
              <w:rPr>
                <w:rFonts w:ascii="Times New Roman" w:hAnsi="Times New Roman"/>
                <w:sz w:val="24"/>
                <w:szCs w:val="24"/>
              </w:rPr>
              <w:t>Keep trip blank sample (provided by laboratory) in cooler with field samples.</w:t>
            </w:r>
          </w:p>
          <w:p w14:paraId="46EDAF0B" w14:textId="4AD59C6B" w:rsidR="00405D66" w:rsidRPr="002F5E46" w:rsidRDefault="00841AB7" w:rsidP="002F5E46">
            <w:pPr>
              <w:pStyle w:val="ListParagraph"/>
              <w:numPr>
                <w:ilvl w:val="0"/>
                <w:numId w:val="24"/>
              </w:numPr>
              <w:ind w:left="360"/>
              <w:rPr>
                <w:rFonts w:ascii="Times New Roman" w:hAnsi="Times New Roman"/>
                <w:sz w:val="24"/>
                <w:szCs w:val="24"/>
              </w:rPr>
            </w:pPr>
            <w:r>
              <w:rPr>
                <w:rFonts w:ascii="Times New Roman" w:hAnsi="Times New Roman"/>
                <w:sz w:val="24"/>
                <w:szCs w:val="24"/>
              </w:rPr>
              <w:t>Maintain sample temperature &lt;4 degrees C until analysis. Samples must be stored no longer than 14 days</w:t>
            </w:r>
            <w:r w:rsidR="00CD322F">
              <w:rPr>
                <w:rFonts w:ascii="Times New Roman" w:hAnsi="Times New Roman"/>
                <w:sz w:val="24"/>
                <w:szCs w:val="24"/>
              </w:rPr>
              <w:t xml:space="preserve"> (for some methods it is 14 days until extraction)</w:t>
            </w:r>
            <w:r>
              <w:rPr>
                <w:rFonts w:ascii="Times New Roman" w:hAnsi="Times New Roman"/>
                <w:sz w:val="24"/>
                <w:szCs w:val="24"/>
              </w:rPr>
              <w:t xml:space="preserve"> in a storage area that has no direct or intense light, and free of organic solvent vapors.</w:t>
            </w:r>
          </w:p>
          <w:p w14:paraId="7593859D" w14:textId="77777777" w:rsidR="00405D66" w:rsidRDefault="00405D66" w:rsidP="00405D66">
            <w:pPr>
              <w:pStyle w:val="ListParagraph"/>
              <w:ind w:left="360"/>
              <w:rPr>
                <w:rFonts w:ascii="Times New Roman" w:hAnsi="Times New Roman"/>
                <w:sz w:val="24"/>
                <w:szCs w:val="24"/>
              </w:rPr>
            </w:pPr>
          </w:p>
          <w:p w14:paraId="3779D8D6" w14:textId="77777777" w:rsidR="003F266E" w:rsidRDefault="003F266E" w:rsidP="00405D66">
            <w:pPr>
              <w:pStyle w:val="ListParagraph"/>
              <w:ind w:left="360"/>
              <w:rPr>
                <w:rFonts w:ascii="Times New Roman" w:hAnsi="Times New Roman"/>
                <w:sz w:val="24"/>
                <w:szCs w:val="24"/>
              </w:rPr>
            </w:pPr>
          </w:p>
          <w:p w14:paraId="3035B62F" w14:textId="77777777" w:rsidR="003F266E" w:rsidRPr="0060062A" w:rsidRDefault="003F266E" w:rsidP="00405D66">
            <w:pPr>
              <w:pStyle w:val="ListParagraph"/>
              <w:ind w:left="360"/>
              <w:rPr>
                <w:rFonts w:ascii="Times New Roman" w:hAnsi="Times New Roman"/>
                <w:sz w:val="24"/>
                <w:szCs w:val="24"/>
              </w:rPr>
            </w:pPr>
          </w:p>
        </w:tc>
      </w:tr>
      <w:tr w:rsidR="00405D66" w:rsidRPr="004C3558" w14:paraId="57218A7D" w14:textId="77777777" w:rsidTr="00AD3A04">
        <w:trPr>
          <w:gridAfter w:val="1"/>
          <w:wAfter w:w="107" w:type="dxa"/>
        </w:trPr>
        <w:tc>
          <w:tcPr>
            <w:tcW w:w="4788" w:type="dxa"/>
          </w:tcPr>
          <w:p w14:paraId="031C783A" w14:textId="77777777" w:rsidR="00405D66" w:rsidRPr="00DA310D" w:rsidRDefault="00405D66" w:rsidP="004633AD">
            <w:pPr>
              <w:rPr>
                <w:sz w:val="24"/>
              </w:rPr>
            </w:pPr>
            <w:r w:rsidRPr="00DA310D">
              <w:rPr>
                <w:sz w:val="24"/>
              </w:rPr>
              <w:lastRenderedPageBreak/>
              <w:t>Water System Name</w:t>
            </w:r>
          </w:p>
          <w:p w14:paraId="10C7F995" w14:textId="763CF7D3" w:rsidR="00405D66" w:rsidRPr="0010716B" w:rsidRDefault="00405D66" w:rsidP="00907224">
            <w:pPr>
              <w:rPr>
                <w:b/>
                <w:sz w:val="24"/>
              </w:rPr>
            </w:pPr>
            <w:r w:rsidRPr="00DA310D">
              <w:rPr>
                <w:sz w:val="24"/>
              </w:rPr>
              <w:t>PWSID</w:t>
            </w:r>
          </w:p>
        </w:tc>
        <w:tc>
          <w:tcPr>
            <w:tcW w:w="4788" w:type="dxa"/>
            <w:gridSpan w:val="2"/>
          </w:tcPr>
          <w:p w14:paraId="1BFC40AF" w14:textId="77777777" w:rsidR="00405D66" w:rsidRPr="00DA310D" w:rsidRDefault="00405D66" w:rsidP="004633AD">
            <w:pPr>
              <w:jc w:val="right"/>
              <w:rPr>
                <w:sz w:val="24"/>
              </w:rPr>
            </w:pPr>
            <w:r w:rsidRPr="00DA310D">
              <w:rPr>
                <w:sz w:val="24"/>
              </w:rPr>
              <w:t>Revision Date</w:t>
            </w:r>
          </w:p>
          <w:p w14:paraId="75CD1167" w14:textId="374A3AB0" w:rsidR="00405D66" w:rsidRPr="0010716B" w:rsidRDefault="00405D66" w:rsidP="00405D66">
            <w:pPr>
              <w:jc w:val="right"/>
              <w:rPr>
                <w:b/>
                <w:sz w:val="24"/>
              </w:rPr>
            </w:pPr>
            <w:r w:rsidRPr="00DA310D">
              <w:rPr>
                <w:sz w:val="24"/>
              </w:rPr>
              <w:t>Revision No.</w:t>
            </w:r>
          </w:p>
        </w:tc>
      </w:tr>
      <w:tr w:rsidR="00405D66" w:rsidRPr="004C3558" w14:paraId="1A9EF11A" w14:textId="77777777" w:rsidTr="00AD3A04">
        <w:trPr>
          <w:gridAfter w:val="1"/>
          <w:wAfter w:w="107" w:type="dxa"/>
        </w:trPr>
        <w:tc>
          <w:tcPr>
            <w:tcW w:w="9576" w:type="dxa"/>
            <w:gridSpan w:val="3"/>
          </w:tcPr>
          <w:p w14:paraId="35BA45DC" w14:textId="77777777" w:rsidR="00405D66" w:rsidRDefault="00405D66" w:rsidP="004633AD">
            <w:pPr>
              <w:jc w:val="center"/>
              <w:rPr>
                <w:b/>
                <w:sz w:val="24"/>
              </w:rPr>
            </w:pPr>
            <w:r w:rsidRPr="0010716B">
              <w:rPr>
                <w:b/>
                <w:sz w:val="24"/>
              </w:rPr>
              <w:t>Standard Operating Procedure</w:t>
            </w:r>
          </w:p>
          <w:p w14:paraId="73C2FE33" w14:textId="73CA49C1" w:rsidR="00405D66" w:rsidRPr="0010716B" w:rsidRDefault="00405D66" w:rsidP="00405D66">
            <w:pPr>
              <w:jc w:val="center"/>
              <w:rPr>
                <w:b/>
                <w:sz w:val="24"/>
              </w:rPr>
            </w:pPr>
            <w:r w:rsidRPr="0010716B">
              <w:rPr>
                <w:b/>
                <w:sz w:val="24"/>
              </w:rPr>
              <w:t xml:space="preserve">Collection </w:t>
            </w:r>
            <w:r>
              <w:rPr>
                <w:b/>
                <w:sz w:val="24"/>
              </w:rPr>
              <w:t xml:space="preserve">of TTHM and HAA5 Samples </w:t>
            </w:r>
            <w:r w:rsidRPr="0010716B">
              <w:rPr>
                <w:b/>
                <w:sz w:val="24"/>
              </w:rPr>
              <w:t xml:space="preserve">for Laboratory </w:t>
            </w:r>
            <w:r>
              <w:rPr>
                <w:b/>
                <w:sz w:val="24"/>
              </w:rPr>
              <w:t>Analysis (Cont.)</w:t>
            </w:r>
          </w:p>
        </w:tc>
      </w:tr>
      <w:tr w:rsidR="00841AB7" w:rsidRPr="004C3558" w14:paraId="215F9229" w14:textId="77777777" w:rsidTr="00AD3A04">
        <w:trPr>
          <w:gridAfter w:val="1"/>
          <w:wAfter w:w="107" w:type="dxa"/>
        </w:trPr>
        <w:tc>
          <w:tcPr>
            <w:tcW w:w="9576" w:type="dxa"/>
            <w:gridSpan w:val="3"/>
          </w:tcPr>
          <w:p w14:paraId="31BFF1B0" w14:textId="77777777" w:rsidR="00841AB7" w:rsidRPr="0010716B" w:rsidRDefault="00841AB7" w:rsidP="00907224">
            <w:pPr>
              <w:rPr>
                <w:b/>
                <w:sz w:val="24"/>
              </w:rPr>
            </w:pPr>
            <w:r w:rsidRPr="0010716B">
              <w:rPr>
                <w:b/>
                <w:sz w:val="24"/>
              </w:rPr>
              <w:t>Sample Collection Steps</w:t>
            </w:r>
            <w:r>
              <w:rPr>
                <w:b/>
                <w:sz w:val="24"/>
              </w:rPr>
              <w:t xml:space="preserve"> for HAA5 (including field duplicate samples)</w:t>
            </w:r>
          </w:p>
          <w:p w14:paraId="2BA7C14F" w14:textId="4C8D0BBE" w:rsidR="00841AB7" w:rsidRDefault="00841AB7"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 xml:space="preserve">Remove aerator </w:t>
            </w:r>
            <w:r w:rsidR="00147AFE">
              <w:rPr>
                <w:rFonts w:ascii="Times New Roman" w:hAnsi="Times New Roman"/>
                <w:sz w:val="24"/>
                <w:szCs w:val="24"/>
              </w:rPr>
              <w:t>(if present)</w:t>
            </w:r>
            <w:r>
              <w:rPr>
                <w:rFonts w:ascii="Times New Roman" w:hAnsi="Times New Roman"/>
                <w:sz w:val="24"/>
                <w:szCs w:val="24"/>
              </w:rPr>
              <w:t>.</w:t>
            </w:r>
          </w:p>
          <w:p w14:paraId="64A77277" w14:textId="53380F88" w:rsidR="00147AFE" w:rsidRDefault="00147AFE"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Put on sterile gloves.</w:t>
            </w:r>
          </w:p>
          <w:p w14:paraId="0A7CDD90" w14:textId="77777777" w:rsidR="00147AFE" w:rsidRDefault="00147AFE"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Turn on cold water only and let run with a steady stream for 3 to 5 minutes</w:t>
            </w:r>
            <w:r w:rsidRPr="009B115D">
              <w:rPr>
                <w:rFonts w:ascii="Times New Roman" w:hAnsi="Times New Roman"/>
                <w:sz w:val="24"/>
                <w:szCs w:val="24"/>
              </w:rPr>
              <w:t>.</w:t>
            </w:r>
          </w:p>
          <w:p w14:paraId="734C8446" w14:textId="77777777" w:rsidR="00147AFE" w:rsidRPr="009B115D" w:rsidRDefault="00147AFE"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Reduce flow (pencil width), and let water run 1 minute.</w:t>
            </w:r>
          </w:p>
          <w:p w14:paraId="45CA3E3A" w14:textId="1A5E6C11" w:rsidR="00841AB7" w:rsidRDefault="00841AB7"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 xml:space="preserve">Remove cap and fill </w:t>
            </w:r>
            <w:r w:rsidR="00147C5F">
              <w:rPr>
                <w:rFonts w:ascii="Times New Roman" w:hAnsi="Times New Roman"/>
                <w:sz w:val="24"/>
                <w:szCs w:val="24"/>
              </w:rPr>
              <w:t>bottle/</w:t>
            </w:r>
            <w:r>
              <w:rPr>
                <w:rFonts w:ascii="Times New Roman" w:hAnsi="Times New Roman"/>
                <w:sz w:val="24"/>
                <w:szCs w:val="24"/>
              </w:rPr>
              <w:t>vial to overflowing, taking care to not to flush out the ammonium chloride (if present).</w:t>
            </w:r>
          </w:p>
          <w:p w14:paraId="7AC20B10" w14:textId="2B382B84" w:rsidR="00841AB7" w:rsidRDefault="00841AB7"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 xml:space="preserve">If the </w:t>
            </w:r>
            <w:r w:rsidR="00736853">
              <w:rPr>
                <w:rFonts w:ascii="Times New Roman" w:hAnsi="Times New Roman"/>
                <w:sz w:val="24"/>
                <w:szCs w:val="24"/>
              </w:rPr>
              <w:t>bottle</w:t>
            </w:r>
            <w:r w:rsidR="00147C5F">
              <w:rPr>
                <w:rFonts w:ascii="Times New Roman" w:hAnsi="Times New Roman"/>
                <w:sz w:val="24"/>
                <w:szCs w:val="24"/>
              </w:rPr>
              <w:t>/vial</w:t>
            </w:r>
            <w:r>
              <w:rPr>
                <w:rFonts w:ascii="Times New Roman" w:hAnsi="Times New Roman"/>
                <w:sz w:val="24"/>
                <w:szCs w:val="24"/>
              </w:rPr>
              <w:t xml:space="preserve"> contains ammonium chloride, cap the </w:t>
            </w:r>
            <w:r w:rsidR="00147C5F">
              <w:rPr>
                <w:rFonts w:ascii="Times New Roman" w:hAnsi="Times New Roman"/>
                <w:sz w:val="24"/>
                <w:szCs w:val="24"/>
              </w:rPr>
              <w:t>bottle/</w:t>
            </w:r>
            <w:r>
              <w:rPr>
                <w:rFonts w:ascii="Times New Roman" w:hAnsi="Times New Roman"/>
                <w:sz w:val="24"/>
                <w:szCs w:val="24"/>
              </w:rPr>
              <w:t xml:space="preserve">vial and agitate </w:t>
            </w:r>
            <w:r w:rsidR="00147C5F">
              <w:rPr>
                <w:rFonts w:ascii="Times New Roman" w:hAnsi="Times New Roman"/>
                <w:sz w:val="24"/>
                <w:szCs w:val="24"/>
              </w:rPr>
              <w:t>it</w:t>
            </w:r>
            <w:r>
              <w:rPr>
                <w:rFonts w:ascii="Times New Roman" w:hAnsi="Times New Roman"/>
                <w:sz w:val="24"/>
                <w:szCs w:val="24"/>
              </w:rPr>
              <w:t xml:space="preserve"> by hand for 1 minute.</w:t>
            </w:r>
          </w:p>
          <w:p w14:paraId="012F5668" w14:textId="3DDC4663" w:rsidR="00841AB7" w:rsidRDefault="00841AB7"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 xml:space="preserve">If the </w:t>
            </w:r>
            <w:r w:rsidR="00736853">
              <w:rPr>
                <w:rFonts w:ascii="Times New Roman" w:hAnsi="Times New Roman"/>
                <w:sz w:val="24"/>
                <w:szCs w:val="24"/>
              </w:rPr>
              <w:t>bottle</w:t>
            </w:r>
            <w:r w:rsidR="00147C5F">
              <w:rPr>
                <w:rFonts w:ascii="Times New Roman" w:hAnsi="Times New Roman"/>
                <w:sz w:val="24"/>
                <w:szCs w:val="24"/>
              </w:rPr>
              <w:t>/vial</w:t>
            </w:r>
            <w:r>
              <w:rPr>
                <w:rFonts w:ascii="Times New Roman" w:hAnsi="Times New Roman"/>
                <w:sz w:val="24"/>
                <w:szCs w:val="24"/>
              </w:rPr>
              <w:t xml:space="preserve"> does not contain ammonium chloride, cap </w:t>
            </w:r>
            <w:r w:rsidR="00147C5F">
              <w:rPr>
                <w:rFonts w:ascii="Times New Roman" w:hAnsi="Times New Roman"/>
                <w:sz w:val="24"/>
                <w:szCs w:val="24"/>
              </w:rPr>
              <w:t>it</w:t>
            </w:r>
            <w:r>
              <w:rPr>
                <w:rFonts w:ascii="Times New Roman" w:hAnsi="Times New Roman"/>
                <w:sz w:val="24"/>
                <w:szCs w:val="24"/>
              </w:rPr>
              <w:t xml:space="preserve">, invert </w:t>
            </w:r>
            <w:r w:rsidR="00147C5F">
              <w:rPr>
                <w:rFonts w:ascii="Times New Roman" w:hAnsi="Times New Roman"/>
                <w:sz w:val="24"/>
                <w:szCs w:val="24"/>
              </w:rPr>
              <w:t xml:space="preserve">it </w:t>
            </w:r>
            <w:r>
              <w:rPr>
                <w:rFonts w:ascii="Times New Roman" w:hAnsi="Times New Roman"/>
                <w:sz w:val="24"/>
                <w:szCs w:val="24"/>
              </w:rPr>
              <w:t>a few times, and check for air bubbles. If air bubbles are present, remove cap and fill with water from tap until there is no headspace. Repeat last step until no air bubbles are present.</w:t>
            </w:r>
          </w:p>
          <w:p w14:paraId="10129559" w14:textId="5A28FFD3" w:rsidR="00841AB7" w:rsidRDefault="00841AB7"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 xml:space="preserve">Place </w:t>
            </w:r>
            <w:r w:rsidR="00736853">
              <w:rPr>
                <w:rFonts w:ascii="Times New Roman" w:hAnsi="Times New Roman"/>
                <w:sz w:val="24"/>
                <w:szCs w:val="24"/>
              </w:rPr>
              <w:t>bottles</w:t>
            </w:r>
            <w:r w:rsidR="00147C5F">
              <w:rPr>
                <w:rFonts w:ascii="Times New Roman" w:hAnsi="Times New Roman"/>
                <w:sz w:val="24"/>
                <w:szCs w:val="24"/>
              </w:rPr>
              <w:t>/vials</w:t>
            </w:r>
            <w:r>
              <w:rPr>
                <w:rFonts w:ascii="Times New Roman" w:hAnsi="Times New Roman"/>
                <w:sz w:val="24"/>
                <w:szCs w:val="24"/>
              </w:rPr>
              <w:t xml:space="preserve"> in a Ziploc bag and place in the cooler.</w:t>
            </w:r>
          </w:p>
          <w:p w14:paraId="33F82856" w14:textId="77777777" w:rsidR="00841AB7" w:rsidRDefault="00841AB7" w:rsidP="00147AFE">
            <w:pPr>
              <w:pStyle w:val="ListParagraph"/>
              <w:numPr>
                <w:ilvl w:val="0"/>
                <w:numId w:val="33"/>
              </w:numPr>
              <w:ind w:left="360"/>
              <w:rPr>
                <w:rFonts w:ascii="Times New Roman" w:hAnsi="Times New Roman"/>
                <w:sz w:val="24"/>
                <w:szCs w:val="24"/>
              </w:rPr>
            </w:pPr>
            <w:r>
              <w:rPr>
                <w:rFonts w:ascii="Times New Roman" w:hAnsi="Times New Roman"/>
                <w:sz w:val="24"/>
                <w:szCs w:val="24"/>
              </w:rPr>
              <w:t>Keep trip blank sample (provided by laboratory) in cooler with field samples.</w:t>
            </w:r>
          </w:p>
          <w:p w14:paraId="523048A4" w14:textId="77777777" w:rsidR="00841AB7" w:rsidRPr="004C3558" w:rsidRDefault="00841AB7" w:rsidP="00147AFE">
            <w:pPr>
              <w:pStyle w:val="ListParagraph"/>
              <w:numPr>
                <w:ilvl w:val="0"/>
                <w:numId w:val="33"/>
              </w:numPr>
              <w:ind w:left="360"/>
              <w:rPr>
                <w:rFonts w:ascii="Times New Roman" w:hAnsi="Times New Roman"/>
                <w:sz w:val="24"/>
                <w:szCs w:val="24"/>
              </w:rPr>
            </w:pPr>
            <w:r w:rsidRPr="004C3558">
              <w:rPr>
                <w:rFonts w:ascii="Times New Roman" w:hAnsi="Times New Roman"/>
                <w:sz w:val="24"/>
              </w:rPr>
              <w:t xml:space="preserve">Maintain sample temperature &lt;4 degrees C until analysis. Samples must be stored no longer than 14 days in a storage area that has no direct or intense light. </w:t>
            </w:r>
          </w:p>
        </w:tc>
      </w:tr>
      <w:tr w:rsidR="00841AB7" w:rsidRPr="00BC492F" w14:paraId="24997452" w14:textId="77777777" w:rsidTr="00AD3A04">
        <w:trPr>
          <w:gridAfter w:val="1"/>
          <w:wAfter w:w="107" w:type="dxa"/>
        </w:trPr>
        <w:tc>
          <w:tcPr>
            <w:tcW w:w="9576" w:type="dxa"/>
            <w:gridSpan w:val="3"/>
          </w:tcPr>
          <w:p w14:paraId="6A76F134" w14:textId="3041DC1B" w:rsidR="00841AB7" w:rsidRDefault="00841AB7" w:rsidP="00907224">
            <w:pPr>
              <w:rPr>
                <w:b/>
                <w:sz w:val="24"/>
              </w:rPr>
            </w:pPr>
            <w:r w:rsidRPr="0010716B">
              <w:rPr>
                <w:b/>
                <w:sz w:val="24"/>
              </w:rPr>
              <w:t xml:space="preserve">Sample Collection Steps </w:t>
            </w:r>
            <w:r>
              <w:rPr>
                <w:b/>
                <w:sz w:val="24"/>
              </w:rPr>
              <w:t xml:space="preserve">for Field Blank Samples </w:t>
            </w:r>
          </w:p>
          <w:p w14:paraId="70104E93" w14:textId="6B44B1F4" w:rsidR="00841AB7" w:rsidRPr="007966F5" w:rsidRDefault="007966F5" w:rsidP="007966F5">
            <w:pPr>
              <w:rPr>
                <w:sz w:val="24"/>
              </w:rPr>
            </w:pPr>
            <w:r>
              <w:t>Immediately a</w:t>
            </w:r>
            <w:r w:rsidR="00841AB7" w:rsidRPr="007966F5">
              <w:rPr>
                <w:sz w:val="24"/>
              </w:rPr>
              <w:t xml:space="preserve">fter collecting </w:t>
            </w:r>
            <w:r>
              <w:rPr>
                <w:sz w:val="24"/>
              </w:rPr>
              <w:t xml:space="preserve">the </w:t>
            </w:r>
            <w:r w:rsidR="00841AB7" w:rsidRPr="007966F5">
              <w:rPr>
                <w:sz w:val="24"/>
              </w:rPr>
              <w:t xml:space="preserve">routine compliance samples, </w:t>
            </w:r>
            <w:r w:rsidR="00451243" w:rsidRPr="007966F5">
              <w:rPr>
                <w:sz w:val="24"/>
              </w:rPr>
              <w:t>us</w:t>
            </w:r>
            <w:r>
              <w:rPr>
                <w:sz w:val="24"/>
              </w:rPr>
              <w:t>e</w:t>
            </w:r>
            <w:r w:rsidR="00451243" w:rsidRPr="007966F5">
              <w:rPr>
                <w:sz w:val="24"/>
              </w:rPr>
              <w:t xml:space="preserve"> the same tap</w:t>
            </w:r>
            <w:r>
              <w:rPr>
                <w:sz w:val="24"/>
              </w:rPr>
              <w:t xml:space="preserve"> to</w:t>
            </w:r>
            <w:r w:rsidR="00451243" w:rsidRPr="007966F5">
              <w:rPr>
                <w:sz w:val="24"/>
              </w:rPr>
              <w:t xml:space="preserve"> </w:t>
            </w:r>
            <w:r w:rsidR="00841AB7" w:rsidRPr="007966F5">
              <w:rPr>
                <w:sz w:val="24"/>
              </w:rPr>
              <w:t xml:space="preserve">collect </w:t>
            </w:r>
            <w:r w:rsidR="000A7FCA" w:rsidRPr="007966F5">
              <w:rPr>
                <w:sz w:val="24"/>
              </w:rPr>
              <w:t xml:space="preserve">one </w:t>
            </w:r>
            <w:r w:rsidR="00841AB7" w:rsidRPr="007966F5">
              <w:rPr>
                <w:sz w:val="24"/>
              </w:rPr>
              <w:t xml:space="preserve">field blank sample </w:t>
            </w:r>
            <w:r w:rsidR="000A7FCA" w:rsidRPr="007966F5">
              <w:rPr>
                <w:sz w:val="24"/>
              </w:rPr>
              <w:t>for</w:t>
            </w:r>
            <w:r w:rsidR="00841AB7" w:rsidRPr="007966F5">
              <w:rPr>
                <w:sz w:val="24"/>
              </w:rPr>
              <w:t xml:space="preserve"> TTHM </w:t>
            </w:r>
            <w:r w:rsidR="000A7FCA" w:rsidRPr="007966F5">
              <w:rPr>
                <w:sz w:val="24"/>
              </w:rPr>
              <w:t xml:space="preserve">analysis </w:t>
            </w:r>
            <w:r w:rsidR="00841AB7" w:rsidRPr="007966F5">
              <w:rPr>
                <w:sz w:val="24"/>
              </w:rPr>
              <w:t xml:space="preserve">and </w:t>
            </w:r>
            <w:r w:rsidR="000A7FCA" w:rsidRPr="007966F5">
              <w:rPr>
                <w:sz w:val="24"/>
              </w:rPr>
              <w:t xml:space="preserve">one for </w:t>
            </w:r>
            <w:r w:rsidR="00841AB7" w:rsidRPr="007966F5">
              <w:rPr>
                <w:sz w:val="24"/>
              </w:rPr>
              <w:t xml:space="preserve">HAA5 </w:t>
            </w:r>
            <w:r w:rsidR="000A7FCA" w:rsidRPr="007966F5">
              <w:rPr>
                <w:sz w:val="24"/>
              </w:rPr>
              <w:t>analysis</w:t>
            </w:r>
            <w:r w:rsidR="00841AB7" w:rsidRPr="007966F5">
              <w:rPr>
                <w:sz w:val="24"/>
              </w:rPr>
              <w:t xml:space="preserve"> and send </w:t>
            </w:r>
            <w:r w:rsidR="004E46CD" w:rsidRPr="007966F5">
              <w:rPr>
                <w:sz w:val="24"/>
              </w:rPr>
              <w:t xml:space="preserve">them </w:t>
            </w:r>
            <w:r w:rsidR="00841AB7" w:rsidRPr="007966F5">
              <w:rPr>
                <w:sz w:val="24"/>
              </w:rPr>
              <w:t xml:space="preserve">to the laboratory with </w:t>
            </w:r>
            <w:r w:rsidR="004E46CD" w:rsidRPr="007966F5">
              <w:rPr>
                <w:sz w:val="24"/>
              </w:rPr>
              <w:t xml:space="preserve">the </w:t>
            </w:r>
            <w:r w:rsidR="00841AB7" w:rsidRPr="007966F5">
              <w:rPr>
                <w:sz w:val="24"/>
              </w:rPr>
              <w:t>other samples.</w:t>
            </w:r>
          </w:p>
          <w:p w14:paraId="383E6453" w14:textId="77777777" w:rsidR="00833E56" w:rsidRDefault="00833E56" w:rsidP="00833E56">
            <w:pPr>
              <w:pStyle w:val="ListParagraph"/>
              <w:numPr>
                <w:ilvl w:val="0"/>
                <w:numId w:val="40"/>
              </w:numPr>
              <w:ind w:left="360"/>
              <w:rPr>
                <w:rFonts w:ascii="Times New Roman" w:hAnsi="Times New Roman"/>
                <w:sz w:val="24"/>
                <w:szCs w:val="24"/>
              </w:rPr>
            </w:pPr>
            <w:r w:rsidRPr="0068345F">
              <w:rPr>
                <w:rFonts w:ascii="Times New Roman" w:hAnsi="Times New Roman"/>
                <w:sz w:val="24"/>
                <w:szCs w:val="24"/>
              </w:rPr>
              <w:t>Label bottle “Field Blank”</w:t>
            </w:r>
            <w:r>
              <w:rPr>
                <w:rFonts w:ascii="Times New Roman" w:hAnsi="Times New Roman"/>
                <w:sz w:val="24"/>
                <w:szCs w:val="24"/>
              </w:rPr>
              <w:t xml:space="preserve"> (See General SOP).</w:t>
            </w:r>
          </w:p>
          <w:p w14:paraId="3CA352D1" w14:textId="77777777" w:rsidR="00841AB7" w:rsidRPr="0068345F" w:rsidRDefault="00841AB7" w:rsidP="00491937">
            <w:pPr>
              <w:pStyle w:val="ListParagraph"/>
              <w:numPr>
                <w:ilvl w:val="0"/>
                <w:numId w:val="40"/>
              </w:numPr>
              <w:ind w:left="360"/>
              <w:rPr>
                <w:rFonts w:ascii="Times New Roman" w:hAnsi="Times New Roman"/>
                <w:sz w:val="24"/>
              </w:rPr>
            </w:pPr>
            <w:r>
              <w:rPr>
                <w:rFonts w:ascii="Times New Roman" w:hAnsi="Times New Roman"/>
                <w:sz w:val="24"/>
              </w:rPr>
              <w:t>Put on sterile gloves.</w:t>
            </w:r>
          </w:p>
          <w:p w14:paraId="60ACE7AD" w14:textId="6DC6EA90" w:rsidR="00841AB7" w:rsidRPr="0068345F" w:rsidRDefault="00841AB7" w:rsidP="00491937">
            <w:pPr>
              <w:pStyle w:val="ListParagraph"/>
              <w:numPr>
                <w:ilvl w:val="0"/>
                <w:numId w:val="40"/>
              </w:numPr>
              <w:ind w:left="360"/>
              <w:rPr>
                <w:rFonts w:ascii="Times New Roman" w:hAnsi="Times New Roman"/>
                <w:sz w:val="24"/>
                <w:szCs w:val="24"/>
              </w:rPr>
            </w:pPr>
            <w:r w:rsidRPr="0068345F">
              <w:rPr>
                <w:rFonts w:ascii="Times New Roman" w:hAnsi="Times New Roman"/>
                <w:sz w:val="24"/>
                <w:szCs w:val="24"/>
              </w:rPr>
              <w:t xml:space="preserve">Fill </w:t>
            </w:r>
            <w:r>
              <w:rPr>
                <w:rFonts w:ascii="Times New Roman" w:hAnsi="Times New Roman"/>
                <w:sz w:val="24"/>
                <w:szCs w:val="24"/>
              </w:rPr>
              <w:t xml:space="preserve">sample </w:t>
            </w:r>
            <w:r w:rsidRPr="0068345F">
              <w:rPr>
                <w:rFonts w:ascii="Times New Roman" w:hAnsi="Times New Roman"/>
                <w:sz w:val="24"/>
                <w:szCs w:val="24"/>
              </w:rPr>
              <w:t>bottle</w:t>
            </w:r>
            <w:r w:rsidR="00147C5F">
              <w:rPr>
                <w:rFonts w:ascii="Times New Roman" w:hAnsi="Times New Roman"/>
                <w:sz w:val="24"/>
                <w:szCs w:val="24"/>
              </w:rPr>
              <w:t>/vial</w:t>
            </w:r>
            <w:r w:rsidRPr="0068345F">
              <w:rPr>
                <w:rFonts w:ascii="Times New Roman" w:hAnsi="Times New Roman"/>
                <w:sz w:val="24"/>
                <w:szCs w:val="24"/>
              </w:rPr>
              <w:t xml:space="preserve"> with </w:t>
            </w:r>
            <w:r>
              <w:rPr>
                <w:rFonts w:ascii="Times New Roman" w:hAnsi="Times New Roman"/>
                <w:sz w:val="24"/>
                <w:szCs w:val="24"/>
              </w:rPr>
              <w:t>deionized</w:t>
            </w:r>
            <w:r w:rsidRPr="0068345F">
              <w:rPr>
                <w:rFonts w:ascii="Times New Roman" w:hAnsi="Times New Roman"/>
                <w:sz w:val="24"/>
                <w:szCs w:val="24"/>
              </w:rPr>
              <w:t xml:space="preserve"> water. Do not pre-rinse sample bottle</w:t>
            </w:r>
            <w:r w:rsidR="00147C5F">
              <w:rPr>
                <w:rFonts w:ascii="Times New Roman" w:hAnsi="Times New Roman"/>
                <w:sz w:val="24"/>
                <w:szCs w:val="24"/>
              </w:rPr>
              <w:t>/vial</w:t>
            </w:r>
            <w:r w:rsidRPr="0068345F">
              <w:rPr>
                <w:rFonts w:ascii="Times New Roman" w:hAnsi="Times New Roman"/>
                <w:sz w:val="24"/>
                <w:szCs w:val="24"/>
              </w:rPr>
              <w:t xml:space="preserve"> as preservative will be lost. Cap bottle</w:t>
            </w:r>
            <w:r w:rsidR="00147C5F">
              <w:rPr>
                <w:rFonts w:ascii="Times New Roman" w:hAnsi="Times New Roman"/>
                <w:sz w:val="24"/>
                <w:szCs w:val="24"/>
              </w:rPr>
              <w:t>/vial</w:t>
            </w:r>
            <w:r w:rsidRPr="0068345F">
              <w:rPr>
                <w:rFonts w:ascii="Times New Roman" w:hAnsi="Times New Roman"/>
                <w:sz w:val="24"/>
                <w:szCs w:val="24"/>
              </w:rPr>
              <w:t>.</w:t>
            </w:r>
          </w:p>
          <w:p w14:paraId="6440CA30" w14:textId="7D66555F" w:rsidR="00841AB7" w:rsidRPr="00BC492F" w:rsidRDefault="00103F42" w:rsidP="00103F42">
            <w:pPr>
              <w:pStyle w:val="ListParagraph"/>
              <w:numPr>
                <w:ilvl w:val="0"/>
                <w:numId w:val="40"/>
              </w:numPr>
              <w:ind w:left="360"/>
              <w:rPr>
                <w:rFonts w:ascii="Times New Roman" w:hAnsi="Times New Roman"/>
                <w:sz w:val="24"/>
                <w:szCs w:val="24"/>
              </w:rPr>
            </w:pPr>
            <w:r>
              <w:rPr>
                <w:rFonts w:ascii="Times New Roman" w:hAnsi="Times New Roman"/>
                <w:sz w:val="24"/>
                <w:szCs w:val="24"/>
              </w:rPr>
              <w:t>P</w:t>
            </w:r>
            <w:r w:rsidR="00841AB7" w:rsidRPr="0068345F">
              <w:rPr>
                <w:rFonts w:ascii="Times New Roman" w:hAnsi="Times New Roman"/>
                <w:sz w:val="24"/>
                <w:szCs w:val="24"/>
              </w:rPr>
              <w:t xml:space="preserve">lace </w:t>
            </w:r>
            <w:r>
              <w:rPr>
                <w:rFonts w:ascii="Times New Roman" w:hAnsi="Times New Roman"/>
                <w:sz w:val="24"/>
                <w:szCs w:val="24"/>
              </w:rPr>
              <w:t>sample bottle</w:t>
            </w:r>
            <w:r w:rsidR="00147C5F">
              <w:rPr>
                <w:rFonts w:ascii="Times New Roman" w:hAnsi="Times New Roman"/>
                <w:sz w:val="24"/>
                <w:szCs w:val="24"/>
              </w:rPr>
              <w:t>/vial</w:t>
            </w:r>
            <w:r>
              <w:rPr>
                <w:rFonts w:ascii="Times New Roman" w:hAnsi="Times New Roman"/>
                <w:sz w:val="24"/>
                <w:szCs w:val="24"/>
              </w:rPr>
              <w:t xml:space="preserve"> </w:t>
            </w:r>
            <w:r w:rsidR="00841AB7" w:rsidRPr="0068345F">
              <w:rPr>
                <w:rFonts w:ascii="Times New Roman" w:hAnsi="Times New Roman"/>
                <w:sz w:val="24"/>
                <w:szCs w:val="24"/>
              </w:rPr>
              <w:t>in Ziploc bag, and store in iced cooler.</w:t>
            </w:r>
          </w:p>
        </w:tc>
      </w:tr>
      <w:tr w:rsidR="00841AB7" w:rsidRPr="00D06B0A" w14:paraId="46ECED08" w14:textId="77777777" w:rsidTr="00AD3A04">
        <w:trPr>
          <w:gridAfter w:val="1"/>
          <w:wAfter w:w="107" w:type="dxa"/>
        </w:trPr>
        <w:tc>
          <w:tcPr>
            <w:tcW w:w="9576" w:type="dxa"/>
            <w:gridSpan w:val="3"/>
          </w:tcPr>
          <w:p w14:paraId="2E10424F" w14:textId="77777777" w:rsidR="00841AB7" w:rsidRPr="0010716B" w:rsidRDefault="00841AB7" w:rsidP="00907224">
            <w:pPr>
              <w:rPr>
                <w:b/>
                <w:sz w:val="24"/>
              </w:rPr>
            </w:pPr>
            <w:r w:rsidRPr="0010716B">
              <w:rPr>
                <w:b/>
                <w:sz w:val="24"/>
              </w:rPr>
              <w:t>Reporting</w:t>
            </w:r>
            <w:r>
              <w:rPr>
                <w:b/>
                <w:sz w:val="24"/>
              </w:rPr>
              <w:t xml:space="preserve"> Steps</w:t>
            </w:r>
          </w:p>
          <w:p w14:paraId="6F87C712" w14:textId="0E45F4D9" w:rsidR="00841AB7" w:rsidRPr="00280C08" w:rsidRDefault="00841AB7" w:rsidP="00491937">
            <w:pPr>
              <w:pStyle w:val="ListParagraph"/>
              <w:numPr>
                <w:ilvl w:val="0"/>
                <w:numId w:val="25"/>
              </w:numPr>
              <w:ind w:left="360"/>
              <w:rPr>
                <w:rFonts w:ascii="Times New Roman" w:hAnsi="Times New Roman"/>
                <w:sz w:val="24"/>
                <w:szCs w:val="24"/>
              </w:rPr>
            </w:pPr>
            <w:r>
              <w:rPr>
                <w:rFonts w:ascii="Times New Roman" w:hAnsi="Times New Roman"/>
                <w:sz w:val="24"/>
                <w:szCs w:val="24"/>
              </w:rPr>
              <w:t xml:space="preserve">Chain of custody </w:t>
            </w:r>
            <w:r w:rsidR="00280C08">
              <w:rPr>
                <w:rFonts w:ascii="Times New Roman" w:hAnsi="Times New Roman"/>
                <w:sz w:val="24"/>
                <w:szCs w:val="24"/>
              </w:rPr>
              <w:t>form (see General SOP).</w:t>
            </w:r>
          </w:p>
        </w:tc>
      </w:tr>
      <w:tr w:rsidR="00841AB7" w:rsidRPr="00C41C6F" w14:paraId="01C11745" w14:textId="77777777" w:rsidTr="00AD3A04">
        <w:trPr>
          <w:gridAfter w:val="1"/>
          <w:wAfter w:w="107" w:type="dxa"/>
        </w:trPr>
        <w:tc>
          <w:tcPr>
            <w:tcW w:w="9576" w:type="dxa"/>
            <w:gridSpan w:val="3"/>
          </w:tcPr>
          <w:p w14:paraId="0A4E308A" w14:textId="77777777" w:rsidR="00841AB7" w:rsidRPr="0010716B" w:rsidRDefault="00841AB7" w:rsidP="00907224">
            <w:pPr>
              <w:rPr>
                <w:b/>
                <w:sz w:val="24"/>
              </w:rPr>
            </w:pPr>
            <w:r w:rsidRPr="0010716B">
              <w:rPr>
                <w:b/>
                <w:sz w:val="24"/>
              </w:rPr>
              <w:t>References</w:t>
            </w:r>
          </w:p>
          <w:p w14:paraId="3DC693BD" w14:textId="2F6CEE02" w:rsidR="00106C24" w:rsidRDefault="00106C24" w:rsidP="00106C24">
            <w:pPr>
              <w:rPr>
                <w:sz w:val="24"/>
              </w:rPr>
            </w:pPr>
            <w:r>
              <w:rPr>
                <w:sz w:val="24"/>
              </w:rPr>
              <w:t xml:space="preserve">EPA. 1992. Method 552.1 Determination of </w:t>
            </w:r>
            <w:proofErr w:type="spellStart"/>
            <w:r>
              <w:rPr>
                <w:sz w:val="24"/>
              </w:rPr>
              <w:t>Haloacetic</w:t>
            </w:r>
            <w:proofErr w:type="spellEnd"/>
            <w:r>
              <w:rPr>
                <w:sz w:val="24"/>
              </w:rPr>
              <w:t xml:space="preserve"> Acids and </w:t>
            </w:r>
            <w:proofErr w:type="spellStart"/>
            <w:r>
              <w:rPr>
                <w:sz w:val="24"/>
              </w:rPr>
              <w:t>Dalapon</w:t>
            </w:r>
            <w:proofErr w:type="spellEnd"/>
            <w:r>
              <w:rPr>
                <w:sz w:val="24"/>
              </w:rPr>
              <w:t xml:space="preserve"> in Drinking Water by Ion-Exchange Liquid-Solid Extraction and Gas Chromatography with an Electron Capture Detector. Revision 1.0. Edited by J.W. </w:t>
            </w:r>
            <w:proofErr w:type="spellStart"/>
            <w:r>
              <w:rPr>
                <w:sz w:val="24"/>
              </w:rPr>
              <w:t>Hodgeson</w:t>
            </w:r>
            <w:proofErr w:type="spellEnd"/>
            <w:r>
              <w:rPr>
                <w:sz w:val="24"/>
              </w:rPr>
              <w:t xml:space="preserve"> and D. Becker. Cincinnati, OH: USEPA Office of Research and Development</w:t>
            </w:r>
            <w:r w:rsidR="00405D66">
              <w:rPr>
                <w:sz w:val="24"/>
              </w:rPr>
              <w:t xml:space="preserve"> (ORD)</w:t>
            </w:r>
            <w:r>
              <w:rPr>
                <w:sz w:val="24"/>
              </w:rPr>
              <w:t>, Environmental Monitoring Systems Laboratory.</w:t>
            </w:r>
          </w:p>
          <w:p w14:paraId="061E9394" w14:textId="77777777" w:rsidR="00106C24" w:rsidRDefault="00106C24" w:rsidP="00106C24">
            <w:pPr>
              <w:rPr>
                <w:sz w:val="24"/>
              </w:rPr>
            </w:pPr>
          </w:p>
          <w:p w14:paraId="5E10470A" w14:textId="0610565B" w:rsidR="00106C24" w:rsidRDefault="00106C24" w:rsidP="00106C24">
            <w:pPr>
              <w:rPr>
                <w:sz w:val="24"/>
              </w:rPr>
            </w:pPr>
            <w:r w:rsidRPr="00C41C6F">
              <w:rPr>
                <w:sz w:val="24"/>
              </w:rPr>
              <w:t>EPA. 1995</w:t>
            </w:r>
            <w:r>
              <w:rPr>
                <w:sz w:val="24"/>
              </w:rPr>
              <w:t>a</w:t>
            </w:r>
            <w:r w:rsidRPr="00C41C6F">
              <w:rPr>
                <w:sz w:val="24"/>
              </w:rPr>
              <w:t>. Method 524.2 Measurement of Purgeable Organic Compounds in Water by Capillary Column Gas Chromatography/Mass Spectrometry. Revision 4.1. Edited by J.W. Munch</w:t>
            </w:r>
            <w:r>
              <w:rPr>
                <w:sz w:val="24"/>
              </w:rPr>
              <w:t xml:space="preserve"> (EPA)</w:t>
            </w:r>
            <w:r w:rsidRPr="00C41C6F">
              <w:rPr>
                <w:sz w:val="24"/>
              </w:rPr>
              <w:t>.</w:t>
            </w:r>
            <w:r>
              <w:rPr>
                <w:sz w:val="24"/>
              </w:rPr>
              <w:t xml:space="preserve"> Cincinnati, OH: USEPA </w:t>
            </w:r>
            <w:r w:rsidR="00AD3A04">
              <w:rPr>
                <w:sz w:val="24"/>
              </w:rPr>
              <w:t>ORD</w:t>
            </w:r>
            <w:r>
              <w:rPr>
                <w:sz w:val="24"/>
              </w:rPr>
              <w:t xml:space="preserve"> National Exposure Research Laboratory</w:t>
            </w:r>
            <w:r w:rsidR="00405D66">
              <w:rPr>
                <w:sz w:val="24"/>
              </w:rPr>
              <w:t xml:space="preserve"> (NERL)</w:t>
            </w:r>
            <w:r>
              <w:rPr>
                <w:sz w:val="24"/>
              </w:rPr>
              <w:t>.</w:t>
            </w:r>
          </w:p>
          <w:p w14:paraId="31824644" w14:textId="77777777" w:rsidR="00106C24" w:rsidRDefault="00106C24" w:rsidP="00106C24">
            <w:pPr>
              <w:rPr>
                <w:sz w:val="24"/>
              </w:rPr>
            </w:pPr>
          </w:p>
          <w:p w14:paraId="6DCE6D4D" w14:textId="3BCD98BB" w:rsidR="00106C24" w:rsidRDefault="00106C24" w:rsidP="00106C24">
            <w:pPr>
              <w:rPr>
                <w:sz w:val="24"/>
              </w:rPr>
            </w:pPr>
            <w:r>
              <w:rPr>
                <w:sz w:val="24"/>
              </w:rPr>
              <w:t xml:space="preserve">EPA. 1995b. Method 552.2 Determination of </w:t>
            </w:r>
            <w:proofErr w:type="spellStart"/>
            <w:r>
              <w:rPr>
                <w:sz w:val="24"/>
              </w:rPr>
              <w:t>Haloacetic</w:t>
            </w:r>
            <w:proofErr w:type="spellEnd"/>
            <w:r>
              <w:rPr>
                <w:sz w:val="24"/>
              </w:rPr>
              <w:t xml:space="preserve"> Acids and </w:t>
            </w:r>
            <w:proofErr w:type="spellStart"/>
            <w:r>
              <w:rPr>
                <w:sz w:val="24"/>
              </w:rPr>
              <w:t>Dalapon</w:t>
            </w:r>
            <w:proofErr w:type="spellEnd"/>
            <w:r>
              <w:rPr>
                <w:sz w:val="24"/>
              </w:rPr>
              <w:t xml:space="preserve"> in Drinking Water by Liquid-Liquid Extraction, Derivatization and Gas Chromatography with Electron Capture Detection. Revision 1.0. Edited by D.J. Munch (EPA), J.W. Munch (EPA), and A.M. </w:t>
            </w:r>
            <w:proofErr w:type="spellStart"/>
            <w:r>
              <w:rPr>
                <w:sz w:val="24"/>
              </w:rPr>
              <w:t>Pawlecki</w:t>
            </w:r>
            <w:proofErr w:type="spellEnd"/>
            <w:r>
              <w:rPr>
                <w:sz w:val="24"/>
              </w:rPr>
              <w:t xml:space="preserve"> (International Consultants, Inc.). Cincinnati, OH: USEPA </w:t>
            </w:r>
            <w:r w:rsidR="00AD3A04">
              <w:rPr>
                <w:sz w:val="24"/>
              </w:rPr>
              <w:t>ORD</w:t>
            </w:r>
            <w:r>
              <w:rPr>
                <w:sz w:val="24"/>
              </w:rPr>
              <w:t xml:space="preserve"> </w:t>
            </w:r>
            <w:r w:rsidR="00405D66">
              <w:rPr>
                <w:sz w:val="24"/>
              </w:rPr>
              <w:t>NERL</w:t>
            </w:r>
            <w:r>
              <w:rPr>
                <w:sz w:val="24"/>
              </w:rPr>
              <w:t>.</w:t>
            </w:r>
          </w:p>
          <w:p w14:paraId="23441192" w14:textId="77777777" w:rsidR="00106C24" w:rsidRDefault="00106C24" w:rsidP="00106C24">
            <w:pPr>
              <w:rPr>
                <w:sz w:val="24"/>
              </w:rPr>
            </w:pPr>
          </w:p>
          <w:p w14:paraId="2D611DCD" w14:textId="37B7E639" w:rsidR="00841AB7" w:rsidRPr="00C41C6F" w:rsidRDefault="00106C24" w:rsidP="00405D66">
            <w:pPr>
              <w:rPr>
                <w:sz w:val="24"/>
              </w:rPr>
            </w:pPr>
            <w:r>
              <w:rPr>
                <w:sz w:val="24"/>
              </w:rPr>
              <w:t xml:space="preserve">EPA. 2003. Method 552.3 Determination of </w:t>
            </w:r>
            <w:proofErr w:type="spellStart"/>
            <w:r>
              <w:rPr>
                <w:sz w:val="24"/>
              </w:rPr>
              <w:t>Haloacetic</w:t>
            </w:r>
            <w:proofErr w:type="spellEnd"/>
            <w:r>
              <w:rPr>
                <w:sz w:val="24"/>
              </w:rPr>
              <w:t xml:space="preserve"> Acids and </w:t>
            </w:r>
            <w:proofErr w:type="spellStart"/>
            <w:r>
              <w:rPr>
                <w:sz w:val="24"/>
              </w:rPr>
              <w:t>Dalapon</w:t>
            </w:r>
            <w:proofErr w:type="spellEnd"/>
            <w:r>
              <w:rPr>
                <w:sz w:val="24"/>
              </w:rPr>
              <w:t xml:space="preserve"> in Drinking Water by Liquid-Liquid </w:t>
            </w:r>
            <w:proofErr w:type="spellStart"/>
            <w:r>
              <w:rPr>
                <w:sz w:val="24"/>
              </w:rPr>
              <w:t>Microextraction</w:t>
            </w:r>
            <w:proofErr w:type="spellEnd"/>
            <w:r>
              <w:rPr>
                <w:sz w:val="24"/>
              </w:rPr>
              <w:t xml:space="preserve">, Derivatization, and Gas Chromatography with Electron Capture Detection. Revision 1.0. EPA 815-B-03-002. July 2003. Cincinnati, OH: USEPA </w:t>
            </w:r>
            <w:r w:rsidR="00405D66">
              <w:rPr>
                <w:sz w:val="24"/>
              </w:rPr>
              <w:t>OGWDW</w:t>
            </w:r>
            <w:r>
              <w:rPr>
                <w:sz w:val="24"/>
              </w:rPr>
              <w:t>.</w:t>
            </w:r>
          </w:p>
        </w:tc>
      </w:tr>
      <w:tr w:rsidR="00841AB7" w:rsidRPr="0010716B" w14:paraId="7A42CE98" w14:textId="77777777" w:rsidTr="00AD3A04">
        <w:trPr>
          <w:trHeight w:val="250"/>
        </w:trPr>
        <w:tc>
          <w:tcPr>
            <w:tcW w:w="4841" w:type="dxa"/>
            <w:gridSpan w:val="2"/>
          </w:tcPr>
          <w:p w14:paraId="39863E01" w14:textId="77777777" w:rsidR="00841AB7" w:rsidRPr="00DA310D" w:rsidRDefault="00841AB7" w:rsidP="00907224">
            <w:pPr>
              <w:rPr>
                <w:sz w:val="24"/>
              </w:rPr>
            </w:pPr>
            <w:r w:rsidRPr="00DA310D">
              <w:rPr>
                <w:sz w:val="24"/>
              </w:rPr>
              <w:lastRenderedPageBreak/>
              <w:t>Water System Name</w:t>
            </w:r>
          </w:p>
          <w:p w14:paraId="699401F0" w14:textId="6E057531" w:rsidR="00841AB7" w:rsidRPr="0010716B" w:rsidRDefault="00841AB7" w:rsidP="00841AB7">
            <w:pPr>
              <w:rPr>
                <w:b/>
                <w:sz w:val="24"/>
              </w:rPr>
            </w:pPr>
            <w:r w:rsidRPr="00DA310D">
              <w:rPr>
                <w:sz w:val="24"/>
              </w:rPr>
              <w:t>PWSID</w:t>
            </w:r>
          </w:p>
        </w:tc>
        <w:tc>
          <w:tcPr>
            <w:tcW w:w="4842" w:type="dxa"/>
            <w:gridSpan w:val="2"/>
          </w:tcPr>
          <w:p w14:paraId="626DC7EB" w14:textId="77777777" w:rsidR="00841AB7" w:rsidRPr="00DA310D" w:rsidRDefault="00841AB7" w:rsidP="00907224">
            <w:pPr>
              <w:jc w:val="right"/>
              <w:rPr>
                <w:sz w:val="24"/>
              </w:rPr>
            </w:pPr>
            <w:r w:rsidRPr="00DA310D">
              <w:rPr>
                <w:sz w:val="24"/>
              </w:rPr>
              <w:t>Revision Date</w:t>
            </w:r>
          </w:p>
          <w:p w14:paraId="4179D73B" w14:textId="289B6A99" w:rsidR="00841AB7" w:rsidRPr="0010716B" w:rsidRDefault="00841AB7" w:rsidP="00841AB7">
            <w:pPr>
              <w:jc w:val="right"/>
              <w:rPr>
                <w:b/>
                <w:sz w:val="24"/>
              </w:rPr>
            </w:pPr>
            <w:r w:rsidRPr="00DA310D">
              <w:rPr>
                <w:sz w:val="24"/>
              </w:rPr>
              <w:t>Revision No.</w:t>
            </w:r>
          </w:p>
        </w:tc>
      </w:tr>
      <w:tr w:rsidR="003A0853" w:rsidRPr="0010716B" w14:paraId="17F0DC21" w14:textId="77777777" w:rsidTr="00AD3A04">
        <w:trPr>
          <w:trHeight w:val="250"/>
        </w:trPr>
        <w:tc>
          <w:tcPr>
            <w:tcW w:w="9683" w:type="dxa"/>
            <w:gridSpan w:val="4"/>
          </w:tcPr>
          <w:p w14:paraId="6D553C75" w14:textId="77777777" w:rsidR="00841AB7" w:rsidRDefault="003A0853" w:rsidP="003A0853">
            <w:pPr>
              <w:jc w:val="center"/>
              <w:rPr>
                <w:b/>
                <w:sz w:val="24"/>
              </w:rPr>
            </w:pPr>
            <w:r w:rsidRPr="0010716B">
              <w:rPr>
                <w:b/>
                <w:sz w:val="24"/>
              </w:rPr>
              <w:t>Standard Operating Procedure</w:t>
            </w:r>
          </w:p>
          <w:p w14:paraId="42BE41D8" w14:textId="252CD43D" w:rsidR="003A0853" w:rsidRPr="0010716B" w:rsidRDefault="003A0853" w:rsidP="004633AD">
            <w:pPr>
              <w:pStyle w:val="Heading1"/>
              <w:outlineLvl w:val="0"/>
            </w:pPr>
            <w:bookmarkStart w:id="9" w:name="_Toc396997428"/>
            <w:r w:rsidRPr="0010716B">
              <w:t xml:space="preserve">Collection </w:t>
            </w:r>
            <w:r w:rsidR="001C58D0" w:rsidRPr="0010716B">
              <w:t>of Nitrate and Nitrite Sample</w:t>
            </w:r>
            <w:r w:rsidR="001C58D0">
              <w:t>s</w:t>
            </w:r>
            <w:r w:rsidR="001C58D0" w:rsidRPr="0010716B">
              <w:t xml:space="preserve"> </w:t>
            </w:r>
            <w:r w:rsidRPr="0010716B">
              <w:t xml:space="preserve">for </w:t>
            </w:r>
            <w:r w:rsidR="00AA79E3" w:rsidRPr="0010716B">
              <w:t xml:space="preserve">Laboratory </w:t>
            </w:r>
            <w:r w:rsidR="00AA79E3">
              <w:t>Analysis</w:t>
            </w:r>
            <w:bookmarkEnd w:id="9"/>
            <w:r w:rsidR="00AA79E3" w:rsidRPr="0010716B">
              <w:t xml:space="preserve"> </w:t>
            </w:r>
          </w:p>
        </w:tc>
      </w:tr>
      <w:tr w:rsidR="003A0853" w:rsidRPr="0010716B" w14:paraId="1F9785E4" w14:textId="77777777" w:rsidTr="00AD3A04">
        <w:trPr>
          <w:trHeight w:val="1493"/>
        </w:trPr>
        <w:tc>
          <w:tcPr>
            <w:tcW w:w="9683" w:type="dxa"/>
            <w:gridSpan w:val="4"/>
          </w:tcPr>
          <w:p w14:paraId="0E399D9B" w14:textId="68C199D7" w:rsidR="003A0853" w:rsidRPr="0010716B" w:rsidRDefault="003A0853" w:rsidP="003A0853">
            <w:pPr>
              <w:rPr>
                <w:b/>
                <w:sz w:val="24"/>
              </w:rPr>
            </w:pPr>
            <w:r w:rsidRPr="0010716B">
              <w:rPr>
                <w:b/>
                <w:sz w:val="24"/>
              </w:rPr>
              <w:t>Planning Steps</w:t>
            </w:r>
            <w:r w:rsidR="00260E36">
              <w:rPr>
                <w:b/>
                <w:sz w:val="24"/>
              </w:rPr>
              <w:t xml:space="preserve"> (see General SOP for additional steps)</w:t>
            </w:r>
          </w:p>
          <w:p w14:paraId="026BFBD8" w14:textId="03A94764" w:rsidR="00AC3957" w:rsidRDefault="00AC3957" w:rsidP="00491937">
            <w:pPr>
              <w:pStyle w:val="ListParagraph"/>
              <w:numPr>
                <w:ilvl w:val="0"/>
                <w:numId w:val="32"/>
              </w:numPr>
              <w:ind w:left="360"/>
              <w:rPr>
                <w:rFonts w:ascii="Times New Roman" w:hAnsi="Times New Roman"/>
                <w:sz w:val="24"/>
                <w:szCs w:val="24"/>
              </w:rPr>
            </w:pPr>
            <w:r>
              <w:rPr>
                <w:rFonts w:ascii="Times New Roman" w:hAnsi="Times New Roman"/>
                <w:sz w:val="24"/>
                <w:szCs w:val="24"/>
              </w:rPr>
              <w:t>Note that no sample preservation is required when collecting separate samples for nitrate and nitrite analysis. If samples are collected for combined nitrate/nitrite analysis, samples are preserved with concentration sulfuric acid to a pH&lt;2.</w:t>
            </w:r>
          </w:p>
          <w:p w14:paraId="36135B04" w14:textId="78593E40" w:rsidR="003A0853" w:rsidRPr="00547567" w:rsidRDefault="00547567" w:rsidP="00491937">
            <w:pPr>
              <w:pStyle w:val="ListParagraph"/>
              <w:numPr>
                <w:ilvl w:val="0"/>
                <w:numId w:val="32"/>
              </w:numPr>
              <w:ind w:left="360"/>
              <w:rPr>
                <w:rFonts w:ascii="Times New Roman" w:hAnsi="Times New Roman"/>
                <w:sz w:val="24"/>
                <w:szCs w:val="24"/>
              </w:rPr>
            </w:pPr>
            <w:r>
              <w:rPr>
                <w:rFonts w:ascii="Times New Roman" w:hAnsi="Times New Roman"/>
                <w:sz w:val="24"/>
                <w:szCs w:val="24"/>
              </w:rPr>
              <w:t>Note m</w:t>
            </w:r>
            <w:r w:rsidR="00B562CD">
              <w:rPr>
                <w:rFonts w:ascii="Times New Roman" w:hAnsi="Times New Roman"/>
                <w:sz w:val="24"/>
                <w:szCs w:val="24"/>
              </w:rPr>
              <w:t>aximum</w:t>
            </w:r>
            <w:r w:rsidR="00AA79E3">
              <w:rPr>
                <w:rFonts w:ascii="Times New Roman" w:hAnsi="Times New Roman"/>
                <w:sz w:val="24"/>
                <w:szCs w:val="24"/>
              </w:rPr>
              <w:t xml:space="preserve"> sample holding times</w:t>
            </w:r>
            <w:r w:rsidR="00B562CD">
              <w:rPr>
                <w:rFonts w:ascii="Times New Roman" w:hAnsi="Times New Roman"/>
                <w:sz w:val="24"/>
                <w:szCs w:val="24"/>
              </w:rPr>
              <w:t xml:space="preserve"> before analysis is 48 hours</w:t>
            </w:r>
            <w:r w:rsidR="00AA79E3">
              <w:rPr>
                <w:rFonts w:ascii="Times New Roman" w:hAnsi="Times New Roman"/>
                <w:sz w:val="24"/>
                <w:szCs w:val="24"/>
              </w:rPr>
              <w:t>.</w:t>
            </w:r>
          </w:p>
        </w:tc>
      </w:tr>
      <w:tr w:rsidR="003A0853" w:rsidRPr="0010716B" w14:paraId="4E24D231" w14:textId="77777777" w:rsidTr="00AD3A04">
        <w:trPr>
          <w:trHeight w:val="991"/>
        </w:trPr>
        <w:tc>
          <w:tcPr>
            <w:tcW w:w="9683" w:type="dxa"/>
            <w:gridSpan w:val="4"/>
          </w:tcPr>
          <w:p w14:paraId="12F842B7" w14:textId="1DB9FF06" w:rsidR="003A0853" w:rsidRPr="0010716B" w:rsidRDefault="003A0853" w:rsidP="003A0853">
            <w:pPr>
              <w:rPr>
                <w:b/>
                <w:sz w:val="24"/>
              </w:rPr>
            </w:pPr>
            <w:r w:rsidRPr="0010716B">
              <w:rPr>
                <w:b/>
                <w:sz w:val="24"/>
              </w:rPr>
              <w:t xml:space="preserve">Equipment </w:t>
            </w:r>
            <w:r w:rsidR="00A94D64">
              <w:rPr>
                <w:b/>
                <w:sz w:val="24"/>
              </w:rPr>
              <w:t>and Supplies (see General SOP for additional equipment and supplies)</w:t>
            </w:r>
          </w:p>
          <w:p w14:paraId="702F12DD" w14:textId="45B3BFD6" w:rsidR="00443DF3" w:rsidRDefault="00145320" w:rsidP="00491937">
            <w:pPr>
              <w:pStyle w:val="ListParagraph"/>
              <w:numPr>
                <w:ilvl w:val="0"/>
                <w:numId w:val="30"/>
              </w:numPr>
              <w:rPr>
                <w:rFonts w:ascii="Times New Roman" w:hAnsi="Times New Roman"/>
                <w:sz w:val="24"/>
                <w:szCs w:val="24"/>
              </w:rPr>
            </w:pPr>
            <w:r>
              <w:rPr>
                <w:rFonts w:ascii="Times New Roman" w:hAnsi="Times New Roman"/>
                <w:sz w:val="24"/>
                <w:szCs w:val="24"/>
              </w:rPr>
              <w:t>Plastic s</w:t>
            </w:r>
            <w:r w:rsidR="003A0853" w:rsidRPr="0010716B">
              <w:rPr>
                <w:rFonts w:ascii="Times New Roman" w:hAnsi="Times New Roman"/>
                <w:sz w:val="24"/>
                <w:szCs w:val="24"/>
              </w:rPr>
              <w:t xml:space="preserve">ample </w:t>
            </w:r>
            <w:r w:rsidR="00CA6693">
              <w:rPr>
                <w:rFonts w:ascii="Times New Roman" w:hAnsi="Times New Roman"/>
                <w:sz w:val="24"/>
                <w:szCs w:val="24"/>
              </w:rPr>
              <w:t>bottles</w:t>
            </w:r>
            <w:r w:rsidR="005F00E1">
              <w:rPr>
                <w:rFonts w:ascii="Times New Roman" w:hAnsi="Times New Roman"/>
                <w:sz w:val="24"/>
                <w:szCs w:val="24"/>
              </w:rPr>
              <w:t xml:space="preserve"> </w:t>
            </w:r>
            <w:r w:rsidR="00443DF3">
              <w:rPr>
                <w:rFonts w:ascii="Times New Roman" w:hAnsi="Times New Roman"/>
                <w:sz w:val="24"/>
                <w:szCs w:val="24"/>
              </w:rPr>
              <w:t>(200 mL minimum)</w:t>
            </w:r>
          </w:p>
          <w:p w14:paraId="580D68CC" w14:textId="465BAA1A" w:rsidR="003A0853" w:rsidRDefault="00443DF3" w:rsidP="00491937">
            <w:pPr>
              <w:pStyle w:val="ListParagraph"/>
              <w:numPr>
                <w:ilvl w:val="0"/>
                <w:numId w:val="30"/>
              </w:numPr>
              <w:rPr>
                <w:rFonts w:ascii="Times New Roman" w:hAnsi="Times New Roman"/>
                <w:sz w:val="24"/>
                <w:szCs w:val="24"/>
              </w:rPr>
            </w:pPr>
            <w:r>
              <w:rPr>
                <w:rFonts w:ascii="Times New Roman" w:hAnsi="Times New Roman"/>
                <w:sz w:val="24"/>
                <w:szCs w:val="24"/>
              </w:rPr>
              <w:t>L</w:t>
            </w:r>
            <w:r w:rsidR="005F00E1">
              <w:rPr>
                <w:rFonts w:ascii="Times New Roman" w:hAnsi="Times New Roman"/>
                <w:sz w:val="24"/>
                <w:szCs w:val="24"/>
              </w:rPr>
              <w:t>abels</w:t>
            </w:r>
          </w:p>
          <w:p w14:paraId="14C113E4" w14:textId="459976CB" w:rsidR="003A0853" w:rsidRPr="0016270A" w:rsidRDefault="00CA6693" w:rsidP="00491937">
            <w:pPr>
              <w:pStyle w:val="ListParagraph"/>
              <w:numPr>
                <w:ilvl w:val="0"/>
                <w:numId w:val="30"/>
              </w:numPr>
              <w:rPr>
                <w:rFonts w:ascii="Times New Roman" w:hAnsi="Times New Roman"/>
                <w:sz w:val="24"/>
                <w:szCs w:val="24"/>
              </w:rPr>
            </w:pPr>
            <w:r>
              <w:rPr>
                <w:rFonts w:ascii="Times New Roman" w:hAnsi="Times New Roman"/>
                <w:sz w:val="24"/>
                <w:szCs w:val="24"/>
              </w:rPr>
              <w:t>Ziploc bags that fit sample bottle</w:t>
            </w:r>
            <w:r w:rsidR="00443DF3">
              <w:rPr>
                <w:rFonts w:ascii="Times New Roman" w:hAnsi="Times New Roman"/>
                <w:sz w:val="24"/>
                <w:szCs w:val="24"/>
              </w:rPr>
              <w:t>s</w:t>
            </w:r>
          </w:p>
        </w:tc>
      </w:tr>
      <w:tr w:rsidR="003A0853" w:rsidRPr="0010716B" w14:paraId="0C7D17A3" w14:textId="77777777" w:rsidTr="00AD3A04">
        <w:trPr>
          <w:trHeight w:val="1745"/>
        </w:trPr>
        <w:tc>
          <w:tcPr>
            <w:tcW w:w="9683" w:type="dxa"/>
            <w:gridSpan w:val="4"/>
          </w:tcPr>
          <w:p w14:paraId="75A07CC3" w14:textId="77777777" w:rsidR="003A0853" w:rsidRPr="0010716B" w:rsidRDefault="003A0853" w:rsidP="003A0853">
            <w:pPr>
              <w:rPr>
                <w:b/>
                <w:sz w:val="24"/>
              </w:rPr>
            </w:pPr>
            <w:r w:rsidRPr="0010716B">
              <w:rPr>
                <w:b/>
                <w:sz w:val="24"/>
              </w:rPr>
              <w:t>Sample Collection Steps</w:t>
            </w:r>
          </w:p>
          <w:p w14:paraId="55EE7FA1" w14:textId="77777777" w:rsidR="00EF4725" w:rsidRPr="009B115D" w:rsidRDefault="00EF4725" w:rsidP="00491937">
            <w:pPr>
              <w:pStyle w:val="ListParagraph"/>
              <w:numPr>
                <w:ilvl w:val="0"/>
                <w:numId w:val="22"/>
              </w:numPr>
              <w:ind w:left="360"/>
              <w:rPr>
                <w:rFonts w:ascii="Times New Roman" w:hAnsi="Times New Roman"/>
                <w:sz w:val="24"/>
              </w:rPr>
            </w:pPr>
            <w:r w:rsidRPr="009B115D">
              <w:rPr>
                <w:rFonts w:ascii="Times New Roman" w:hAnsi="Times New Roman"/>
                <w:sz w:val="24"/>
              </w:rPr>
              <w:t>Remove tap aerator (if present).</w:t>
            </w:r>
          </w:p>
          <w:p w14:paraId="39A31EFA" w14:textId="26944F48" w:rsidR="00EF4725" w:rsidRPr="009B115D" w:rsidRDefault="004E46CD" w:rsidP="00491937">
            <w:pPr>
              <w:pStyle w:val="ListParagraph"/>
              <w:numPr>
                <w:ilvl w:val="0"/>
                <w:numId w:val="22"/>
              </w:numPr>
              <w:ind w:left="360"/>
              <w:rPr>
                <w:rFonts w:ascii="Times New Roman" w:hAnsi="Times New Roman"/>
                <w:sz w:val="24"/>
              </w:rPr>
            </w:pPr>
            <w:r>
              <w:rPr>
                <w:rFonts w:ascii="Times New Roman" w:hAnsi="Times New Roman"/>
                <w:sz w:val="24"/>
              </w:rPr>
              <w:t>Put on</w:t>
            </w:r>
            <w:r w:rsidR="00EF4725" w:rsidRPr="009B115D">
              <w:rPr>
                <w:rFonts w:ascii="Times New Roman" w:hAnsi="Times New Roman"/>
                <w:sz w:val="24"/>
              </w:rPr>
              <w:t xml:space="preserve"> required safety gear (e.g. gloves and safety glasses).</w:t>
            </w:r>
          </w:p>
          <w:p w14:paraId="41E82E58" w14:textId="46DDF0A1" w:rsidR="00EF4725" w:rsidRDefault="00EF4725" w:rsidP="00491937">
            <w:pPr>
              <w:pStyle w:val="ListParagraph"/>
              <w:numPr>
                <w:ilvl w:val="0"/>
                <w:numId w:val="22"/>
              </w:numPr>
              <w:ind w:left="360"/>
              <w:rPr>
                <w:rFonts w:ascii="Times New Roman" w:hAnsi="Times New Roman"/>
                <w:sz w:val="24"/>
                <w:szCs w:val="24"/>
              </w:rPr>
            </w:pPr>
            <w:r>
              <w:rPr>
                <w:rFonts w:ascii="Times New Roman" w:hAnsi="Times New Roman"/>
                <w:sz w:val="24"/>
                <w:szCs w:val="24"/>
              </w:rPr>
              <w:t xml:space="preserve">Turn on cold water only and let run with a steady stream for </w:t>
            </w:r>
            <w:r w:rsidR="00207F23">
              <w:rPr>
                <w:rFonts w:ascii="Times New Roman" w:hAnsi="Times New Roman"/>
                <w:sz w:val="24"/>
                <w:szCs w:val="24"/>
              </w:rPr>
              <w:t>3 to</w:t>
            </w:r>
            <w:r>
              <w:rPr>
                <w:rFonts w:ascii="Times New Roman" w:hAnsi="Times New Roman"/>
                <w:sz w:val="24"/>
                <w:szCs w:val="24"/>
              </w:rPr>
              <w:t xml:space="preserve"> 5 minutes</w:t>
            </w:r>
            <w:r w:rsidRPr="009B115D">
              <w:rPr>
                <w:rFonts w:ascii="Times New Roman" w:hAnsi="Times New Roman"/>
                <w:sz w:val="24"/>
                <w:szCs w:val="24"/>
              </w:rPr>
              <w:t>.</w:t>
            </w:r>
          </w:p>
          <w:p w14:paraId="0346B16D" w14:textId="77777777" w:rsidR="00EF4725" w:rsidRPr="009B115D" w:rsidRDefault="00EF4725" w:rsidP="00491937">
            <w:pPr>
              <w:pStyle w:val="ListParagraph"/>
              <w:numPr>
                <w:ilvl w:val="0"/>
                <w:numId w:val="22"/>
              </w:numPr>
              <w:ind w:left="360"/>
              <w:rPr>
                <w:rFonts w:ascii="Times New Roman" w:hAnsi="Times New Roman"/>
                <w:sz w:val="24"/>
                <w:szCs w:val="24"/>
              </w:rPr>
            </w:pPr>
            <w:r>
              <w:rPr>
                <w:rFonts w:ascii="Times New Roman" w:hAnsi="Times New Roman"/>
                <w:sz w:val="24"/>
                <w:szCs w:val="24"/>
              </w:rPr>
              <w:t>Turn the water down to a thin stream (about the width of a pencil), then let the water run 1 minute.</w:t>
            </w:r>
          </w:p>
          <w:p w14:paraId="4C8F58B7" w14:textId="4C149277" w:rsidR="00CA6693" w:rsidRPr="0010716B" w:rsidRDefault="00CA6693" w:rsidP="00491937">
            <w:pPr>
              <w:pStyle w:val="ListParagraph"/>
              <w:numPr>
                <w:ilvl w:val="0"/>
                <w:numId w:val="22"/>
              </w:numPr>
              <w:ind w:left="360"/>
              <w:rPr>
                <w:rFonts w:ascii="Times New Roman" w:hAnsi="Times New Roman"/>
                <w:sz w:val="24"/>
                <w:szCs w:val="24"/>
              </w:rPr>
            </w:pPr>
            <w:r>
              <w:rPr>
                <w:rFonts w:ascii="Times New Roman" w:hAnsi="Times New Roman"/>
                <w:sz w:val="24"/>
                <w:szCs w:val="24"/>
              </w:rPr>
              <w:t>Remove cap from sample bottle, fill to line, and recap.</w:t>
            </w:r>
          </w:p>
          <w:p w14:paraId="324B4404" w14:textId="77777777" w:rsidR="00CB7C98" w:rsidRPr="00E706AC" w:rsidRDefault="00CB7C98" w:rsidP="00491937">
            <w:pPr>
              <w:pStyle w:val="ListParagraph"/>
              <w:numPr>
                <w:ilvl w:val="0"/>
                <w:numId w:val="22"/>
              </w:numPr>
              <w:ind w:left="360"/>
              <w:rPr>
                <w:rFonts w:ascii="Times New Roman" w:hAnsi="Times New Roman"/>
                <w:sz w:val="24"/>
                <w:szCs w:val="24"/>
              </w:rPr>
            </w:pPr>
            <w:r>
              <w:rPr>
                <w:rFonts w:ascii="Times New Roman" w:hAnsi="Times New Roman"/>
                <w:sz w:val="24"/>
                <w:szCs w:val="24"/>
              </w:rPr>
              <w:t>Place sample bottle in a Ziploc bag and store in cooler.</w:t>
            </w:r>
            <w:r w:rsidR="00E706AC">
              <w:rPr>
                <w:rFonts w:ascii="Times New Roman" w:hAnsi="Times New Roman"/>
                <w:sz w:val="24"/>
                <w:szCs w:val="24"/>
              </w:rPr>
              <w:t xml:space="preserve"> </w:t>
            </w:r>
            <w:r w:rsidRPr="00E706AC">
              <w:rPr>
                <w:rFonts w:ascii="Times New Roman" w:hAnsi="Times New Roman"/>
                <w:sz w:val="24"/>
                <w:szCs w:val="24"/>
              </w:rPr>
              <w:t>Maintain sample temperature &lt;4 degrees C until analysis.</w:t>
            </w:r>
          </w:p>
        </w:tc>
      </w:tr>
      <w:tr w:rsidR="008B563B" w:rsidRPr="0010716B" w14:paraId="4F03C8B5" w14:textId="77777777" w:rsidTr="00AD3A04">
        <w:trPr>
          <w:trHeight w:val="2006"/>
        </w:trPr>
        <w:tc>
          <w:tcPr>
            <w:tcW w:w="9683" w:type="dxa"/>
            <w:gridSpan w:val="4"/>
          </w:tcPr>
          <w:p w14:paraId="17FD5938" w14:textId="6BB30613" w:rsidR="00147779" w:rsidRDefault="00147779" w:rsidP="00147779">
            <w:pPr>
              <w:rPr>
                <w:b/>
                <w:sz w:val="24"/>
              </w:rPr>
            </w:pPr>
            <w:r w:rsidRPr="0010716B">
              <w:rPr>
                <w:b/>
                <w:sz w:val="24"/>
              </w:rPr>
              <w:t xml:space="preserve">Sample Collection Steps </w:t>
            </w:r>
            <w:r>
              <w:rPr>
                <w:b/>
                <w:sz w:val="24"/>
              </w:rPr>
              <w:t xml:space="preserve">for Field Blank Samples </w:t>
            </w:r>
          </w:p>
          <w:p w14:paraId="6D546BEB" w14:textId="036447E0" w:rsidR="00147779" w:rsidRPr="006B5463" w:rsidRDefault="006B5463" w:rsidP="006B5463">
            <w:pPr>
              <w:rPr>
                <w:sz w:val="24"/>
              </w:rPr>
            </w:pPr>
            <w:r>
              <w:t>Immediately a</w:t>
            </w:r>
            <w:r w:rsidR="00147779" w:rsidRPr="006B5463">
              <w:rPr>
                <w:sz w:val="24"/>
              </w:rPr>
              <w:t>fte</w:t>
            </w:r>
            <w:r w:rsidR="00157152" w:rsidRPr="006B5463">
              <w:rPr>
                <w:sz w:val="24"/>
              </w:rPr>
              <w:t xml:space="preserve">r collecting </w:t>
            </w:r>
            <w:r>
              <w:rPr>
                <w:sz w:val="24"/>
              </w:rPr>
              <w:t xml:space="preserve">the </w:t>
            </w:r>
            <w:r w:rsidR="00157152" w:rsidRPr="006B5463">
              <w:rPr>
                <w:sz w:val="24"/>
              </w:rPr>
              <w:t xml:space="preserve">routine compliance </w:t>
            </w:r>
            <w:r w:rsidR="00A42D00" w:rsidRPr="006B5463">
              <w:rPr>
                <w:sz w:val="24"/>
              </w:rPr>
              <w:t>samples</w:t>
            </w:r>
            <w:r w:rsidR="00451243" w:rsidRPr="006B5463">
              <w:rPr>
                <w:sz w:val="24"/>
              </w:rPr>
              <w:t>, us</w:t>
            </w:r>
            <w:r>
              <w:rPr>
                <w:sz w:val="24"/>
              </w:rPr>
              <w:t>e</w:t>
            </w:r>
            <w:r w:rsidR="00451243" w:rsidRPr="006B5463">
              <w:rPr>
                <w:sz w:val="24"/>
              </w:rPr>
              <w:t xml:space="preserve"> the same tap</w:t>
            </w:r>
            <w:r>
              <w:rPr>
                <w:sz w:val="24"/>
              </w:rPr>
              <w:t xml:space="preserve"> to</w:t>
            </w:r>
            <w:r w:rsidR="00147779" w:rsidRPr="006B5463">
              <w:rPr>
                <w:sz w:val="24"/>
              </w:rPr>
              <w:t xml:space="preserve"> collect </w:t>
            </w:r>
            <w:r w:rsidR="001B5516" w:rsidRPr="006B5463">
              <w:rPr>
                <w:sz w:val="24"/>
              </w:rPr>
              <w:t>one</w:t>
            </w:r>
            <w:r w:rsidR="00147779" w:rsidRPr="006B5463">
              <w:rPr>
                <w:sz w:val="24"/>
              </w:rPr>
              <w:t xml:space="preserve"> field blank sample </w:t>
            </w:r>
            <w:r w:rsidR="001B5516" w:rsidRPr="006B5463">
              <w:rPr>
                <w:sz w:val="24"/>
              </w:rPr>
              <w:t xml:space="preserve">per sample set </w:t>
            </w:r>
            <w:r w:rsidR="00147779" w:rsidRPr="006B5463">
              <w:rPr>
                <w:sz w:val="24"/>
              </w:rPr>
              <w:t>and send it to the laboratory for analysis with other samples.</w:t>
            </w:r>
          </w:p>
          <w:p w14:paraId="500CFBED" w14:textId="77777777" w:rsidR="00833E56" w:rsidRDefault="00833E56" w:rsidP="00833E56">
            <w:pPr>
              <w:pStyle w:val="ListParagraph"/>
              <w:numPr>
                <w:ilvl w:val="0"/>
                <w:numId w:val="41"/>
              </w:numPr>
              <w:ind w:left="360"/>
              <w:rPr>
                <w:rFonts w:ascii="Times New Roman" w:hAnsi="Times New Roman"/>
                <w:sz w:val="24"/>
                <w:szCs w:val="24"/>
              </w:rPr>
            </w:pPr>
            <w:r w:rsidRPr="0068345F">
              <w:rPr>
                <w:rFonts w:ascii="Times New Roman" w:hAnsi="Times New Roman"/>
                <w:sz w:val="24"/>
                <w:szCs w:val="24"/>
              </w:rPr>
              <w:t>Label bottle “Field Blank”</w:t>
            </w:r>
            <w:r>
              <w:rPr>
                <w:rFonts w:ascii="Times New Roman" w:hAnsi="Times New Roman"/>
                <w:sz w:val="24"/>
                <w:szCs w:val="24"/>
              </w:rPr>
              <w:t xml:space="preserve"> (See General SOP).</w:t>
            </w:r>
            <w:r w:rsidRPr="0068345F">
              <w:rPr>
                <w:rFonts w:ascii="Times New Roman" w:hAnsi="Times New Roman"/>
                <w:sz w:val="24"/>
                <w:szCs w:val="24"/>
              </w:rPr>
              <w:t xml:space="preserve"> </w:t>
            </w:r>
          </w:p>
          <w:p w14:paraId="5ABD0783" w14:textId="1CCAA18A" w:rsidR="00147779" w:rsidRPr="0068345F" w:rsidRDefault="00833E56" w:rsidP="00491937">
            <w:pPr>
              <w:pStyle w:val="ListParagraph"/>
              <w:numPr>
                <w:ilvl w:val="0"/>
                <w:numId w:val="41"/>
              </w:numPr>
              <w:ind w:left="360"/>
              <w:rPr>
                <w:rFonts w:ascii="Times New Roman" w:hAnsi="Times New Roman"/>
                <w:sz w:val="24"/>
              </w:rPr>
            </w:pPr>
            <w:r>
              <w:rPr>
                <w:rFonts w:ascii="Times New Roman" w:hAnsi="Times New Roman"/>
                <w:sz w:val="24"/>
              </w:rPr>
              <w:t>Put on</w:t>
            </w:r>
            <w:r w:rsidR="005127D8">
              <w:rPr>
                <w:rFonts w:ascii="Times New Roman" w:hAnsi="Times New Roman"/>
                <w:sz w:val="24"/>
              </w:rPr>
              <w:t xml:space="preserve"> sterile gloves</w:t>
            </w:r>
            <w:r w:rsidR="00147779">
              <w:rPr>
                <w:rFonts w:ascii="Times New Roman" w:hAnsi="Times New Roman"/>
                <w:sz w:val="24"/>
              </w:rPr>
              <w:t>.</w:t>
            </w:r>
          </w:p>
          <w:p w14:paraId="20D61112" w14:textId="4C43ADAE" w:rsidR="00147779" w:rsidRPr="0068345F" w:rsidRDefault="00147779" w:rsidP="00491937">
            <w:pPr>
              <w:pStyle w:val="ListParagraph"/>
              <w:numPr>
                <w:ilvl w:val="0"/>
                <w:numId w:val="41"/>
              </w:numPr>
              <w:ind w:left="360"/>
              <w:rPr>
                <w:rFonts w:ascii="Times New Roman" w:hAnsi="Times New Roman"/>
                <w:sz w:val="24"/>
                <w:szCs w:val="24"/>
              </w:rPr>
            </w:pPr>
            <w:r w:rsidRPr="0068345F">
              <w:rPr>
                <w:rFonts w:ascii="Times New Roman" w:hAnsi="Times New Roman"/>
                <w:sz w:val="24"/>
                <w:szCs w:val="24"/>
              </w:rPr>
              <w:t xml:space="preserve">Fill </w:t>
            </w:r>
            <w:r w:rsidR="005127D8">
              <w:rPr>
                <w:rFonts w:ascii="Times New Roman" w:hAnsi="Times New Roman"/>
                <w:sz w:val="24"/>
                <w:szCs w:val="24"/>
              </w:rPr>
              <w:t xml:space="preserve">sample </w:t>
            </w:r>
            <w:r w:rsidRPr="0068345F">
              <w:rPr>
                <w:rFonts w:ascii="Times New Roman" w:hAnsi="Times New Roman"/>
                <w:sz w:val="24"/>
                <w:szCs w:val="24"/>
              </w:rPr>
              <w:t xml:space="preserve">bottle with </w:t>
            </w:r>
            <w:r>
              <w:rPr>
                <w:rFonts w:ascii="Times New Roman" w:hAnsi="Times New Roman"/>
                <w:sz w:val="24"/>
                <w:szCs w:val="24"/>
              </w:rPr>
              <w:t>deionized</w:t>
            </w:r>
            <w:r w:rsidRPr="0068345F">
              <w:rPr>
                <w:rFonts w:ascii="Times New Roman" w:hAnsi="Times New Roman"/>
                <w:sz w:val="24"/>
                <w:szCs w:val="24"/>
              </w:rPr>
              <w:t xml:space="preserve"> water.</w:t>
            </w:r>
          </w:p>
          <w:p w14:paraId="3D505CC5" w14:textId="78C0D40A" w:rsidR="008B563B" w:rsidRPr="00BC492F" w:rsidRDefault="00103F42" w:rsidP="00103F42">
            <w:pPr>
              <w:pStyle w:val="ListParagraph"/>
              <w:numPr>
                <w:ilvl w:val="0"/>
                <w:numId w:val="41"/>
              </w:numPr>
              <w:ind w:left="360"/>
              <w:rPr>
                <w:rFonts w:ascii="Times New Roman" w:hAnsi="Times New Roman"/>
                <w:sz w:val="24"/>
                <w:szCs w:val="24"/>
              </w:rPr>
            </w:pPr>
            <w:r>
              <w:rPr>
                <w:rFonts w:ascii="Times New Roman" w:hAnsi="Times New Roman"/>
                <w:sz w:val="24"/>
                <w:szCs w:val="24"/>
              </w:rPr>
              <w:t>P</w:t>
            </w:r>
            <w:r w:rsidR="00147779" w:rsidRPr="0068345F">
              <w:rPr>
                <w:rFonts w:ascii="Times New Roman" w:hAnsi="Times New Roman"/>
                <w:sz w:val="24"/>
                <w:szCs w:val="24"/>
              </w:rPr>
              <w:t xml:space="preserve">lace </w:t>
            </w:r>
            <w:r>
              <w:rPr>
                <w:rFonts w:ascii="Times New Roman" w:hAnsi="Times New Roman"/>
                <w:sz w:val="24"/>
                <w:szCs w:val="24"/>
              </w:rPr>
              <w:t xml:space="preserve">sample bottle </w:t>
            </w:r>
            <w:r w:rsidR="00147779" w:rsidRPr="0068345F">
              <w:rPr>
                <w:rFonts w:ascii="Times New Roman" w:hAnsi="Times New Roman"/>
                <w:sz w:val="24"/>
                <w:szCs w:val="24"/>
              </w:rPr>
              <w:t>in Ziploc bag, and store in iced cooler.</w:t>
            </w:r>
          </w:p>
        </w:tc>
      </w:tr>
      <w:tr w:rsidR="003A0853" w:rsidRPr="0010716B" w14:paraId="2B961CF0" w14:textId="77777777" w:rsidTr="00AD3A04">
        <w:trPr>
          <w:trHeight w:val="683"/>
        </w:trPr>
        <w:tc>
          <w:tcPr>
            <w:tcW w:w="9683" w:type="dxa"/>
            <w:gridSpan w:val="4"/>
          </w:tcPr>
          <w:p w14:paraId="360074F3" w14:textId="77777777" w:rsidR="003A0853" w:rsidRPr="0010716B" w:rsidRDefault="003A0853" w:rsidP="003A0853">
            <w:pPr>
              <w:rPr>
                <w:b/>
                <w:sz w:val="24"/>
              </w:rPr>
            </w:pPr>
            <w:r w:rsidRPr="0010716B">
              <w:rPr>
                <w:b/>
                <w:sz w:val="24"/>
              </w:rPr>
              <w:t>Reporting</w:t>
            </w:r>
          </w:p>
          <w:p w14:paraId="3C2326D9" w14:textId="23DE022B" w:rsidR="003A0853" w:rsidRPr="00280C08" w:rsidRDefault="00280C08" w:rsidP="00491937">
            <w:pPr>
              <w:pStyle w:val="ListParagraph"/>
              <w:numPr>
                <w:ilvl w:val="0"/>
                <w:numId w:val="23"/>
              </w:numPr>
              <w:ind w:left="360"/>
              <w:rPr>
                <w:rFonts w:ascii="Times New Roman" w:hAnsi="Times New Roman"/>
                <w:sz w:val="24"/>
                <w:szCs w:val="24"/>
              </w:rPr>
            </w:pPr>
            <w:r>
              <w:rPr>
                <w:rFonts w:ascii="Times New Roman" w:hAnsi="Times New Roman"/>
                <w:sz w:val="24"/>
                <w:szCs w:val="24"/>
              </w:rPr>
              <w:t>Chain of custody</w:t>
            </w:r>
            <w:r w:rsidR="008D63F9">
              <w:rPr>
                <w:rFonts w:ascii="Times New Roman" w:hAnsi="Times New Roman"/>
                <w:sz w:val="24"/>
                <w:szCs w:val="24"/>
              </w:rPr>
              <w:t xml:space="preserve"> </w:t>
            </w:r>
            <w:r w:rsidR="005F00E1">
              <w:rPr>
                <w:rFonts w:ascii="Times New Roman" w:hAnsi="Times New Roman"/>
                <w:sz w:val="24"/>
                <w:szCs w:val="24"/>
              </w:rPr>
              <w:t>fo</w:t>
            </w:r>
            <w:r>
              <w:rPr>
                <w:rFonts w:ascii="Times New Roman" w:hAnsi="Times New Roman"/>
                <w:sz w:val="24"/>
                <w:szCs w:val="24"/>
              </w:rPr>
              <w:t>rm (see General SOP).</w:t>
            </w:r>
          </w:p>
        </w:tc>
      </w:tr>
      <w:tr w:rsidR="003A0853" w:rsidRPr="0010716B" w14:paraId="302CB061" w14:textId="77777777" w:rsidTr="00AD3A04">
        <w:trPr>
          <w:trHeight w:val="991"/>
        </w:trPr>
        <w:tc>
          <w:tcPr>
            <w:tcW w:w="9683" w:type="dxa"/>
            <w:gridSpan w:val="4"/>
          </w:tcPr>
          <w:p w14:paraId="38E0EF51" w14:textId="77777777" w:rsidR="003A0853" w:rsidRPr="004C3558" w:rsidRDefault="003A0853" w:rsidP="003A0853">
            <w:pPr>
              <w:rPr>
                <w:b/>
                <w:sz w:val="24"/>
              </w:rPr>
            </w:pPr>
            <w:r w:rsidRPr="004C3558">
              <w:rPr>
                <w:b/>
                <w:sz w:val="24"/>
              </w:rPr>
              <w:t>References</w:t>
            </w:r>
          </w:p>
          <w:p w14:paraId="2849BEE2" w14:textId="77777777" w:rsidR="003A0853" w:rsidRPr="005B20E4" w:rsidRDefault="009C2E8D" w:rsidP="003A0853">
            <w:r w:rsidRPr="004C3558">
              <w:rPr>
                <w:sz w:val="24"/>
              </w:rPr>
              <w:t>EPA. 1993. Method 300.0 Determination of Inorganic Anions by Ion Chromatography. Revision 2.1. August 1993. Cincinnati, OH: EPA Office of Research and Development, Environmental Monitoring Systems Laboratory.</w:t>
            </w:r>
          </w:p>
        </w:tc>
      </w:tr>
    </w:tbl>
    <w:p w14:paraId="3605F5F5" w14:textId="19C959D7" w:rsidR="00280C08" w:rsidRDefault="00280C08">
      <w:pPr>
        <w:autoSpaceDE/>
        <w:autoSpaceDN/>
        <w:adjustRightInd/>
        <w:spacing w:after="200" w:line="276" w:lineRule="auto"/>
        <w:rPr>
          <w:sz w:val="24"/>
        </w:rPr>
      </w:pPr>
    </w:p>
    <w:p w14:paraId="5C885569" w14:textId="29BD7D70" w:rsidR="00280C08" w:rsidRDefault="00280C08">
      <w:pPr>
        <w:autoSpaceDE/>
        <w:autoSpaceDN/>
        <w:adjustRightInd/>
        <w:spacing w:after="200" w:line="276" w:lineRule="auto"/>
        <w:rPr>
          <w:sz w:val="24"/>
        </w:rPr>
      </w:pPr>
    </w:p>
    <w:sectPr w:rsidR="00280C08" w:rsidSect="00506488">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CFF1C" w14:textId="77777777" w:rsidR="00D6370F" w:rsidRDefault="00D6370F" w:rsidP="00673AB7">
      <w:r>
        <w:separator/>
      </w:r>
    </w:p>
  </w:endnote>
  <w:endnote w:type="continuationSeparator" w:id="0">
    <w:p w14:paraId="42442ED7" w14:textId="77777777" w:rsidR="00D6370F" w:rsidRDefault="00D6370F" w:rsidP="0067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5043"/>
      <w:docPartObj>
        <w:docPartGallery w:val="Page Numbers (Bottom of Page)"/>
        <w:docPartUnique/>
      </w:docPartObj>
    </w:sdtPr>
    <w:sdtEndPr>
      <w:rPr>
        <w:noProof/>
      </w:rPr>
    </w:sdtEndPr>
    <w:sdtContent>
      <w:p w14:paraId="5A10B51F" w14:textId="667A5086" w:rsidR="00EA63F0" w:rsidRDefault="00EA63F0">
        <w:pPr>
          <w:pStyle w:val="Footer"/>
          <w:jc w:val="center"/>
        </w:pPr>
        <w:r>
          <w:fldChar w:fldCharType="begin"/>
        </w:r>
        <w:r>
          <w:instrText xml:space="preserve"> PAGE   \* MERGEFORMAT </w:instrText>
        </w:r>
        <w:r>
          <w:fldChar w:fldCharType="separate"/>
        </w:r>
        <w:r w:rsidR="004B64C2">
          <w:rPr>
            <w:noProof/>
          </w:rPr>
          <w:t>6</w:t>
        </w:r>
        <w:r>
          <w:rPr>
            <w:noProof/>
          </w:rPr>
          <w:fldChar w:fldCharType="end"/>
        </w:r>
      </w:p>
    </w:sdtContent>
  </w:sdt>
  <w:p w14:paraId="4E01407A" w14:textId="77777777" w:rsidR="00EA63F0" w:rsidRDefault="00EA6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2C081" w14:textId="77777777" w:rsidR="00D6370F" w:rsidRDefault="00D6370F" w:rsidP="00673AB7">
      <w:r>
        <w:separator/>
      </w:r>
    </w:p>
  </w:footnote>
  <w:footnote w:type="continuationSeparator" w:id="0">
    <w:p w14:paraId="193115D1" w14:textId="77777777" w:rsidR="00D6370F" w:rsidRDefault="00D6370F" w:rsidP="0067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4AB4" w14:textId="07076B54" w:rsidR="00EA63F0" w:rsidRPr="00FA1EAD" w:rsidRDefault="00EA63F0" w:rsidP="00FA1EAD">
    <w:pPr>
      <w:pStyle w:val="Head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1AA"/>
    <w:multiLevelType w:val="hybridMultilevel"/>
    <w:tmpl w:val="BF2A5520"/>
    <w:lvl w:ilvl="0" w:tplc="9D16F2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A29DD"/>
    <w:multiLevelType w:val="hybridMultilevel"/>
    <w:tmpl w:val="4F5857C6"/>
    <w:lvl w:ilvl="0" w:tplc="44D876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98503B"/>
    <w:multiLevelType w:val="hybridMultilevel"/>
    <w:tmpl w:val="44281C02"/>
    <w:lvl w:ilvl="0" w:tplc="4588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F43DF"/>
    <w:multiLevelType w:val="hybridMultilevel"/>
    <w:tmpl w:val="7EA8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A4A89"/>
    <w:multiLevelType w:val="hybridMultilevel"/>
    <w:tmpl w:val="B5D42F7C"/>
    <w:lvl w:ilvl="0" w:tplc="DE24B4D4">
      <w:start w:val="1"/>
      <w:numFmt w:val="low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B6A45"/>
    <w:multiLevelType w:val="hybridMultilevel"/>
    <w:tmpl w:val="676C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141AE"/>
    <w:multiLevelType w:val="hybridMultilevel"/>
    <w:tmpl w:val="A22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E5DED"/>
    <w:multiLevelType w:val="hybridMultilevel"/>
    <w:tmpl w:val="54E074D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FA15516"/>
    <w:multiLevelType w:val="hybridMultilevel"/>
    <w:tmpl w:val="C50AAA72"/>
    <w:lvl w:ilvl="0" w:tplc="2DF4495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50C93"/>
    <w:multiLevelType w:val="hybridMultilevel"/>
    <w:tmpl w:val="9BC8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50667"/>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85F57"/>
    <w:multiLevelType w:val="hybridMultilevel"/>
    <w:tmpl w:val="B4FC9D18"/>
    <w:lvl w:ilvl="0" w:tplc="1422B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C58F3"/>
    <w:multiLevelType w:val="hybridMultilevel"/>
    <w:tmpl w:val="388CCD48"/>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7FD7CDD"/>
    <w:multiLevelType w:val="hybridMultilevel"/>
    <w:tmpl w:val="16A2BA3C"/>
    <w:lvl w:ilvl="0" w:tplc="4A5AC6CC">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84162A"/>
    <w:multiLevelType w:val="hybridMultilevel"/>
    <w:tmpl w:val="B4081206"/>
    <w:lvl w:ilvl="0" w:tplc="05225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9A6247"/>
    <w:multiLevelType w:val="hybridMultilevel"/>
    <w:tmpl w:val="3558CFC2"/>
    <w:lvl w:ilvl="0" w:tplc="2BAE01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932A0D"/>
    <w:multiLevelType w:val="hybridMultilevel"/>
    <w:tmpl w:val="E1FC1B98"/>
    <w:lvl w:ilvl="0" w:tplc="68CE0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7C23C9"/>
    <w:multiLevelType w:val="hybridMultilevel"/>
    <w:tmpl w:val="35D6C6C0"/>
    <w:lvl w:ilvl="0" w:tplc="05225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EE41C3"/>
    <w:multiLevelType w:val="hybridMultilevel"/>
    <w:tmpl w:val="7434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7008A9"/>
    <w:multiLevelType w:val="hybridMultilevel"/>
    <w:tmpl w:val="1D104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765E5"/>
    <w:multiLevelType w:val="hybridMultilevel"/>
    <w:tmpl w:val="A108462C"/>
    <w:lvl w:ilvl="0" w:tplc="096491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BE626A"/>
    <w:multiLevelType w:val="hybridMultilevel"/>
    <w:tmpl w:val="ADE25B06"/>
    <w:lvl w:ilvl="0" w:tplc="9D16F2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012064"/>
    <w:multiLevelType w:val="hybridMultilevel"/>
    <w:tmpl w:val="653C3EB8"/>
    <w:lvl w:ilvl="0" w:tplc="F0BC1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A5C4924"/>
    <w:multiLevelType w:val="hybridMultilevel"/>
    <w:tmpl w:val="0E9E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8B30B7"/>
    <w:multiLevelType w:val="hybridMultilevel"/>
    <w:tmpl w:val="4D9A71AE"/>
    <w:lvl w:ilvl="0" w:tplc="2BAE01F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50C562B"/>
    <w:multiLevelType w:val="hybridMultilevel"/>
    <w:tmpl w:val="5FC4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123CF1"/>
    <w:multiLevelType w:val="hybridMultilevel"/>
    <w:tmpl w:val="8D24020A"/>
    <w:lvl w:ilvl="0" w:tplc="3092D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0150B"/>
    <w:multiLevelType w:val="hybridMultilevel"/>
    <w:tmpl w:val="32569526"/>
    <w:lvl w:ilvl="0" w:tplc="05225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AA5E48"/>
    <w:multiLevelType w:val="hybridMultilevel"/>
    <w:tmpl w:val="63261DD4"/>
    <w:lvl w:ilvl="0" w:tplc="9D16F2C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5D2322"/>
    <w:multiLevelType w:val="hybridMultilevel"/>
    <w:tmpl w:val="DE82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E16E5A"/>
    <w:multiLevelType w:val="hybridMultilevel"/>
    <w:tmpl w:val="CCCAE620"/>
    <w:lvl w:ilvl="0" w:tplc="09649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1471EE"/>
    <w:multiLevelType w:val="hybridMultilevel"/>
    <w:tmpl w:val="0AD873CA"/>
    <w:lvl w:ilvl="0" w:tplc="F8429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676726"/>
    <w:multiLevelType w:val="hybridMultilevel"/>
    <w:tmpl w:val="8B36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575C80"/>
    <w:multiLevelType w:val="hybridMultilevel"/>
    <w:tmpl w:val="B2AE595C"/>
    <w:lvl w:ilvl="0" w:tplc="9D16F2C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9E36CA"/>
    <w:multiLevelType w:val="hybridMultilevel"/>
    <w:tmpl w:val="2FB6C9DC"/>
    <w:lvl w:ilvl="0" w:tplc="C1DE0E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B67339"/>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F921DF"/>
    <w:multiLevelType w:val="hybridMultilevel"/>
    <w:tmpl w:val="B4081206"/>
    <w:lvl w:ilvl="0" w:tplc="05225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690B80"/>
    <w:multiLevelType w:val="hybridMultilevel"/>
    <w:tmpl w:val="97DEB224"/>
    <w:lvl w:ilvl="0" w:tplc="0BBC8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363B8"/>
    <w:multiLevelType w:val="hybridMultilevel"/>
    <w:tmpl w:val="D24085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09F30BD"/>
    <w:multiLevelType w:val="hybridMultilevel"/>
    <w:tmpl w:val="79D6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A123A8"/>
    <w:multiLevelType w:val="hybridMultilevel"/>
    <w:tmpl w:val="99283A6A"/>
    <w:lvl w:ilvl="0" w:tplc="58CC0B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CA1AA8"/>
    <w:multiLevelType w:val="hybridMultilevel"/>
    <w:tmpl w:val="9488CE4E"/>
    <w:lvl w:ilvl="0" w:tplc="D6309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D372DB"/>
    <w:multiLevelType w:val="hybridMultilevel"/>
    <w:tmpl w:val="79A6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937026"/>
    <w:multiLevelType w:val="hybridMultilevel"/>
    <w:tmpl w:val="E2A4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3E1815"/>
    <w:multiLevelType w:val="hybridMultilevel"/>
    <w:tmpl w:val="4790E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3F9097D"/>
    <w:multiLevelType w:val="hybridMultilevel"/>
    <w:tmpl w:val="437C7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4AE39E1"/>
    <w:multiLevelType w:val="hybridMultilevel"/>
    <w:tmpl w:val="5208712E"/>
    <w:lvl w:ilvl="0" w:tplc="5366D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721330"/>
    <w:multiLevelType w:val="hybridMultilevel"/>
    <w:tmpl w:val="7916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45789B"/>
    <w:multiLevelType w:val="hybridMultilevel"/>
    <w:tmpl w:val="BA98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6E05DA"/>
    <w:multiLevelType w:val="hybridMultilevel"/>
    <w:tmpl w:val="1CA4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3B3B31"/>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8617E5"/>
    <w:multiLevelType w:val="hybridMultilevel"/>
    <w:tmpl w:val="A2E0E5CC"/>
    <w:lvl w:ilvl="0" w:tplc="9D16F2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F60B8E"/>
    <w:multiLevelType w:val="hybridMultilevel"/>
    <w:tmpl w:val="28627B16"/>
    <w:lvl w:ilvl="0" w:tplc="05225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0E2776"/>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E5094E"/>
    <w:multiLevelType w:val="hybridMultilevel"/>
    <w:tmpl w:val="6CB27AF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04F4ED8"/>
    <w:multiLevelType w:val="hybridMultilevel"/>
    <w:tmpl w:val="11C636B0"/>
    <w:lvl w:ilvl="0" w:tplc="0964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DF4F43"/>
    <w:multiLevelType w:val="hybridMultilevel"/>
    <w:tmpl w:val="24AE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2A3C8B"/>
    <w:multiLevelType w:val="hybridMultilevel"/>
    <w:tmpl w:val="B082E584"/>
    <w:lvl w:ilvl="0" w:tplc="9D16F2C4">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84675A3"/>
    <w:multiLevelType w:val="hybridMultilevel"/>
    <w:tmpl w:val="4442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5E0D9D"/>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711DA9"/>
    <w:multiLevelType w:val="hybridMultilevel"/>
    <w:tmpl w:val="2DC423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AE87307"/>
    <w:multiLevelType w:val="hybridMultilevel"/>
    <w:tmpl w:val="3CACE942"/>
    <w:lvl w:ilvl="0" w:tplc="87CE6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7E5535"/>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D962E6"/>
    <w:multiLevelType w:val="hybridMultilevel"/>
    <w:tmpl w:val="02EC802A"/>
    <w:lvl w:ilvl="0" w:tplc="4806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0C17D2"/>
    <w:multiLevelType w:val="hybridMultilevel"/>
    <w:tmpl w:val="2EFCF9E0"/>
    <w:lvl w:ilvl="0" w:tplc="7F183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F8C651D"/>
    <w:multiLevelType w:val="hybridMultilevel"/>
    <w:tmpl w:val="C7B61FB6"/>
    <w:lvl w:ilvl="0" w:tplc="CF00CA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8"/>
  </w:num>
  <w:num w:numId="3">
    <w:abstractNumId w:val="3"/>
  </w:num>
  <w:num w:numId="4">
    <w:abstractNumId w:val="51"/>
  </w:num>
  <w:num w:numId="5">
    <w:abstractNumId w:val="22"/>
  </w:num>
  <w:num w:numId="6">
    <w:abstractNumId w:val="64"/>
  </w:num>
  <w:num w:numId="7">
    <w:abstractNumId w:val="9"/>
  </w:num>
  <w:num w:numId="8">
    <w:abstractNumId w:val="42"/>
  </w:num>
  <w:num w:numId="9">
    <w:abstractNumId w:val="16"/>
  </w:num>
  <w:num w:numId="10">
    <w:abstractNumId w:val="1"/>
  </w:num>
  <w:num w:numId="11">
    <w:abstractNumId w:val="6"/>
  </w:num>
  <w:num w:numId="12">
    <w:abstractNumId w:val="5"/>
  </w:num>
  <w:num w:numId="13">
    <w:abstractNumId w:val="56"/>
  </w:num>
  <w:num w:numId="14">
    <w:abstractNumId w:val="7"/>
  </w:num>
  <w:num w:numId="15">
    <w:abstractNumId w:val="28"/>
  </w:num>
  <w:num w:numId="16">
    <w:abstractNumId w:val="60"/>
  </w:num>
  <w:num w:numId="17">
    <w:abstractNumId w:val="33"/>
  </w:num>
  <w:num w:numId="18">
    <w:abstractNumId w:val="23"/>
  </w:num>
  <w:num w:numId="19">
    <w:abstractNumId w:val="54"/>
  </w:num>
  <w:num w:numId="20">
    <w:abstractNumId w:val="37"/>
  </w:num>
  <w:num w:numId="21">
    <w:abstractNumId w:val="12"/>
  </w:num>
  <w:num w:numId="22">
    <w:abstractNumId w:val="17"/>
  </w:num>
  <w:num w:numId="23">
    <w:abstractNumId w:val="27"/>
  </w:num>
  <w:num w:numId="24">
    <w:abstractNumId w:val="36"/>
  </w:num>
  <w:num w:numId="25">
    <w:abstractNumId w:val="52"/>
  </w:num>
  <w:num w:numId="26">
    <w:abstractNumId w:val="46"/>
  </w:num>
  <w:num w:numId="27">
    <w:abstractNumId w:val="10"/>
  </w:num>
  <w:num w:numId="28">
    <w:abstractNumId w:val="38"/>
  </w:num>
  <w:num w:numId="29">
    <w:abstractNumId w:val="57"/>
  </w:num>
  <w:num w:numId="30">
    <w:abstractNumId w:val="0"/>
  </w:num>
  <w:num w:numId="31">
    <w:abstractNumId w:val="21"/>
  </w:num>
  <w:num w:numId="32">
    <w:abstractNumId w:val="30"/>
  </w:num>
  <w:num w:numId="33">
    <w:abstractNumId w:val="14"/>
  </w:num>
  <w:num w:numId="34">
    <w:abstractNumId w:val="62"/>
  </w:num>
  <w:num w:numId="35">
    <w:abstractNumId w:val="29"/>
  </w:num>
  <w:num w:numId="36">
    <w:abstractNumId w:val="4"/>
  </w:num>
  <w:num w:numId="37">
    <w:abstractNumId w:val="63"/>
  </w:num>
  <w:num w:numId="38">
    <w:abstractNumId w:val="53"/>
  </w:num>
  <w:num w:numId="39">
    <w:abstractNumId w:val="50"/>
  </w:num>
  <w:num w:numId="40">
    <w:abstractNumId w:val="35"/>
  </w:num>
  <w:num w:numId="41">
    <w:abstractNumId w:val="59"/>
  </w:num>
  <w:num w:numId="42">
    <w:abstractNumId w:val="49"/>
  </w:num>
  <w:num w:numId="43">
    <w:abstractNumId w:val="19"/>
  </w:num>
  <w:num w:numId="44">
    <w:abstractNumId w:val="47"/>
  </w:num>
  <w:num w:numId="45">
    <w:abstractNumId w:val="45"/>
  </w:num>
  <w:num w:numId="46">
    <w:abstractNumId w:val="2"/>
  </w:num>
  <w:num w:numId="47">
    <w:abstractNumId w:val="31"/>
  </w:num>
  <w:num w:numId="48">
    <w:abstractNumId w:val="61"/>
  </w:num>
  <w:num w:numId="49">
    <w:abstractNumId w:val="55"/>
  </w:num>
  <w:num w:numId="50">
    <w:abstractNumId w:val="20"/>
  </w:num>
  <w:num w:numId="51">
    <w:abstractNumId w:val="15"/>
  </w:num>
  <w:num w:numId="52">
    <w:abstractNumId w:val="24"/>
  </w:num>
  <w:num w:numId="53">
    <w:abstractNumId w:val="8"/>
  </w:num>
  <w:num w:numId="54">
    <w:abstractNumId w:val="13"/>
  </w:num>
  <w:num w:numId="55">
    <w:abstractNumId w:val="40"/>
  </w:num>
  <w:num w:numId="56">
    <w:abstractNumId w:val="26"/>
  </w:num>
  <w:num w:numId="57">
    <w:abstractNumId w:val="41"/>
  </w:num>
  <w:num w:numId="58">
    <w:abstractNumId w:val="65"/>
  </w:num>
  <w:num w:numId="59">
    <w:abstractNumId w:val="34"/>
  </w:num>
  <w:num w:numId="60">
    <w:abstractNumId w:val="44"/>
  </w:num>
  <w:num w:numId="61">
    <w:abstractNumId w:val="32"/>
  </w:num>
  <w:num w:numId="62">
    <w:abstractNumId w:val="11"/>
  </w:num>
  <w:num w:numId="63">
    <w:abstractNumId w:val="58"/>
  </w:num>
  <w:num w:numId="64">
    <w:abstractNumId w:val="43"/>
  </w:num>
  <w:num w:numId="65">
    <w:abstractNumId w:val="18"/>
  </w:num>
  <w:num w:numId="66">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49"/>
    <w:rsid w:val="000048F6"/>
    <w:rsid w:val="000069B5"/>
    <w:rsid w:val="00011744"/>
    <w:rsid w:val="00014A3F"/>
    <w:rsid w:val="0001632A"/>
    <w:rsid w:val="000208C2"/>
    <w:rsid w:val="000317B8"/>
    <w:rsid w:val="000329AF"/>
    <w:rsid w:val="00034E4D"/>
    <w:rsid w:val="00051090"/>
    <w:rsid w:val="000564B2"/>
    <w:rsid w:val="00061241"/>
    <w:rsid w:val="000637D6"/>
    <w:rsid w:val="000727F8"/>
    <w:rsid w:val="000837C0"/>
    <w:rsid w:val="00083E13"/>
    <w:rsid w:val="000A19F4"/>
    <w:rsid w:val="000A7FCA"/>
    <w:rsid w:val="000B6456"/>
    <w:rsid w:val="000C1CD5"/>
    <w:rsid w:val="000E09FF"/>
    <w:rsid w:val="000E5722"/>
    <w:rsid w:val="000E5C06"/>
    <w:rsid w:val="000F3D0E"/>
    <w:rsid w:val="00100177"/>
    <w:rsid w:val="00103F42"/>
    <w:rsid w:val="00104B61"/>
    <w:rsid w:val="00106C24"/>
    <w:rsid w:val="0010716B"/>
    <w:rsid w:val="00111F56"/>
    <w:rsid w:val="0011699A"/>
    <w:rsid w:val="00120AEA"/>
    <w:rsid w:val="00132D18"/>
    <w:rsid w:val="00145320"/>
    <w:rsid w:val="00147779"/>
    <w:rsid w:val="00147AFE"/>
    <w:rsid w:val="00147C5F"/>
    <w:rsid w:val="00150879"/>
    <w:rsid w:val="00157152"/>
    <w:rsid w:val="0016270A"/>
    <w:rsid w:val="00164693"/>
    <w:rsid w:val="00167BB6"/>
    <w:rsid w:val="00175EA5"/>
    <w:rsid w:val="00176CDC"/>
    <w:rsid w:val="00185FDA"/>
    <w:rsid w:val="00195A45"/>
    <w:rsid w:val="00195DFA"/>
    <w:rsid w:val="001B5516"/>
    <w:rsid w:val="001B7AFD"/>
    <w:rsid w:val="001C58D0"/>
    <w:rsid w:val="001C77E1"/>
    <w:rsid w:val="001D7A06"/>
    <w:rsid w:val="001E4587"/>
    <w:rsid w:val="001E65E9"/>
    <w:rsid w:val="001F2AA4"/>
    <w:rsid w:val="002020FD"/>
    <w:rsid w:val="002055F9"/>
    <w:rsid w:val="00207F23"/>
    <w:rsid w:val="0021210A"/>
    <w:rsid w:val="00226B0F"/>
    <w:rsid w:val="0024132C"/>
    <w:rsid w:val="002469D0"/>
    <w:rsid w:val="00247443"/>
    <w:rsid w:val="002579DD"/>
    <w:rsid w:val="00260E36"/>
    <w:rsid w:val="00280C08"/>
    <w:rsid w:val="0029070C"/>
    <w:rsid w:val="00292691"/>
    <w:rsid w:val="00297D96"/>
    <w:rsid w:val="002A48D4"/>
    <w:rsid w:val="002B2C7F"/>
    <w:rsid w:val="002C0765"/>
    <w:rsid w:val="002C2DC2"/>
    <w:rsid w:val="002D1CCE"/>
    <w:rsid w:val="002D5E4F"/>
    <w:rsid w:val="002F5E46"/>
    <w:rsid w:val="0031475C"/>
    <w:rsid w:val="0031618E"/>
    <w:rsid w:val="003200A0"/>
    <w:rsid w:val="0032436C"/>
    <w:rsid w:val="003247B1"/>
    <w:rsid w:val="00324E30"/>
    <w:rsid w:val="00342A6E"/>
    <w:rsid w:val="0034783D"/>
    <w:rsid w:val="003549A1"/>
    <w:rsid w:val="00372BE6"/>
    <w:rsid w:val="00382855"/>
    <w:rsid w:val="00387403"/>
    <w:rsid w:val="003924EE"/>
    <w:rsid w:val="003A0853"/>
    <w:rsid w:val="003B1763"/>
    <w:rsid w:val="003D272D"/>
    <w:rsid w:val="003E3048"/>
    <w:rsid w:val="003E644F"/>
    <w:rsid w:val="003F266E"/>
    <w:rsid w:val="003F4F04"/>
    <w:rsid w:val="003F52E7"/>
    <w:rsid w:val="003F5C88"/>
    <w:rsid w:val="00405D66"/>
    <w:rsid w:val="00406AAC"/>
    <w:rsid w:val="00416465"/>
    <w:rsid w:val="00430809"/>
    <w:rsid w:val="00437A1F"/>
    <w:rsid w:val="00443DF3"/>
    <w:rsid w:val="004447C0"/>
    <w:rsid w:val="0044487E"/>
    <w:rsid w:val="00445185"/>
    <w:rsid w:val="00446D04"/>
    <w:rsid w:val="00447410"/>
    <w:rsid w:val="00451243"/>
    <w:rsid w:val="004520CB"/>
    <w:rsid w:val="00454361"/>
    <w:rsid w:val="004633AD"/>
    <w:rsid w:val="00473D9F"/>
    <w:rsid w:val="00474514"/>
    <w:rsid w:val="00476F50"/>
    <w:rsid w:val="00477459"/>
    <w:rsid w:val="00480946"/>
    <w:rsid w:val="00491937"/>
    <w:rsid w:val="0049233C"/>
    <w:rsid w:val="00496CCC"/>
    <w:rsid w:val="004A6000"/>
    <w:rsid w:val="004B64C2"/>
    <w:rsid w:val="004C34CF"/>
    <w:rsid w:val="004C3558"/>
    <w:rsid w:val="004C40A5"/>
    <w:rsid w:val="004E46CD"/>
    <w:rsid w:val="004E5D37"/>
    <w:rsid w:val="004F32BE"/>
    <w:rsid w:val="004F3D1B"/>
    <w:rsid w:val="004F655A"/>
    <w:rsid w:val="00501042"/>
    <w:rsid w:val="00506488"/>
    <w:rsid w:val="00506DD1"/>
    <w:rsid w:val="00507CC0"/>
    <w:rsid w:val="005127D8"/>
    <w:rsid w:val="00521F74"/>
    <w:rsid w:val="00527551"/>
    <w:rsid w:val="00547567"/>
    <w:rsid w:val="00550BF5"/>
    <w:rsid w:val="00556624"/>
    <w:rsid w:val="00574F40"/>
    <w:rsid w:val="005770DD"/>
    <w:rsid w:val="00581ECA"/>
    <w:rsid w:val="00586884"/>
    <w:rsid w:val="005951AE"/>
    <w:rsid w:val="005B135C"/>
    <w:rsid w:val="005B20E4"/>
    <w:rsid w:val="005B6C85"/>
    <w:rsid w:val="005B7F38"/>
    <w:rsid w:val="005C38D6"/>
    <w:rsid w:val="005D2E45"/>
    <w:rsid w:val="005E16E4"/>
    <w:rsid w:val="005E52F8"/>
    <w:rsid w:val="005E648E"/>
    <w:rsid w:val="005E79B4"/>
    <w:rsid w:val="005E7A3F"/>
    <w:rsid w:val="005F00E1"/>
    <w:rsid w:val="0060062A"/>
    <w:rsid w:val="00607E88"/>
    <w:rsid w:val="0061391B"/>
    <w:rsid w:val="00621C0E"/>
    <w:rsid w:val="00634634"/>
    <w:rsid w:val="00647FD1"/>
    <w:rsid w:val="00652279"/>
    <w:rsid w:val="00653E55"/>
    <w:rsid w:val="00663DEF"/>
    <w:rsid w:val="00664F45"/>
    <w:rsid w:val="006711F0"/>
    <w:rsid w:val="0067259B"/>
    <w:rsid w:val="00672D49"/>
    <w:rsid w:val="00673AB7"/>
    <w:rsid w:val="00673AD3"/>
    <w:rsid w:val="00675366"/>
    <w:rsid w:val="0067678C"/>
    <w:rsid w:val="00680CE4"/>
    <w:rsid w:val="006815CB"/>
    <w:rsid w:val="006830BE"/>
    <w:rsid w:val="0068345F"/>
    <w:rsid w:val="006A7F87"/>
    <w:rsid w:val="006B5463"/>
    <w:rsid w:val="006C1DA1"/>
    <w:rsid w:val="006C3F3C"/>
    <w:rsid w:val="006C6DE7"/>
    <w:rsid w:val="006D2D96"/>
    <w:rsid w:val="006D6074"/>
    <w:rsid w:val="006E02BE"/>
    <w:rsid w:val="006E3B55"/>
    <w:rsid w:val="006E3BD8"/>
    <w:rsid w:val="006F565B"/>
    <w:rsid w:val="006F742D"/>
    <w:rsid w:val="00700110"/>
    <w:rsid w:val="0070037F"/>
    <w:rsid w:val="007022E7"/>
    <w:rsid w:val="00710439"/>
    <w:rsid w:val="00712E9E"/>
    <w:rsid w:val="00720B44"/>
    <w:rsid w:val="0072178D"/>
    <w:rsid w:val="00733E14"/>
    <w:rsid w:val="00736853"/>
    <w:rsid w:val="00742F37"/>
    <w:rsid w:val="007453DA"/>
    <w:rsid w:val="00746741"/>
    <w:rsid w:val="007542F1"/>
    <w:rsid w:val="007605E9"/>
    <w:rsid w:val="00763032"/>
    <w:rsid w:val="007641C0"/>
    <w:rsid w:val="00767042"/>
    <w:rsid w:val="00786787"/>
    <w:rsid w:val="00787901"/>
    <w:rsid w:val="00791FFA"/>
    <w:rsid w:val="00793252"/>
    <w:rsid w:val="007966F5"/>
    <w:rsid w:val="007A6394"/>
    <w:rsid w:val="007A6805"/>
    <w:rsid w:val="007B2093"/>
    <w:rsid w:val="007C7B92"/>
    <w:rsid w:val="007D0F8A"/>
    <w:rsid w:val="007D2BCF"/>
    <w:rsid w:val="007E3040"/>
    <w:rsid w:val="007E39DD"/>
    <w:rsid w:val="007F0805"/>
    <w:rsid w:val="007F11B7"/>
    <w:rsid w:val="007F2067"/>
    <w:rsid w:val="007F2F13"/>
    <w:rsid w:val="007F3310"/>
    <w:rsid w:val="00811DA6"/>
    <w:rsid w:val="00816BC5"/>
    <w:rsid w:val="00822356"/>
    <w:rsid w:val="00833E56"/>
    <w:rsid w:val="00834D82"/>
    <w:rsid w:val="00835921"/>
    <w:rsid w:val="00841266"/>
    <w:rsid w:val="00841509"/>
    <w:rsid w:val="00841AB7"/>
    <w:rsid w:val="00842345"/>
    <w:rsid w:val="008444C8"/>
    <w:rsid w:val="00850BEF"/>
    <w:rsid w:val="00852AB2"/>
    <w:rsid w:val="008672ED"/>
    <w:rsid w:val="00870315"/>
    <w:rsid w:val="00885FFE"/>
    <w:rsid w:val="0089053C"/>
    <w:rsid w:val="00892A8C"/>
    <w:rsid w:val="008976C2"/>
    <w:rsid w:val="008A133B"/>
    <w:rsid w:val="008A67FD"/>
    <w:rsid w:val="008A726F"/>
    <w:rsid w:val="008B563B"/>
    <w:rsid w:val="008B760C"/>
    <w:rsid w:val="008B7860"/>
    <w:rsid w:val="008C492A"/>
    <w:rsid w:val="008C7269"/>
    <w:rsid w:val="008D119B"/>
    <w:rsid w:val="008D193F"/>
    <w:rsid w:val="008D1C4D"/>
    <w:rsid w:val="008D63F9"/>
    <w:rsid w:val="008D6697"/>
    <w:rsid w:val="008E1FE3"/>
    <w:rsid w:val="008E6924"/>
    <w:rsid w:val="008F32BA"/>
    <w:rsid w:val="009025CE"/>
    <w:rsid w:val="00904E14"/>
    <w:rsid w:val="00905DF9"/>
    <w:rsid w:val="00907224"/>
    <w:rsid w:val="0092045A"/>
    <w:rsid w:val="0092212A"/>
    <w:rsid w:val="009222C2"/>
    <w:rsid w:val="0095264C"/>
    <w:rsid w:val="009654C0"/>
    <w:rsid w:val="009700B6"/>
    <w:rsid w:val="00972F3B"/>
    <w:rsid w:val="009810C6"/>
    <w:rsid w:val="009836A1"/>
    <w:rsid w:val="00986D1F"/>
    <w:rsid w:val="00994403"/>
    <w:rsid w:val="009A168E"/>
    <w:rsid w:val="009A1C35"/>
    <w:rsid w:val="009A228D"/>
    <w:rsid w:val="009A482D"/>
    <w:rsid w:val="009B115D"/>
    <w:rsid w:val="009B47DB"/>
    <w:rsid w:val="009B55DC"/>
    <w:rsid w:val="009B6870"/>
    <w:rsid w:val="009C2E8D"/>
    <w:rsid w:val="009E34AF"/>
    <w:rsid w:val="009E661D"/>
    <w:rsid w:val="009F034E"/>
    <w:rsid w:val="009F349F"/>
    <w:rsid w:val="009F37E8"/>
    <w:rsid w:val="00A02F8B"/>
    <w:rsid w:val="00A04360"/>
    <w:rsid w:val="00A17365"/>
    <w:rsid w:val="00A42D00"/>
    <w:rsid w:val="00A47E74"/>
    <w:rsid w:val="00A65C8F"/>
    <w:rsid w:val="00A802E2"/>
    <w:rsid w:val="00A86326"/>
    <w:rsid w:val="00A92A83"/>
    <w:rsid w:val="00A94D64"/>
    <w:rsid w:val="00AA0C49"/>
    <w:rsid w:val="00AA1522"/>
    <w:rsid w:val="00AA4370"/>
    <w:rsid w:val="00AA79E3"/>
    <w:rsid w:val="00AB0F87"/>
    <w:rsid w:val="00AB5484"/>
    <w:rsid w:val="00AC3957"/>
    <w:rsid w:val="00AD3A04"/>
    <w:rsid w:val="00AF6952"/>
    <w:rsid w:val="00B015DB"/>
    <w:rsid w:val="00B16707"/>
    <w:rsid w:val="00B20160"/>
    <w:rsid w:val="00B24F62"/>
    <w:rsid w:val="00B31ADC"/>
    <w:rsid w:val="00B32DE3"/>
    <w:rsid w:val="00B458D3"/>
    <w:rsid w:val="00B470F9"/>
    <w:rsid w:val="00B4735B"/>
    <w:rsid w:val="00B56288"/>
    <w:rsid w:val="00B562CD"/>
    <w:rsid w:val="00B82646"/>
    <w:rsid w:val="00B94BC8"/>
    <w:rsid w:val="00BA09B4"/>
    <w:rsid w:val="00BA49E8"/>
    <w:rsid w:val="00BA4B49"/>
    <w:rsid w:val="00BB7F08"/>
    <w:rsid w:val="00BC492F"/>
    <w:rsid w:val="00BE1BB6"/>
    <w:rsid w:val="00BE2C8A"/>
    <w:rsid w:val="00C15090"/>
    <w:rsid w:val="00C164B4"/>
    <w:rsid w:val="00C22564"/>
    <w:rsid w:val="00C41C6F"/>
    <w:rsid w:val="00C50B7F"/>
    <w:rsid w:val="00C55151"/>
    <w:rsid w:val="00C6032A"/>
    <w:rsid w:val="00C62B91"/>
    <w:rsid w:val="00C666C9"/>
    <w:rsid w:val="00C73755"/>
    <w:rsid w:val="00C86662"/>
    <w:rsid w:val="00C97C54"/>
    <w:rsid w:val="00CA6693"/>
    <w:rsid w:val="00CB0502"/>
    <w:rsid w:val="00CB5087"/>
    <w:rsid w:val="00CB7691"/>
    <w:rsid w:val="00CB7C98"/>
    <w:rsid w:val="00CC5B41"/>
    <w:rsid w:val="00CC5DB9"/>
    <w:rsid w:val="00CD322F"/>
    <w:rsid w:val="00CE3A42"/>
    <w:rsid w:val="00CE3D5D"/>
    <w:rsid w:val="00CE5240"/>
    <w:rsid w:val="00CE5D44"/>
    <w:rsid w:val="00CF1290"/>
    <w:rsid w:val="00D00D8A"/>
    <w:rsid w:val="00D0416C"/>
    <w:rsid w:val="00D06B0A"/>
    <w:rsid w:val="00D14DAD"/>
    <w:rsid w:val="00D20BC5"/>
    <w:rsid w:val="00D22A22"/>
    <w:rsid w:val="00D23F1D"/>
    <w:rsid w:val="00D25B02"/>
    <w:rsid w:val="00D350F5"/>
    <w:rsid w:val="00D3551C"/>
    <w:rsid w:val="00D40414"/>
    <w:rsid w:val="00D41CC4"/>
    <w:rsid w:val="00D43B7C"/>
    <w:rsid w:val="00D51639"/>
    <w:rsid w:val="00D53F7B"/>
    <w:rsid w:val="00D55FA0"/>
    <w:rsid w:val="00D63704"/>
    <w:rsid w:val="00D6370F"/>
    <w:rsid w:val="00D72AA4"/>
    <w:rsid w:val="00D76084"/>
    <w:rsid w:val="00D86554"/>
    <w:rsid w:val="00D943C9"/>
    <w:rsid w:val="00D975C5"/>
    <w:rsid w:val="00DA310D"/>
    <w:rsid w:val="00DA3C7F"/>
    <w:rsid w:val="00DB6DF2"/>
    <w:rsid w:val="00DC3229"/>
    <w:rsid w:val="00DC6B5E"/>
    <w:rsid w:val="00DF0ABB"/>
    <w:rsid w:val="00DF20EB"/>
    <w:rsid w:val="00DF5FF8"/>
    <w:rsid w:val="00E065A4"/>
    <w:rsid w:val="00E307C5"/>
    <w:rsid w:val="00E31EA9"/>
    <w:rsid w:val="00E33B08"/>
    <w:rsid w:val="00E42281"/>
    <w:rsid w:val="00E55D6B"/>
    <w:rsid w:val="00E706AC"/>
    <w:rsid w:val="00E757E3"/>
    <w:rsid w:val="00E80A37"/>
    <w:rsid w:val="00E81B35"/>
    <w:rsid w:val="00E92C62"/>
    <w:rsid w:val="00E9775B"/>
    <w:rsid w:val="00EA63F0"/>
    <w:rsid w:val="00EA70D9"/>
    <w:rsid w:val="00EA7BBD"/>
    <w:rsid w:val="00EB3631"/>
    <w:rsid w:val="00EB528A"/>
    <w:rsid w:val="00EC06A3"/>
    <w:rsid w:val="00ED28A3"/>
    <w:rsid w:val="00ED57E8"/>
    <w:rsid w:val="00EE3A87"/>
    <w:rsid w:val="00EE594D"/>
    <w:rsid w:val="00EF4725"/>
    <w:rsid w:val="00F15ECC"/>
    <w:rsid w:val="00F20BA3"/>
    <w:rsid w:val="00F245BE"/>
    <w:rsid w:val="00F32B97"/>
    <w:rsid w:val="00F51C4C"/>
    <w:rsid w:val="00F667A2"/>
    <w:rsid w:val="00F77F44"/>
    <w:rsid w:val="00F805DD"/>
    <w:rsid w:val="00F90462"/>
    <w:rsid w:val="00F91499"/>
    <w:rsid w:val="00F9257F"/>
    <w:rsid w:val="00F9688C"/>
    <w:rsid w:val="00F96C1E"/>
    <w:rsid w:val="00FA1EAD"/>
    <w:rsid w:val="00FA2D4F"/>
    <w:rsid w:val="00FA6AD8"/>
    <w:rsid w:val="00FB140A"/>
    <w:rsid w:val="00FB229C"/>
    <w:rsid w:val="00FD2A9E"/>
    <w:rsid w:val="00FD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A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49"/>
    <w:pPr>
      <w:autoSpaceDE w:val="0"/>
      <w:autoSpaceDN w:val="0"/>
      <w:adjustRightInd w:val="0"/>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4633AD"/>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49"/>
    <w:pPr>
      <w:autoSpaceDE/>
      <w:autoSpaceDN/>
      <w:adjustRightInd/>
      <w:ind w:left="720"/>
    </w:pPr>
    <w:rPr>
      <w:rFonts w:ascii="Calibri" w:eastAsia="Calibri" w:hAnsi="Calibri"/>
      <w:szCs w:val="22"/>
    </w:rPr>
  </w:style>
  <w:style w:type="table" w:styleId="TableGrid">
    <w:name w:val="Table Grid"/>
    <w:basedOn w:val="TableNormal"/>
    <w:uiPriority w:val="59"/>
    <w:rsid w:val="00BA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6C2"/>
    <w:rPr>
      <w:sz w:val="16"/>
      <w:szCs w:val="16"/>
    </w:rPr>
  </w:style>
  <w:style w:type="paragraph" w:styleId="CommentText">
    <w:name w:val="annotation text"/>
    <w:basedOn w:val="Normal"/>
    <w:link w:val="CommentTextChar"/>
    <w:uiPriority w:val="99"/>
    <w:semiHidden/>
    <w:unhideWhenUsed/>
    <w:rsid w:val="008976C2"/>
    <w:rPr>
      <w:sz w:val="20"/>
      <w:szCs w:val="20"/>
    </w:rPr>
  </w:style>
  <w:style w:type="character" w:customStyle="1" w:styleId="CommentTextChar">
    <w:name w:val="Comment Text Char"/>
    <w:basedOn w:val="DefaultParagraphFont"/>
    <w:link w:val="CommentText"/>
    <w:uiPriority w:val="99"/>
    <w:semiHidden/>
    <w:rsid w:val="00897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6C2"/>
    <w:rPr>
      <w:b/>
      <w:bCs/>
    </w:rPr>
  </w:style>
  <w:style w:type="character" w:customStyle="1" w:styleId="CommentSubjectChar">
    <w:name w:val="Comment Subject Char"/>
    <w:basedOn w:val="CommentTextChar"/>
    <w:link w:val="CommentSubject"/>
    <w:uiPriority w:val="99"/>
    <w:semiHidden/>
    <w:rsid w:val="008976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76C2"/>
    <w:rPr>
      <w:rFonts w:ascii="Tahoma" w:hAnsi="Tahoma" w:cs="Tahoma"/>
      <w:sz w:val="16"/>
      <w:szCs w:val="16"/>
    </w:rPr>
  </w:style>
  <w:style w:type="character" w:customStyle="1" w:styleId="BalloonTextChar">
    <w:name w:val="Balloon Text Char"/>
    <w:basedOn w:val="DefaultParagraphFont"/>
    <w:link w:val="BalloonText"/>
    <w:uiPriority w:val="99"/>
    <w:semiHidden/>
    <w:rsid w:val="008976C2"/>
    <w:rPr>
      <w:rFonts w:ascii="Tahoma" w:eastAsia="Times New Roman" w:hAnsi="Tahoma" w:cs="Tahoma"/>
      <w:sz w:val="16"/>
      <w:szCs w:val="16"/>
    </w:rPr>
  </w:style>
  <w:style w:type="character" w:styleId="HTMLCite">
    <w:name w:val="HTML Cite"/>
    <w:uiPriority w:val="99"/>
    <w:semiHidden/>
    <w:unhideWhenUsed/>
    <w:rsid w:val="007E3040"/>
    <w:rPr>
      <w:i/>
      <w:iCs/>
    </w:rPr>
  </w:style>
  <w:style w:type="paragraph" w:customStyle="1" w:styleId="level1">
    <w:name w:val="_level1"/>
    <w:basedOn w:val="Normal"/>
    <w:rsid w:val="00CE3D5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ind w:left="360" w:hanging="360"/>
    </w:pPr>
    <w:rPr>
      <w:sz w:val="24"/>
      <w:szCs w:val="20"/>
    </w:rPr>
  </w:style>
  <w:style w:type="paragraph" w:customStyle="1" w:styleId="level2">
    <w:name w:val="_level2"/>
    <w:basedOn w:val="Normal"/>
    <w:rsid w:val="006A7F8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ind w:left="720" w:hanging="360"/>
    </w:pPr>
    <w:rPr>
      <w:sz w:val="24"/>
      <w:szCs w:val="20"/>
    </w:rPr>
  </w:style>
  <w:style w:type="paragraph" w:styleId="FootnoteText">
    <w:name w:val="footnote text"/>
    <w:basedOn w:val="Normal"/>
    <w:link w:val="FootnoteTextChar"/>
    <w:uiPriority w:val="99"/>
    <w:semiHidden/>
    <w:unhideWhenUsed/>
    <w:rsid w:val="00673AB7"/>
    <w:rPr>
      <w:sz w:val="20"/>
      <w:szCs w:val="20"/>
    </w:rPr>
  </w:style>
  <w:style w:type="character" w:customStyle="1" w:styleId="FootnoteTextChar">
    <w:name w:val="Footnote Text Char"/>
    <w:basedOn w:val="DefaultParagraphFont"/>
    <w:link w:val="FootnoteText"/>
    <w:uiPriority w:val="99"/>
    <w:semiHidden/>
    <w:rsid w:val="00673A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3AB7"/>
    <w:rPr>
      <w:vertAlign w:val="superscript"/>
    </w:rPr>
  </w:style>
  <w:style w:type="paragraph" w:styleId="Header">
    <w:name w:val="header"/>
    <w:basedOn w:val="Normal"/>
    <w:link w:val="HeaderChar"/>
    <w:uiPriority w:val="99"/>
    <w:unhideWhenUsed/>
    <w:rsid w:val="00811DA6"/>
    <w:pPr>
      <w:tabs>
        <w:tab w:val="center" w:pos="4680"/>
        <w:tab w:val="right" w:pos="9360"/>
      </w:tabs>
    </w:pPr>
  </w:style>
  <w:style w:type="character" w:customStyle="1" w:styleId="HeaderChar">
    <w:name w:val="Header Char"/>
    <w:basedOn w:val="DefaultParagraphFont"/>
    <w:link w:val="Header"/>
    <w:uiPriority w:val="99"/>
    <w:rsid w:val="00811DA6"/>
    <w:rPr>
      <w:rFonts w:ascii="Times New Roman" w:eastAsia="Times New Roman" w:hAnsi="Times New Roman" w:cs="Times New Roman"/>
      <w:szCs w:val="24"/>
    </w:rPr>
  </w:style>
  <w:style w:type="paragraph" w:styleId="Footer">
    <w:name w:val="footer"/>
    <w:basedOn w:val="Normal"/>
    <w:link w:val="FooterChar"/>
    <w:uiPriority w:val="99"/>
    <w:unhideWhenUsed/>
    <w:rsid w:val="00811DA6"/>
    <w:pPr>
      <w:tabs>
        <w:tab w:val="center" w:pos="4680"/>
        <w:tab w:val="right" w:pos="9360"/>
      </w:tabs>
    </w:pPr>
  </w:style>
  <w:style w:type="character" w:customStyle="1" w:styleId="FooterChar">
    <w:name w:val="Footer Char"/>
    <w:basedOn w:val="DefaultParagraphFont"/>
    <w:link w:val="Footer"/>
    <w:uiPriority w:val="99"/>
    <w:rsid w:val="00811DA6"/>
    <w:rPr>
      <w:rFonts w:ascii="Times New Roman" w:eastAsia="Times New Roman" w:hAnsi="Times New Roman" w:cs="Times New Roman"/>
      <w:szCs w:val="24"/>
    </w:rPr>
  </w:style>
  <w:style w:type="paragraph" w:styleId="Revision">
    <w:name w:val="Revision"/>
    <w:hidden/>
    <w:uiPriority w:val="99"/>
    <w:semiHidden/>
    <w:rsid w:val="00F51C4C"/>
    <w:pPr>
      <w:spacing w:after="0"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4633AD"/>
    <w:rPr>
      <w:rFonts w:ascii="Times New Roman" w:eastAsia="Times New Roman" w:hAnsi="Times New Roman" w:cs="Times New Roman"/>
      <w:b/>
      <w:sz w:val="24"/>
      <w:szCs w:val="24"/>
    </w:rPr>
  </w:style>
  <w:style w:type="paragraph" w:styleId="Title">
    <w:name w:val="Title"/>
    <w:basedOn w:val="Normal"/>
    <w:next w:val="Normal"/>
    <w:link w:val="TitleChar"/>
    <w:autoRedefine/>
    <w:uiPriority w:val="10"/>
    <w:qFormat/>
    <w:rsid w:val="00437A1F"/>
    <w:pPr>
      <w:spacing w:after="300" w:line="252" w:lineRule="auto"/>
      <w:contextualSpacing/>
      <w:jc w:val="center"/>
    </w:pPr>
    <w:rPr>
      <w:rFonts w:cstheme="majorBidi"/>
      <w:i/>
      <w:spacing w:val="5"/>
      <w:kern w:val="28"/>
      <w:sz w:val="32"/>
      <w:szCs w:val="52"/>
    </w:rPr>
  </w:style>
  <w:style w:type="character" w:customStyle="1" w:styleId="TitleChar">
    <w:name w:val="Title Char"/>
    <w:basedOn w:val="DefaultParagraphFont"/>
    <w:link w:val="Title"/>
    <w:uiPriority w:val="10"/>
    <w:rsid w:val="00437A1F"/>
    <w:rPr>
      <w:rFonts w:ascii="Times New Roman" w:eastAsia="Times New Roman" w:hAnsi="Times New Roman" w:cstheme="majorBidi"/>
      <w:i/>
      <w:spacing w:val="5"/>
      <w:kern w:val="28"/>
      <w:sz w:val="32"/>
      <w:szCs w:val="52"/>
    </w:rPr>
  </w:style>
  <w:style w:type="character" w:styleId="Hyperlink">
    <w:name w:val="Hyperlink"/>
    <w:basedOn w:val="DefaultParagraphFont"/>
    <w:uiPriority w:val="99"/>
    <w:unhideWhenUsed/>
    <w:rsid w:val="00720B44"/>
    <w:rPr>
      <w:color w:val="0000FF"/>
      <w:u w:val="single"/>
    </w:rPr>
  </w:style>
  <w:style w:type="character" w:styleId="FollowedHyperlink">
    <w:name w:val="FollowedHyperlink"/>
    <w:basedOn w:val="DefaultParagraphFont"/>
    <w:uiPriority w:val="99"/>
    <w:semiHidden/>
    <w:unhideWhenUsed/>
    <w:rsid w:val="007F3310"/>
    <w:rPr>
      <w:color w:val="651D32" w:themeColor="followedHyperlink"/>
      <w:u w:val="single"/>
    </w:rPr>
  </w:style>
  <w:style w:type="paragraph" w:styleId="TOC1">
    <w:name w:val="toc 1"/>
    <w:basedOn w:val="Normal"/>
    <w:next w:val="Normal"/>
    <w:autoRedefine/>
    <w:uiPriority w:val="39"/>
    <w:unhideWhenUsed/>
    <w:rsid w:val="004633A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49"/>
    <w:pPr>
      <w:autoSpaceDE w:val="0"/>
      <w:autoSpaceDN w:val="0"/>
      <w:adjustRightInd w:val="0"/>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4633AD"/>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49"/>
    <w:pPr>
      <w:autoSpaceDE/>
      <w:autoSpaceDN/>
      <w:adjustRightInd/>
      <w:ind w:left="720"/>
    </w:pPr>
    <w:rPr>
      <w:rFonts w:ascii="Calibri" w:eastAsia="Calibri" w:hAnsi="Calibri"/>
      <w:szCs w:val="22"/>
    </w:rPr>
  </w:style>
  <w:style w:type="table" w:styleId="TableGrid">
    <w:name w:val="Table Grid"/>
    <w:basedOn w:val="TableNormal"/>
    <w:uiPriority w:val="59"/>
    <w:rsid w:val="00BA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6C2"/>
    <w:rPr>
      <w:sz w:val="16"/>
      <w:szCs w:val="16"/>
    </w:rPr>
  </w:style>
  <w:style w:type="paragraph" w:styleId="CommentText">
    <w:name w:val="annotation text"/>
    <w:basedOn w:val="Normal"/>
    <w:link w:val="CommentTextChar"/>
    <w:uiPriority w:val="99"/>
    <w:semiHidden/>
    <w:unhideWhenUsed/>
    <w:rsid w:val="008976C2"/>
    <w:rPr>
      <w:sz w:val="20"/>
      <w:szCs w:val="20"/>
    </w:rPr>
  </w:style>
  <w:style w:type="character" w:customStyle="1" w:styleId="CommentTextChar">
    <w:name w:val="Comment Text Char"/>
    <w:basedOn w:val="DefaultParagraphFont"/>
    <w:link w:val="CommentText"/>
    <w:uiPriority w:val="99"/>
    <w:semiHidden/>
    <w:rsid w:val="00897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6C2"/>
    <w:rPr>
      <w:b/>
      <w:bCs/>
    </w:rPr>
  </w:style>
  <w:style w:type="character" w:customStyle="1" w:styleId="CommentSubjectChar">
    <w:name w:val="Comment Subject Char"/>
    <w:basedOn w:val="CommentTextChar"/>
    <w:link w:val="CommentSubject"/>
    <w:uiPriority w:val="99"/>
    <w:semiHidden/>
    <w:rsid w:val="008976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76C2"/>
    <w:rPr>
      <w:rFonts w:ascii="Tahoma" w:hAnsi="Tahoma" w:cs="Tahoma"/>
      <w:sz w:val="16"/>
      <w:szCs w:val="16"/>
    </w:rPr>
  </w:style>
  <w:style w:type="character" w:customStyle="1" w:styleId="BalloonTextChar">
    <w:name w:val="Balloon Text Char"/>
    <w:basedOn w:val="DefaultParagraphFont"/>
    <w:link w:val="BalloonText"/>
    <w:uiPriority w:val="99"/>
    <w:semiHidden/>
    <w:rsid w:val="008976C2"/>
    <w:rPr>
      <w:rFonts w:ascii="Tahoma" w:eastAsia="Times New Roman" w:hAnsi="Tahoma" w:cs="Tahoma"/>
      <w:sz w:val="16"/>
      <w:szCs w:val="16"/>
    </w:rPr>
  </w:style>
  <w:style w:type="character" w:styleId="HTMLCite">
    <w:name w:val="HTML Cite"/>
    <w:uiPriority w:val="99"/>
    <w:semiHidden/>
    <w:unhideWhenUsed/>
    <w:rsid w:val="007E3040"/>
    <w:rPr>
      <w:i/>
      <w:iCs/>
    </w:rPr>
  </w:style>
  <w:style w:type="paragraph" w:customStyle="1" w:styleId="level1">
    <w:name w:val="_level1"/>
    <w:basedOn w:val="Normal"/>
    <w:rsid w:val="00CE3D5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ind w:left="360" w:hanging="360"/>
    </w:pPr>
    <w:rPr>
      <w:sz w:val="24"/>
      <w:szCs w:val="20"/>
    </w:rPr>
  </w:style>
  <w:style w:type="paragraph" w:customStyle="1" w:styleId="level2">
    <w:name w:val="_level2"/>
    <w:basedOn w:val="Normal"/>
    <w:rsid w:val="006A7F87"/>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ind w:left="720" w:hanging="360"/>
    </w:pPr>
    <w:rPr>
      <w:sz w:val="24"/>
      <w:szCs w:val="20"/>
    </w:rPr>
  </w:style>
  <w:style w:type="paragraph" w:styleId="FootnoteText">
    <w:name w:val="footnote text"/>
    <w:basedOn w:val="Normal"/>
    <w:link w:val="FootnoteTextChar"/>
    <w:uiPriority w:val="99"/>
    <w:semiHidden/>
    <w:unhideWhenUsed/>
    <w:rsid w:val="00673AB7"/>
    <w:rPr>
      <w:sz w:val="20"/>
      <w:szCs w:val="20"/>
    </w:rPr>
  </w:style>
  <w:style w:type="character" w:customStyle="1" w:styleId="FootnoteTextChar">
    <w:name w:val="Footnote Text Char"/>
    <w:basedOn w:val="DefaultParagraphFont"/>
    <w:link w:val="FootnoteText"/>
    <w:uiPriority w:val="99"/>
    <w:semiHidden/>
    <w:rsid w:val="00673A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3AB7"/>
    <w:rPr>
      <w:vertAlign w:val="superscript"/>
    </w:rPr>
  </w:style>
  <w:style w:type="paragraph" w:styleId="Header">
    <w:name w:val="header"/>
    <w:basedOn w:val="Normal"/>
    <w:link w:val="HeaderChar"/>
    <w:uiPriority w:val="99"/>
    <w:unhideWhenUsed/>
    <w:rsid w:val="00811DA6"/>
    <w:pPr>
      <w:tabs>
        <w:tab w:val="center" w:pos="4680"/>
        <w:tab w:val="right" w:pos="9360"/>
      </w:tabs>
    </w:pPr>
  </w:style>
  <w:style w:type="character" w:customStyle="1" w:styleId="HeaderChar">
    <w:name w:val="Header Char"/>
    <w:basedOn w:val="DefaultParagraphFont"/>
    <w:link w:val="Header"/>
    <w:uiPriority w:val="99"/>
    <w:rsid w:val="00811DA6"/>
    <w:rPr>
      <w:rFonts w:ascii="Times New Roman" w:eastAsia="Times New Roman" w:hAnsi="Times New Roman" w:cs="Times New Roman"/>
      <w:szCs w:val="24"/>
    </w:rPr>
  </w:style>
  <w:style w:type="paragraph" w:styleId="Footer">
    <w:name w:val="footer"/>
    <w:basedOn w:val="Normal"/>
    <w:link w:val="FooterChar"/>
    <w:uiPriority w:val="99"/>
    <w:unhideWhenUsed/>
    <w:rsid w:val="00811DA6"/>
    <w:pPr>
      <w:tabs>
        <w:tab w:val="center" w:pos="4680"/>
        <w:tab w:val="right" w:pos="9360"/>
      </w:tabs>
    </w:pPr>
  </w:style>
  <w:style w:type="character" w:customStyle="1" w:styleId="FooterChar">
    <w:name w:val="Footer Char"/>
    <w:basedOn w:val="DefaultParagraphFont"/>
    <w:link w:val="Footer"/>
    <w:uiPriority w:val="99"/>
    <w:rsid w:val="00811DA6"/>
    <w:rPr>
      <w:rFonts w:ascii="Times New Roman" w:eastAsia="Times New Roman" w:hAnsi="Times New Roman" w:cs="Times New Roman"/>
      <w:szCs w:val="24"/>
    </w:rPr>
  </w:style>
  <w:style w:type="paragraph" w:styleId="Revision">
    <w:name w:val="Revision"/>
    <w:hidden/>
    <w:uiPriority w:val="99"/>
    <w:semiHidden/>
    <w:rsid w:val="00F51C4C"/>
    <w:pPr>
      <w:spacing w:after="0"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4633AD"/>
    <w:rPr>
      <w:rFonts w:ascii="Times New Roman" w:eastAsia="Times New Roman" w:hAnsi="Times New Roman" w:cs="Times New Roman"/>
      <w:b/>
      <w:sz w:val="24"/>
      <w:szCs w:val="24"/>
    </w:rPr>
  </w:style>
  <w:style w:type="paragraph" w:styleId="Title">
    <w:name w:val="Title"/>
    <w:basedOn w:val="Normal"/>
    <w:next w:val="Normal"/>
    <w:link w:val="TitleChar"/>
    <w:autoRedefine/>
    <w:uiPriority w:val="10"/>
    <w:qFormat/>
    <w:rsid w:val="00437A1F"/>
    <w:pPr>
      <w:spacing w:after="300" w:line="252" w:lineRule="auto"/>
      <w:contextualSpacing/>
      <w:jc w:val="center"/>
    </w:pPr>
    <w:rPr>
      <w:rFonts w:cstheme="majorBidi"/>
      <w:i/>
      <w:spacing w:val="5"/>
      <w:kern w:val="28"/>
      <w:sz w:val="32"/>
      <w:szCs w:val="52"/>
    </w:rPr>
  </w:style>
  <w:style w:type="character" w:customStyle="1" w:styleId="TitleChar">
    <w:name w:val="Title Char"/>
    <w:basedOn w:val="DefaultParagraphFont"/>
    <w:link w:val="Title"/>
    <w:uiPriority w:val="10"/>
    <w:rsid w:val="00437A1F"/>
    <w:rPr>
      <w:rFonts w:ascii="Times New Roman" w:eastAsia="Times New Roman" w:hAnsi="Times New Roman" w:cstheme="majorBidi"/>
      <w:i/>
      <w:spacing w:val="5"/>
      <w:kern w:val="28"/>
      <w:sz w:val="32"/>
      <w:szCs w:val="52"/>
    </w:rPr>
  </w:style>
  <w:style w:type="character" w:styleId="Hyperlink">
    <w:name w:val="Hyperlink"/>
    <w:basedOn w:val="DefaultParagraphFont"/>
    <w:uiPriority w:val="99"/>
    <w:unhideWhenUsed/>
    <w:rsid w:val="00720B44"/>
    <w:rPr>
      <w:color w:val="0000FF"/>
      <w:u w:val="single"/>
    </w:rPr>
  </w:style>
  <w:style w:type="character" w:styleId="FollowedHyperlink">
    <w:name w:val="FollowedHyperlink"/>
    <w:basedOn w:val="DefaultParagraphFont"/>
    <w:uiPriority w:val="99"/>
    <w:semiHidden/>
    <w:unhideWhenUsed/>
    <w:rsid w:val="007F3310"/>
    <w:rPr>
      <w:color w:val="651D32" w:themeColor="followedHyperlink"/>
      <w:u w:val="single"/>
    </w:rPr>
  </w:style>
  <w:style w:type="paragraph" w:styleId="TOC1">
    <w:name w:val="toc 1"/>
    <w:basedOn w:val="Normal"/>
    <w:next w:val="Normal"/>
    <w:autoRedefine/>
    <w:uiPriority w:val="39"/>
    <w:unhideWhenUsed/>
    <w:rsid w:val="004633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69094">
      <w:bodyDiv w:val="1"/>
      <w:marLeft w:val="0"/>
      <w:marRight w:val="0"/>
      <w:marTop w:val="0"/>
      <w:marBottom w:val="0"/>
      <w:divBdr>
        <w:top w:val="none" w:sz="0" w:space="0" w:color="auto"/>
        <w:left w:val="none" w:sz="0" w:space="0" w:color="auto"/>
        <w:bottom w:val="none" w:sz="0" w:space="0" w:color="auto"/>
        <w:right w:val="none" w:sz="0" w:space="0" w:color="auto"/>
      </w:divBdr>
      <w:divsChild>
        <w:div w:id="364477563">
          <w:marLeft w:val="0"/>
          <w:marRight w:val="0"/>
          <w:marTop w:val="0"/>
          <w:marBottom w:val="0"/>
          <w:divBdr>
            <w:top w:val="none" w:sz="0" w:space="0" w:color="auto"/>
            <w:left w:val="none" w:sz="0" w:space="0" w:color="auto"/>
            <w:bottom w:val="none" w:sz="0" w:space="0" w:color="auto"/>
            <w:right w:val="none" w:sz="0" w:space="0" w:color="auto"/>
          </w:divBdr>
          <w:divsChild>
            <w:div w:id="1808158286">
              <w:marLeft w:val="0"/>
              <w:marRight w:val="0"/>
              <w:marTop w:val="0"/>
              <w:marBottom w:val="0"/>
              <w:divBdr>
                <w:top w:val="none" w:sz="0" w:space="0" w:color="auto"/>
                <w:left w:val="none" w:sz="0" w:space="0" w:color="auto"/>
                <w:bottom w:val="none" w:sz="0" w:space="0" w:color="auto"/>
                <w:right w:val="none" w:sz="0" w:space="0" w:color="auto"/>
              </w:divBdr>
              <w:divsChild>
                <w:div w:id="1774981894">
                  <w:marLeft w:val="150"/>
                  <w:marRight w:val="150"/>
                  <w:marTop w:val="0"/>
                  <w:marBottom w:val="0"/>
                  <w:divBdr>
                    <w:top w:val="none" w:sz="0" w:space="0" w:color="auto"/>
                    <w:left w:val="none" w:sz="0" w:space="0" w:color="auto"/>
                    <w:bottom w:val="none" w:sz="0" w:space="0" w:color="auto"/>
                    <w:right w:val="none" w:sz="0" w:space="0" w:color="auto"/>
                  </w:divBdr>
                  <w:divsChild>
                    <w:div w:id="1870559837">
                      <w:marLeft w:val="0"/>
                      <w:marRight w:val="0"/>
                      <w:marTop w:val="0"/>
                      <w:marBottom w:val="0"/>
                      <w:divBdr>
                        <w:top w:val="none" w:sz="0" w:space="0" w:color="auto"/>
                        <w:left w:val="none" w:sz="0" w:space="0" w:color="auto"/>
                        <w:bottom w:val="none" w:sz="0" w:space="0" w:color="auto"/>
                        <w:right w:val="none" w:sz="0" w:space="0" w:color="auto"/>
                      </w:divBdr>
                      <w:divsChild>
                        <w:div w:id="716590605">
                          <w:marLeft w:val="0"/>
                          <w:marRight w:val="0"/>
                          <w:marTop w:val="0"/>
                          <w:marBottom w:val="0"/>
                          <w:divBdr>
                            <w:top w:val="none" w:sz="0" w:space="0" w:color="auto"/>
                            <w:left w:val="none" w:sz="0" w:space="0" w:color="auto"/>
                            <w:bottom w:val="none" w:sz="0" w:space="0" w:color="auto"/>
                            <w:right w:val="none" w:sz="0" w:space="0" w:color="auto"/>
                          </w:divBdr>
                          <w:divsChild>
                            <w:div w:id="1698659464">
                              <w:marLeft w:val="0"/>
                              <w:marRight w:val="0"/>
                              <w:marTop w:val="0"/>
                              <w:marBottom w:val="0"/>
                              <w:divBdr>
                                <w:top w:val="none" w:sz="0" w:space="0" w:color="auto"/>
                                <w:left w:val="none" w:sz="0" w:space="0" w:color="auto"/>
                                <w:bottom w:val="none" w:sz="0" w:space="0" w:color="auto"/>
                                <w:right w:val="none" w:sz="0" w:space="0" w:color="auto"/>
                              </w:divBdr>
                              <w:divsChild>
                                <w:div w:id="13520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8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SAID">
      <a:dk1>
        <a:srgbClr val="212721"/>
      </a:dk1>
      <a:lt1>
        <a:sysClr val="window" lastClr="FFFFFF"/>
      </a:lt1>
      <a:dk2>
        <a:srgbClr val="002F6C"/>
      </a:dk2>
      <a:lt2>
        <a:srgbClr val="BA0C2F"/>
      </a:lt2>
      <a:accent1>
        <a:srgbClr val="A7C6ED"/>
      </a:accent1>
      <a:accent2>
        <a:srgbClr val="002F6C"/>
      </a:accent2>
      <a:accent3>
        <a:srgbClr val="BA0C2F"/>
      </a:accent3>
      <a:accent4>
        <a:srgbClr val="8C8985"/>
      </a:accent4>
      <a:accent5>
        <a:srgbClr val="CFCDC9"/>
      </a:accent5>
      <a:accent6>
        <a:srgbClr val="002F6C"/>
      </a:accent6>
      <a:hlink>
        <a:srgbClr val="0067B9"/>
      </a:hlink>
      <a:folHlink>
        <a:srgbClr val="65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Phase 1</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DWPD 2</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04 Region 3 Direct Implementation Support for District of Columbia Drinking Water</ProjectName>
    <DocumentSet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6e267d371c80266c0ad1a878136098cb">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2b41932fbaac65046c39e95a65c45a18"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WQAP" ma:internalName="PhaseName">
      <xsd:simpleType>
        <xsd:restriction base="dms:Text">
          <xsd:maxLength value="255"/>
        </xsd:restriction>
      </xsd:simpleType>
    </xsd:element>
    <xsd:element name="ProjectName" ma:index="2" nillable="true" ma:displayName="Project Name" ma:default="GEMS2"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GLOBAL ENVIRONMENTAL MANAGEMENT SUPPORT (GEMS2)" ma:internalName="ContractName">
      <xsd:simpleType>
        <xsd:restriction base="dms:Text">
          <xsd:maxLength value="255"/>
        </xsd:restriction>
      </xsd:simpleType>
    </xsd:element>
    <xsd:element name="ContractNumber" ma:index="13" nillable="true" ma:displayName="Contract Number" ma:default="GS-10F-0105J Task Order No. AID-OAA-M-13-00018" ma:internalName="ContractNumber">
      <xsd:simpleType>
        <xsd:restriction base="dms:Text">
          <xsd:maxLength value="255"/>
        </xsd:restriction>
      </xsd:simpleType>
    </xsd:element>
    <xsd:element name="ContractCostPointNumber" ma:index="14" nillable="true" ma:displayName="Contract CostPoint Number" ma:default="5630"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8;#United States Agency For International Development|704966ef-04a5-4406-9e13-94a91686f77c"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68a4384f-b6a8-4a07-bf84-ab91bbca8b30}" ma:internalName="TaxCatchAll" ma:showField="CatchAllData"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8a4384f-b6a8-4a07-bf84-ab91bbca8b30}" ma:internalName="TaxCatchAllLabel" ma:readOnly="true" ma:showField="CatchAllDataLabel"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48FB-D216-409B-BAB1-B94B517D1E9D}">
  <ds:schemaRefs>
    <ds:schemaRef ds:uri="http://schemas.microsoft.com/sharepoint/v3/contenttype/forms"/>
  </ds:schemaRefs>
</ds:datastoreItem>
</file>

<file path=customXml/itemProps2.xml><?xml version="1.0" encoding="utf-8"?>
<ds:datastoreItem xmlns:ds="http://schemas.openxmlformats.org/officeDocument/2006/customXml" ds:itemID="{1CC02A58-4925-4F0F-B4D5-F7D7B3B3916A}">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3.xml><?xml version="1.0" encoding="utf-8"?>
<ds:datastoreItem xmlns:ds="http://schemas.openxmlformats.org/officeDocument/2006/customXml" ds:itemID="{0A94B7A8-A7F3-4833-89D8-D04FF30F4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E3A8F-4B98-4637-BB63-817EB27F36CD}">
  <ds:schemaRefs>
    <ds:schemaRef ds:uri="Microsoft.SharePoint.Taxonomy.ContentTypeSync"/>
  </ds:schemaRefs>
</ds:datastoreItem>
</file>

<file path=customXml/itemProps5.xml><?xml version="1.0" encoding="utf-8"?>
<ds:datastoreItem xmlns:ds="http://schemas.openxmlformats.org/officeDocument/2006/customXml" ds:itemID="{9DE77986-04C1-41F2-B62A-0150A102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33232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cadmusstaff</dc:creator>
  <cp:lastModifiedBy>USAID</cp:lastModifiedBy>
  <cp:revision>4</cp:revision>
  <dcterms:created xsi:type="dcterms:W3CDTF">2017-04-11T21:11:00Z</dcterms:created>
  <dcterms:modified xsi:type="dcterms:W3CDTF">2018-04-24T17:49:00Z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ProjectSubjectAreas">
    <vt:lpwstr/>
  </property>
  <property fmtid="{D5CDD505-2E9C-101B-9397-08002B2CF9AE}" pid="10" name="ServiceSectors">
    <vt:lpwstr/>
  </property>
  <property fmtid="{D5CDD505-2E9C-101B-9397-08002B2CF9AE}" pid="11" name="WorkType">
    <vt:lpwstr/>
  </property>
  <property fmtid="{D5CDD505-2E9C-101B-9397-08002B2CF9AE}" pid="12" name="ProjectClients">
    <vt:lpwstr/>
  </property>
  <property fmtid="{D5CDD505-2E9C-101B-9397-08002B2CF9AE}" pid="13" name="ProjectServiceSectors">
    <vt:lpwstr/>
  </property>
</Properties>
</file>